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24" w:rsidRPr="001B318F" w:rsidRDefault="00DD2324" w:rsidP="00DD2324">
      <w:pPr>
        <w:jc w:val="center"/>
        <w:rPr>
          <w:b/>
          <w:sz w:val="40"/>
          <w:szCs w:val="40"/>
        </w:rPr>
      </w:pPr>
      <w:r w:rsidRPr="001B318F">
        <w:rPr>
          <w:b/>
          <w:sz w:val="40"/>
          <w:szCs w:val="40"/>
        </w:rPr>
        <w:t>OBWIESZCZENIE</w:t>
      </w:r>
    </w:p>
    <w:p w:rsidR="00DD2324" w:rsidRPr="001B318F" w:rsidRDefault="00DD2324" w:rsidP="001B318F">
      <w:pPr>
        <w:spacing w:after="240"/>
        <w:jc w:val="center"/>
        <w:rPr>
          <w:sz w:val="36"/>
          <w:szCs w:val="36"/>
        </w:rPr>
      </w:pPr>
      <w:r w:rsidRPr="001B318F">
        <w:rPr>
          <w:sz w:val="36"/>
          <w:szCs w:val="36"/>
        </w:rPr>
        <w:t>z dnia 12.02.2019r.</w:t>
      </w:r>
    </w:p>
    <w:p w:rsidR="00DD2324" w:rsidRPr="001B318F" w:rsidRDefault="00DD2324" w:rsidP="001B318F">
      <w:pPr>
        <w:spacing w:after="240" w:line="276" w:lineRule="auto"/>
        <w:ind w:firstLine="709"/>
        <w:jc w:val="both"/>
      </w:pPr>
      <w:r w:rsidRPr="001B318F">
        <w:t xml:space="preserve">Na podstawie art. 49 i art. 97 § 2 ustawy z dnia 14 czerwca 1960 r. - Kodeks postępowania administracyjnego (Dz. U. z 2018 r., poz. 2096 </w:t>
      </w:r>
      <w:proofErr w:type="spellStart"/>
      <w:r w:rsidRPr="001B318F">
        <w:t>t.j</w:t>
      </w:r>
      <w:proofErr w:type="spellEnd"/>
      <w:r w:rsidRPr="001B318F">
        <w:t>. ze zm.)</w:t>
      </w:r>
    </w:p>
    <w:p w:rsidR="00DD2324" w:rsidRPr="001B318F" w:rsidRDefault="00DD2324" w:rsidP="00DD2324">
      <w:pPr>
        <w:spacing w:line="276" w:lineRule="auto"/>
        <w:jc w:val="center"/>
        <w:rPr>
          <w:b/>
        </w:rPr>
      </w:pPr>
      <w:r w:rsidRPr="001B318F">
        <w:rPr>
          <w:b/>
        </w:rPr>
        <w:t>Starosta Włoszczowski</w:t>
      </w:r>
    </w:p>
    <w:p w:rsidR="00DD2324" w:rsidRPr="001B318F" w:rsidRDefault="00DD2324" w:rsidP="00DD2324">
      <w:pPr>
        <w:spacing w:line="276" w:lineRule="auto"/>
        <w:jc w:val="center"/>
      </w:pPr>
      <w:r w:rsidRPr="001B318F">
        <w:t>podejmuje na wniosek inwestora:</w:t>
      </w:r>
    </w:p>
    <w:p w:rsidR="00DD2324" w:rsidRPr="001B318F" w:rsidRDefault="00DD2324" w:rsidP="001B318F">
      <w:pPr>
        <w:spacing w:after="240" w:line="276" w:lineRule="auto"/>
        <w:jc w:val="center"/>
        <w:rPr>
          <w:b/>
        </w:rPr>
      </w:pPr>
      <w:r w:rsidRPr="001B318F">
        <w:rPr>
          <w:b/>
        </w:rPr>
        <w:t>Zarząd Powiatu Włoszczowskiego, ul. Wiśniowa 10, 29-100 Włoszczowa;</w:t>
      </w:r>
    </w:p>
    <w:p w:rsidR="001B318F" w:rsidRDefault="00DD2324" w:rsidP="00DD2324">
      <w:pPr>
        <w:spacing w:after="120" w:line="276" w:lineRule="auto"/>
        <w:jc w:val="both"/>
        <w:rPr>
          <w:bCs/>
        </w:rPr>
      </w:pPr>
      <w:r w:rsidRPr="001B318F">
        <w:t>w</w:t>
      </w:r>
      <w:r w:rsidRPr="001B318F">
        <w:rPr>
          <w:b/>
        </w:rPr>
        <w:t xml:space="preserve"> </w:t>
      </w:r>
      <w:r w:rsidRPr="001B318F">
        <w:t>imieniu którego działa</w:t>
      </w:r>
      <w:r w:rsidRPr="001B318F">
        <w:rPr>
          <w:b/>
        </w:rPr>
        <w:t xml:space="preserve"> </w:t>
      </w:r>
      <w:r w:rsidRPr="001B318F">
        <w:t xml:space="preserve">pełnomocnik: P. Dariusz </w:t>
      </w:r>
      <w:proofErr w:type="spellStart"/>
      <w:r w:rsidRPr="001B318F">
        <w:t>Sarnicki</w:t>
      </w:r>
      <w:proofErr w:type="spellEnd"/>
      <w:r w:rsidRPr="001B318F">
        <w:t>,  ul. Aksamitna 29, 02-287 Warszawa;</w:t>
      </w:r>
      <w:r w:rsidRPr="001B318F">
        <w:rPr>
          <w:b/>
        </w:rPr>
        <w:t xml:space="preserve"> </w:t>
      </w:r>
      <w:r w:rsidRPr="001B318F">
        <w:t xml:space="preserve">postępowanie w sprawie </w:t>
      </w:r>
      <w:r w:rsidRPr="001B318F">
        <w:rPr>
          <w:bCs/>
        </w:rPr>
        <w:t>wydania decyzji o zezwoleniu na realizację inwestycji drogowej</w:t>
      </w:r>
      <w:r w:rsidRPr="001B318F">
        <w:rPr>
          <w:b/>
          <w:bCs/>
        </w:rPr>
        <w:t xml:space="preserve"> </w:t>
      </w:r>
      <w:r w:rsidRPr="001B318F">
        <w:rPr>
          <w:bCs/>
        </w:rPr>
        <w:t>polegającej na:</w:t>
      </w:r>
    </w:p>
    <w:p w:rsidR="00DD2324" w:rsidRPr="001B318F" w:rsidRDefault="00DD2324" w:rsidP="001B318F">
      <w:pPr>
        <w:spacing w:after="120" w:line="276" w:lineRule="auto"/>
        <w:ind w:firstLine="708"/>
        <w:jc w:val="both"/>
        <w:rPr>
          <w:bCs/>
        </w:rPr>
      </w:pPr>
      <w:bookmarkStart w:id="0" w:name="_GoBack"/>
      <w:bookmarkEnd w:id="0"/>
      <w:r w:rsidRPr="001B318F">
        <w:rPr>
          <w:bCs/>
        </w:rPr>
        <w:t xml:space="preserve"> ,,Budowa skrzyżowania dwupoziomowego (wiaduktu drogowego z nasypami i drogami dojazdowymi) wraz z niezbędną infrastrukturą techniczną w km 149,500 w ramach zadania modernizacji linii kolejowej nr 4 – Centralna Magistrala Kolejowa etap II pod nazwą: ,,Opracowanie dokumentacji przedprojektowej i projektowej dla budowy skrzyżowań dwupoziomowych (wiaduktów drogowych) nad linią kolejową Nr 4 Grodzisk Mazowiecki – Zawiercie (CMK) i likwidacji przejazdów kolejowych w km 142,850 i km 149,500 wraz z pełnieniem nadzoru autorskiego””.</w:t>
      </w:r>
    </w:p>
    <w:p w:rsidR="00DD2324" w:rsidRPr="001B318F" w:rsidRDefault="00DD2324" w:rsidP="00DD2324">
      <w:pPr>
        <w:spacing w:after="240" w:line="276" w:lineRule="auto"/>
        <w:jc w:val="both"/>
      </w:pPr>
      <w:r w:rsidRPr="001B318F">
        <w:t>Zgodnie z art. 97 § 2 Kpa., gdy ustąpiły przyczyny uzasadniające zawieszenie postępowania, organ administracji publicznej podejmie postępowanie z urzędu lub na żądanie strony.</w:t>
      </w:r>
    </w:p>
    <w:p w:rsidR="00DD2324" w:rsidRPr="001B318F" w:rsidRDefault="00DD2324" w:rsidP="00DD2324">
      <w:pPr>
        <w:ind w:left="4248" w:firstLine="708"/>
        <w:jc w:val="center"/>
      </w:pPr>
      <w:r w:rsidRPr="001B318F">
        <w:t>Starosta Włoszczowski</w:t>
      </w:r>
    </w:p>
    <w:p w:rsidR="00DD2324" w:rsidRPr="001B318F" w:rsidRDefault="00DD2324" w:rsidP="00DD2324">
      <w:pPr>
        <w:ind w:left="4956"/>
        <w:jc w:val="center"/>
      </w:pPr>
      <w:r w:rsidRPr="001B318F">
        <w:t>Dariusz Czechowski</w:t>
      </w:r>
    </w:p>
    <w:sectPr w:rsidR="00DD2324" w:rsidRPr="001B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24"/>
    <w:rsid w:val="00123A0F"/>
    <w:rsid w:val="00165EF7"/>
    <w:rsid w:val="001B318F"/>
    <w:rsid w:val="008F0311"/>
    <w:rsid w:val="00D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AECAC-574C-49D8-A711-9359375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3</cp:revision>
  <dcterms:created xsi:type="dcterms:W3CDTF">2019-02-12T12:54:00Z</dcterms:created>
  <dcterms:modified xsi:type="dcterms:W3CDTF">2019-02-13T07:03:00Z</dcterms:modified>
</cp:coreProperties>
</file>