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97" w:rsidRDefault="002E2597" w:rsidP="002E259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2E2597" w:rsidRDefault="002E2597" w:rsidP="002E2597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z dnia 03.06.2019 </w:t>
      </w:r>
    </w:p>
    <w:p w:rsidR="002E2597" w:rsidRDefault="002E2597" w:rsidP="002E259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2597" w:rsidRDefault="002E2597" w:rsidP="002E2597">
      <w:pPr>
        <w:pStyle w:val="Tekstpodstawowy2"/>
        <w:rPr>
          <w:szCs w:val="28"/>
        </w:rPr>
      </w:pPr>
      <w:r>
        <w:rPr>
          <w:szCs w:val="28"/>
        </w:rPr>
        <w:t xml:space="preserve"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Dz.U. z 2018r., poz. 2096 </w:t>
      </w:r>
      <w:proofErr w:type="spellStart"/>
      <w:r>
        <w:rPr>
          <w:szCs w:val="28"/>
        </w:rPr>
        <w:t>t.j</w:t>
      </w:r>
      <w:proofErr w:type="spellEnd"/>
      <w:r>
        <w:rPr>
          <w:szCs w:val="28"/>
        </w:rPr>
        <w:t>. ze zm.)</w:t>
      </w:r>
    </w:p>
    <w:p w:rsidR="002E2597" w:rsidRDefault="002E2597" w:rsidP="002E2597">
      <w:pPr>
        <w:pStyle w:val="Tekstpodstawowy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podaje do publicznej wiadomości informację, iż na wniosek  Leokadii i Kazimierza </w:t>
      </w:r>
      <w:proofErr w:type="spellStart"/>
      <w:r>
        <w:rPr>
          <w:sz w:val="28"/>
          <w:szCs w:val="28"/>
        </w:rPr>
        <w:t>Pezda</w:t>
      </w:r>
      <w:proofErr w:type="spellEnd"/>
      <w:r>
        <w:rPr>
          <w:sz w:val="28"/>
          <w:szCs w:val="28"/>
        </w:rPr>
        <w:t xml:space="preserve"> wydana została decyzja</w:t>
      </w:r>
    </w:p>
    <w:p w:rsidR="002E2597" w:rsidRDefault="002E2597" w:rsidP="002E2597">
      <w:pPr>
        <w:pStyle w:val="Tekstpodstawowy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zmiany decyzji pozwolenia na budowę z dnia 27.10.2015r, obejmującej rozbudowę i przebudowę budynku usługowo-handlowego z przeznaczeniem na warsztat samochodowy (usługi naprawcze i diagnostyka) na terenie obejmującym działki oznaczone w ewidencji gruntów nr 3107/14, 3107/11, 3107/23 położone we Włoszczowie przy ul. Partyzantów;</w:t>
      </w:r>
    </w:p>
    <w:p w:rsidR="002E2597" w:rsidRDefault="002E2597" w:rsidP="002E25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Wiśniowa 10, pokój nr 308 w terminie 14 dni od dnia ukazania się niniejszego obwieszczenia stosownie do art.10 Kpa.</w:t>
      </w:r>
    </w:p>
    <w:p w:rsidR="002E2597" w:rsidRDefault="002E2597" w:rsidP="002E2597">
      <w:pPr>
        <w:jc w:val="both"/>
        <w:rPr>
          <w:sz w:val="28"/>
        </w:rPr>
      </w:pPr>
    </w:p>
    <w:p w:rsidR="002E2597" w:rsidRDefault="002E2597" w:rsidP="002E2597">
      <w:pPr>
        <w:ind w:left="4248" w:firstLine="708"/>
        <w:jc w:val="both"/>
        <w:rPr>
          <w:sz w:val="28"/>
        </w:rPr>
      </w:pPr>
    </w:p>
    <w:p w:rsidR="002E2597" w:rsidRDefault="002E2597" w:rsidP="002E2597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Starosta Włoszczowski</w:t>
      </w:r>
    </w:p>
    <w:p w:rsidR="002E2597" w:rsidRDefault="002E2597" w:rsidP="002E2597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Dariusz Czechowski</w:t>
      </w:r>
    </w:p>
    <w:p w:rsidR="002E2597" w:rsidRDefault="002E2597" w:rsidP="002E2597">
      <w:pPr>
        <w:rPr>
          <w:rFonts w:ascii="Times New Roman" w:hAnsi="Times New Roman" w:cs="Times New Roman"/>
          <w:sz w:val="28"/>
          <w:szCs w:val="28"/>
        </w:rPr>
      </w:pPr>
    </w:p>
    <w:p w:rsidR="00D31D9C" w:rsidRDefault="00D31D9C">
      <w:bookmarkStart w:id="0" w:name="_GoBack"/>
      <w:bookmarkEnd w:id="0"/>
    </w:p>
    <w:sectPr w:rsidR="00D3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97"/>
    <w:rsid w:val="002E2597"/>
    <w:rsid w:val="00D3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C4B96-0F92-4896-9B6F-A652EB94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597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25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2E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semiHidden/>
    <w:unhideWhenUsed/>
    <w:rsid w:val="002E2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2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E25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E259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2019-06-03T15:24:00Z</dcterms:created>
  <dcterms:modified xsi:type="dcterms:W3CDTF">2019-06-03T15:24:00Z</dcterms:modified>
</cp:coreProperties>
</file>