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spacing w:after="0" w:line="276" w:lineRule="auto"/>
        <w:jc w:val="right"/>
        <w:rPr>
          <w:sz w:val="24"/>
          <w:szCs w:val="24"/>
        </w:rPr>
      </w:pPr>
      <w:bookmarkStart w:colFirst="0" w:colLast="0" w:name="_heading=h.gjdgxs" w:id="0"/>
      <w:bookmarkEnd w:id="0"/>
      <w:r w:rsidDel="00000000" w:rsidR="00000000" w:rsidRPr="00000000">
        <w:rPr>
          <w:sz w:val="24"/>
          <w:szCs w:val="24"/>
          <w:rtl w:val="0"/>
        </w:rPr>
        <w:t xml:space="preserve">Włoszczowa dn. 30.10.2020 r.</w:t>
      </w:r>
    </w:p>
    <w:p w:rsidR="00000000" w:rsidDel="00000000" w:rsidP="00000000" w:rsidRDefault="00000000" w:rsidRPr="00000000" w14:paraId="00000002">
      <w:pPr>
        <w:tabs>
          <w:tab w:val="left" w:pos="0"/>
        </w:tabs>
        <w:spacing w:after="0" w:line="276" w:lineRule="auto"/>
        <w:rPr>
          <w:sz w:val="24"/>
          <w:szCs w:val="24"/>
        </w:rPr>
      </w:pPr>
      <w:bookmarkStart w:colFirst="0" w:colLast="0" w:name="_heading=h.5wm94rt3e3o" w:id="1"/>
      <w:bookmarkEnd w:id="1"/>
      <w:r w:rsidDel="00000000" w:rsidR="00000000" w:rsidRPr="00000000">
        <w:rPr>
          <w:sz w:val="24"/>
          <w:szCs w:val="24"/>
          <w:rtl w:val="0"/>
        </w:rPr>
        <w:t xml:space="preserve">Powiat Włoszczowski</w:t>
        <w:br w:type="textWrapping"/>
        <w:t xml:space="preserve">ul. Wiśniowa 10, 29-100 Włoszczowa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Zapytanie ofertowe poniżej 30 000 euro</w:t>
        <w:br w:type="textWrapping"/>
        <w:t xml:space="preserve">nr OR.00</w:t>
      </w:r>
      <w:r w:rsidDel="00000000" w:rsidR="00000000" w:rsidRPr="00000000">
        <w:rPr>
          <w:b w:val="1"/>
          <w:sz w:val="24"/>
          <w:szCs w:val="24"/>
          <w:rtl w:val="0"/>
        </w:rPr>
        <w:t xml:space="preserve">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10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.2020.RZ</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Postępowanie o udzielenie zamówienia publicznego o wartości szacunkowej nieprzekraczającej kwoty 30 000 euro prowadzone jest zgodnie z zasadą konkurencyjności poza przepisami ustawy z dnia 29 stycznia 2004 r. Prawo zamówień publicznych, (tekst jednolity </w:t>
      </w:r>
      <w:r w:rsidDel="00000000" w:rsidR="00000000" w:rsidRPr="00000000">
        <w:rPr>
          <w:sz w:val="24"/>
          <w:szCs w:val="24"/>
          <w:rtl w:val="0"/>
        </w:rPr>
        <w:t xml:space="preserve">Dz.U. z 2019 r., poz. 1843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zgodnie z Uchwałą nr 44/14 Zarządu Powiatu Włoszczowskiego z dnia 30 kwietnia 2014 r. w sprawie postępowania przy udzielaniu zamówień publicznych w Starostwie Powiatowym we Włoszczowie</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Zamawiający:</w:t>
        <w:br w:type="textWrapping"/>
        <w:t xml:space="preserve">Powiat Włoszczowski – Starostwo Powiatowe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Włoszczowie</w:t>
        <w:br w:type="textWrapping"/>
        <w:t xml:space="preserve">ul. Wiśniowa 10, 29-100 Włoszczowa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rtl w:val="0"/>
        </w:rPr>
      </w:r>
    </w:p>
    <w:bookmarkStart w:colFirst="0" w:colLast="0" w:name="bookmark=id.30j0zll" w:id="2"/>
    <w:bookmarkEnd w:id="2"/>
    <w:p w:rsidR="00000000" w:rsidDel="00000000" w:rsidP="00000000" w:rsidRDefault="00000000" w:rsidRPr="00000000" w14:paraId="0000000B">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0"/>
        </w:tabs>
        <w:spacing w:after="160" w:before="0" w:line="276" w:lineRule="auto"/>
        <w:ind w:left="426" w:right="0" w:hanging="43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OPIS PRZEDMIOTU ZAMÓWIENIA</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Powiat Włoszczowski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zaprasza do złożenia oferty na sprzedaż i dostarczenie:</w:t>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zadanie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dwa komputery przenośne (laptopy)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zadanie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dwa pakiety oprogramowania biurowego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zadanie 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dwie torby na komputery przenośne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zadanie 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dwa </w:t>
      </w:r>
      <w:r w:rsidDel="00000000" w:rsidR="00000000" w:rsidRPr="00000000">
        <w:rPr>
          <w:sz w:val="24"/>
          <w:szCs w:val="24"/>
          <w:rtl w:val="0"/>
        </w:rPr>
        <w:t xml:space="preserve">zestawy bezprzewodowe klawiatura + mysz</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426"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zadanie 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dwie podkładki pod mysz</w:t>
        <w:br w:type="textWrapping"/>
      </w:r>
      <w:r w:rsidDel="00000000" w:rsidR="00000000" w:rsidRPr="00000000">
        <w:rPr>
          <w:b w:val="1"/>
          <w:sz w:val="24"/>
          <w:szCs w:val="24"/>
          <w:rtl w:val="0"/>
        </w:rPr>
        <w:t xml:space="preserve">zadanie 6:</w:t>
      </w:r>
      <w:r w:rsidDel="00000000" w:rsidR="00000000" w:rsidRPr="00000000">
        <w:rPr>
          <w:rtl w:val="0"/>
        </w:rPr>
        <w:t xml:space="preserve"> jeden </w:t>
      </w:r>
      <w:r w:rsidDel="00000000" w:rsidR="00000000" w:rsidRPr="00000000">
        <w:rPr>
          <w:sz w:val="24"/>
          <w:szCs w:val="24"/>
          <w:rtl w:val="0"/>
        </w:rPr>
        <w:t xml:space="preserve">monitor komputerowy</w:t>
      </w:r>
      <w:r w:rsidDel="00000000" w:rsidR="00000000" w:rsidRPr="00000000">
        <w:rPr>
          <w:rtl w:val="0"/>
        </w:rPr>
      </w:r>
    </w:p>
    <w:p w:rsidR="00000000" w:rsidDel="00000000" w:rsidP="00000000" w:rsidRDefault="00000000" w:rsidRPr="00000000" w14:paraId="00000011">
      <w:pPr>
        <w:spacing w:after="0" w:before="280" w:line="276" w:lineRule="auto"/>
        <w:ind w:left="426" w:firstLine="0"/>
        <w:rPr/>
      </w:pPr>
      <w:r w:rsidDel="00000000" w:rsidR="00000000" w:rsidRPr="00000000">
        <w:rPr>
          <w:rtl w:val="0"/>
        </w:rPr>
        <w:t xml:space="preserve">Szczegółowy opis przedmiotu zamówienia zawarty jest w </w:t>
      </w:r>
      <w:r w:rsidDel="00000000" w:rsidR="00000000" w:rsidRPr="00000000">
        <w:rPr>
          <w:b w:val="1"/>
          <w:rtl w:val="0"/>
        </w:rPr>
        <w:t xml:space="preserve">Załączniku nr 1 </w:t>
      </w:r>
      <w:r w:rsidDel="00000000" w:rsidR="00000000" w:rsidRPr="00000000">
        <w:rPr>
          <w:rtl w:val="0"/>
        </w:rPr>
        <w:t xml:space="preserve">do zapytania. </w:t>
        <w:br w:type="textWrapping"/>
        <w:t xml:space="preserve">Zamawiający nie dopuszcza ofert częściowych.</w:t>
      </w:r>
    </w:p>
    <w:p w:rsidR="00000000" w:rsidDel="00000000" w:rsidP="00000000" w:rsidRDefault="00000000" w:rsidRPr="00000000" w14:paraId="00000012">
      <w:pPr>
        <w:spacing w:after="0" w:before="280" w:line="276" w:lineRule="auto"/>
        <w:ind w:left="426" w:firstLine="0"/>
        <w:rPr/>
      </w:pPr>
      <w:r w:rsidDel="00000000" w:rsidR="00000000" w:rsidRPr="00000000">
        <w:rPr>
          <w:rtl w:val="0"/>
        </w:rPr>
        <w:t xml:space="preserve">Proszę podać ryczałtową cenę </w:t>
      </w:r>
      <w:r w:rsidDel="00000000" w:rsidR="00000000" w:rsidRPr="00000000">
        <w:rPr>
          <w:b w:val="1"/>
          <w:rtl w:val="0"/>
        </w:rPr>
        <w:t xml:space="preserve">netto</w:t>
      </w:r>
      <w:r w:rsidDel="00000000" w:rsidR="00000000" w:rsidRPr="00000000">
        <w:rPr>
          <w:rtl w:val="0"/>
        </w:rPr>
        <w:t xml:space="preserve"> i </w:t>
      </w:r>
      <w:r w:rsidDel="00000000" w:rsidR="00000000" w:rsidRPr="00000000">
        <w:rPr>
          <w:b w:val="1"/>
          <w:rtl w:val="0"/>
        </w:rPr>
        <w:t xml:space="preserve">brutto</w:t>
      </w:r>
      <w:r w:rsidDel="00000000" w:rsidR="00000000" w:rsidRPr="00000000">
        <w:rPr>
          <w:rtl w:val="0"/>
        </w:rPr>
        <w:t xml:space="preserve"> w złotych dla każdego zadania oddzielnie na załączonym formularzu ofertowym (</w:t>
      </w:r>
      <w:r w:rsidDel="00000000" w:rsidR="00000000" w:rsidRPr="00000000">
        <w:rPr>
          <w:b w:val="1"/>
          <w:rtl w:val="0"/>
        </w:rPr>
        <w:t xml:space="preserve">załącznik nr 2</w:t>
      </w:r>
      <w:r w:rsidDel="00000000" w:rsidR="00000000" w:rsidRPr="00000000">
        <w:rPr>
          <w:rtl w:val="0"/>
        </w:rPr>
        <w:t xml:space="preserve">)</w:t>
      </w:r>
    </w:p>
    <w:p w:rsidR="00000000" w:rsidDel="00000000" w:rsidP="00000000" w:rsidRDefault="00000000" w:rsidRPr="00000000" w14:paraId="00000013">
      <w:pPr>
        <w:spacing w:line="276" w:lineRule="auto"/>
        <w:ind w:left="4" w:firstLine="422"/>
        <w:rPr/>
      </w:pPr>
      <w:r w:rsidDel="00000000" w:rsidR="00000000" w:rsidRPr="00000000">
        <w:rPr>
          <w:rtl w:val="0"/>
        </w:rPr>
      </w:r>
    </w:p>
    <w:p w:rsidR="00000000" w:rsidDel="00000000" w:rsidP="00000000" w:rsidRDefault="00000000" w:rsidRPr="00000000" w14:paraId="00000014">
      <w:pPr>
        <w:spacing w:line="276" w:lineRule="auto"/>
        <w:ind w:left="4" w:firstLine="422"/>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Nazwy i kody Wspólnego Słownika Zamówień (CPV):</w:t>
      </w:r>
      <w:r w:rsidDel="00000000" w:rsidR="00000000" w:rsidRPr="00000000">
        <w:rPr>
          <w:rtl w:val="0"/>
        </w:rPr>
      </w:r>
    </w:p>
    <w:p w:rsidR="00000000" w:rsidDel="00000000" w:rsidP="00000000" w:rsidRDefault="00000000" w:rsidRPr="00000000" w14:paraId="00000015">
      <w:pPr>
        <w:spacing w:line="276" w:lineRule="auto"/>
        <w:ind w:left="426" w:firstLine="0"/>
        <w:rPr>
          <w:rFonts w:ascii="Calibri" w:cs="Calibri" w:eastAsia="Calibri" w:hAnsi="Calibri"/>
        </w:rPr>
      </w:pPr>
      <w:r w:rsidDel="00000000" w:rsidR="00000000" w:rsidRPr="00000000">
        <w:rPr>
          <w:rFonts w:ascii="Calibri" w:cs="Calibri" w:eastAsia="Calibri" w:hAnsi="Calibri"/>
          <w:rtl w:val="0"/>
        </w:rPr>
        <w:t xml:space="preserve">30213100-6</w:t>
        <w:tab/>
        <w:t xml:space="preserve">Komputery przenośne</w:t>
        <w:br w:type="textWrapping"/>
        <w:t xml:space="preserve">48900000-7</w:t>
        <w:tab/>
        <w:t xml:space="preserve">Różne pakiety oprogramowania i systemy komputerowe</w:t>
        <w:br w:type="textWrapping"/>
        <w:t xml:space="preserve">30237270-2</w:t>
        <w:tab/>
        <w:t xml:space="preserve">Torby na komputery przenośne</w:t>
        <w:br w:type="textWrapping"/>
        <w:t xml:space="preserve">302374</w:t>
      </w:r>
      <w:r w:rsidDel="00000000" w:rsidR="00000000" w:rsidRPr="00000000">
        <w:rPr>
          <w:rtl w:val="0"/>
        </w:rPr>
        <w:t xml:space="preserve">00</w:t>
      </w:r>
      <w:r w:rsidDel="00000000" w:rsidR="00000000" w:rsidRPr="00000000">
        <w:rPr>
          <w:rFonts w:ascii="Calibri" w:cs="Calibri" w:eastAsia="Calibri" w:hAnsi="Calibri"/>
          <w:rtl w:val="0"/>
        </w:rPr>
        <w:t xml:space="preserve">-</w:t>
      </w:r>
      <w:r w:rsidDel="00000000" w:rsidR="00000000" w:rsidRPr="00000000">
        <w:rPr>
          <w:rtl w:val="0"/>
        </w:rPr>
        <w:t xml:space="preserve">3</w:t>
      </w:r>
      <w:r w:rsidDel="00000000" w:rsidR="00000000" w:rsidRPr="00000000">
        <w:rPr>
          <w:rFonts w:ascii="Calibri" w:cs="Calibri" w:eastAsia="Calibri" w:hAnsi="Calibri"/>
          <w:rtl w:val="0"/>
        </w:rPr>
        <w:tab/>
      </w:r>
      <w:r w:rsidDel="00000000" w:rsidR="00000000" w:rsidRPr="00000000">
        <w:rPr>
          <w:color w:val="222222"/>
          <w:sz w:val="24"/>
          <w:szCs w:val="24"/>
          <w:rtl w:val="0"/>
        </w:rPr>
        <w:t xml:space="preserve">Akcesoria do wprowadzania danych</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30237220-7 </w:t>
        <w:tab/>
        <w:t xml:space="preserve">Podkładki pod myszy</w:t>
        <w:br w:type="textWrapping"/>
      </w:r>
      <w:r w:rsidDel="00000000" w:rsidR="00000000" w:rsidRPr="00000000">
        <w:rPr>
          <w:rtl w:val="0"/>
        </w:rPr>
        <w:t xml:space="preserve">30231300-0</w:t>
        <w:tab/>
        <w:t xml:space="preserve">Monitory ekranowe</w:t>
      </w:r>
      <w:r w:rsidDel="00000000" w:rsidR="00000000" w:rsidRPr="00000000">
        <w:rPr>
          <w:rtl w:val="0"/>
        </w:rPr>
      </w:r>
    </w:p>
    <w:p w:rsidR="00000000" w:rsidDel="00000000" w:rsidP="00000000" w:rsidRDefault="00000000" w:rsidRPr="00000000" w14:paraId="00000016">
      <w:pPr>
        <w:spacing w:line="276" w:lineRule="auto"/>
        <w:ind w:left="426" w:firstLine="0"/>
        <w:rPr>
          <w:rFonts w:ascii="Calibri" w:cs="Calibri" w:eastAsia="Calibri" w:hAnsi="Calibri"/>
        </w:rPr>
      </w:pPr>
      <w:r w:rsidDel="00000000" w:rsidR="00000000" w:rsidRPr="00000000">
        <w:rPr>
          <w:rtl w:val="0"/>
        </w:rPr>
      </w:r>
    </w:p>
    <w:bookmarkStart w:colFirst="0" w:colLast="0" w:name="bookmark=id.1fob9te" w:id="3"/>
    <w:bookmarkEnd w:id="3"/>
    <w:p w:rsidR="00000000" w:rsidDel="00000000" w:rsidP="00000000" w:rsidRDefault="00000000" w:rsidRPr="00000000" w14:paraId="00000017">
      <w:pPr>
        <w:keepNext w:val="1"/>
        <w:keepLines w:val="1"/>
        <w:widowControl w:val="0"/>
        <w:numPr>
          <w:ilvl w:val="0"/>
          <w:numId w:val="15"/>
        </w:numPr>
        <w:pBdr>
          <w:top w:space="0" w:sz="0" w:val="nil"/>
          <w:left w:space="0" w:sz="0" w:val="nil"/>
          <w:bottom w:space="0" w:sz="0" w:val="nil"/>
          <w:right w:space="0" w:sz="0" w:val="nil"/>
          <w:between w:space="0" w:sz="0" w:val="nil"/>
        </w:pBdr>
        <w:shd w:fill="auto" w:val="clear"/>
        <w:spacing w:after="108" w:before="0" w:line="276"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TERMIN REALIZACJI ZAMÓWIENIA</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429" w:before="0" w:line="276" w:lineRule="auto"/>
        <w:ind w:left="70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 terminie </w:t>
      </w:r>
      <w:r w:rsidDel="00000000" w:rsidR="00000000" w:rsidRPr="00000000">
        <w:rPr>
          <w:sz w:val="24"/>
          <w:szCs w:val="24"/>
          <w:rtl w:val="0"/>
        </w:rPr>
        <w:t xml:space="preserve">14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dni od dnia podpisania umowy.</w:t>
      </w:r>
    </w:p>
    <w:bookmarkStart w:colFirst="0" w:colLast="0" w:name="bookmark=id.3znysh7" w:id="4"/>
    <w:bookmarkEnd w:id="4"/>
    <w:p w:rsidR="00000000" w:rsidDel="00000000" w:rsidP="00000000" w:rsidRDefault="00000000" w:rsidRPr="00000000" w14:paraId="00000019">
      <w:pPr>
        <w:keepNext w:val="1"/>
        <w:keepLines w:val="1"/>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SPOSÓB PRZYGOTOWANIA OFERTY</w:t>
      </w:r>
    </w:p>
    <w:p w:rsidR="00000000" w:rsidDel="00000000" w:rsidP="00000000" w:rsidRDefault="00000000" w:rsidRPr="00000000" w14:paraId="0000001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851" w:right="0" w:hanging="4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Wykonawca ponosi wszystkie koszty związane z przygotowaniem i złożeniem oferty.</w:t>
      </w:r>
    </w:p>
    <w:p w:rsidR="00000000" w:rsidDel="00000000" w:rsidP="00000000" w:rsidRDefault="00000000" w:rsidRPr="00000000" w14:paraId="0000001B">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851" w:right="0" w:hanging="4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Oferta musi być sporządzona w języku polskim, napisana pismem maszynowym, komputerowym albo ręcznym w sposób czytelny.</w:t>
      </w:r>
    </w:p>
    <w:p w:rsidR="00000000" w:rsidDel="00000000" w:rsidP="00000000" w:rsidRDefault="00000000" w:rsidRPr="00000000" w14:paraId="0000001C">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851" w:right="0" w:hanging="4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Oferta musi być sporządzona zgodnie z niniejszym Zapytaniem ofertowym. Ofertę należy złożyć na Formularzu oferty stanowiącym </w:t>
      </w:r>
      <w:r w:rsidDel="00000000" w:rsidR="00000000" w:rsidRPr="00000000">
        <w:rPr>
          <w:rFonts w:ascii="Calibri" w:cs="Calibri" w:eastAsia="Calibri" w:hAnsi="Calibri"/>
          <w:b w:val="1"/>
          <w:i w:val="1"/>
          <w:smallCaps w:val="0"/>
          <w:strike w:val="0"/>
          <w:color w:val="000000"/>
          <w:sz w:val="24"/>
          <w:szCs w:val="24"/>
          <w:highlight w:val="white"/>
          <w:u w:val="none"/>
          <w:vertAlign w:val="baseline"/>
          <w:rtl w:val="0"/>
        </w:rPr>
        <w:t xml:space="preserve">załącznik nr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 niniejszego Zapytania ofertowego.</w:t>
      </w:r>
    </w:p>
    <w:p w:rsidR="00000000" w:rsidDel="00000000" w:rsidP="00000000" w:rsidRDefault="00000000" w:rsidRPr="00000000" w14:paraId="0000001D">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851" w:right="0" w:hanging="4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Oferta wraz z załącznikami musi być podpisana przez Wykonawcę lub osobę/osoby upoważnioną/upoważnione do reprezentowania Wykonawcy.</w:t>
      </w:r>
    </w:p>
    <w:p w:rsidR="00000000" w:rsidDel="00000000" w:rsidP="00000000" w:rsidRDefault="00000000" w:rsidRPr="00000000" w14:paraId="0000001E">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851" w:right="0" w:hanging="4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Jeżeli osoba/osoby podpisująca/podpisujące ofertę działa/działają na podstawie pełnomocnictwa, to pełnomocnictwo to musi w swej treści jednoznacznie wskazywać uprawnienie do podpisania oferty.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Pełnomocnictwo to musi zostać dołączone do oferty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(oryginał lub kopia poświadczona za zgodność z oryginałem).</w:t>
      </w:r>
    </w:p>
    <w:p w:rsidR="00000000" w:rsidDel="00000000" w:rsidP="00000000" w:rsidRDefault="00000000" w:rsidRPr="00000000" w14:paraId="0000001F">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851" w:right="0" w:hanging="4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Niedopuszczalna jest modyfikacja i zmiana treści Formularza oferty stanowiącego </w:t>
      </w:r>
      <w:r w:rsidDel="00000000" w:rsidR="00000000" w:rsidRPr="00000000">
        <w:rPr>
          <w:rFonts w:ascii="Calibri" w:cs="Calibri" w:eastAsia="Calibri" w:hAnsi="Calibri"/>
          <w:b w:val="1"/>
          <w:i w:val="1"/>
          <w:smallCaps w:val="0"/>
          <w:strike w:val="0"/>
          <w:color w:val="000000"/>
          <w:sz w:val="24"/>
          <w:szCs w:val="24"/>
          <w:highlight w:val="white"/>
          <w:u w:val="none"/>
          <w:vertAlign w:val="baseline"/>
          <w:rtl w:val="0"/>
        </w:rPr>
        <w:t xml:space="preserve">załącznik nr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 niniejszego Zapytania ofertowego. </w:t>
      </w:r>
    </w:p>
    <w:p w:rsidR="00000000" w:rsidDel="00000000" w:rsidP="00000000" w:rsidRDefault="00000000" w:rsidRPr="00000000" w14:paraId="0000002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851" w:right="0" w:hanging="4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Zaleca się, by każda zawierająca jakąkolwiek treść strona oferty była podpisana lub zaparafowana przez Wykonawcę lub osobę/osoby upoważnioną/upoważnione do reprezentowania Wykonawcy. Każda poprawka lub zmiana w treści oferty, a w szczególności każde przerobienie, przekreślenie, uzupełnienie, nadpisanie, przesłonięcie korektorem itp. powinny być parafowane przez Wykonawcę lub osobę/osoby upoważnioną/upoważnione do reprezentowania Wykonawcy.</w:t>
      </w:r>
    </w:p>
    <w:p w:rsidR="00000000" w:rsidDel="00000000" w:rsidP="00000000" w:rsidRDefault="00000000" w:rsidRPr="00000000" w14:paraId="00000021">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851" w:right="0" w:hanging="4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ofertę Wykonawcy składają się następujące dokumenty:</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27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wypełniony formularz oferty (wzór formularza stanowi załącznik nr 2 do niniejszego Zapytania),</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27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aktualny odpis z właściwego rejestru lub z centralnej ewidencji i informacji o działalności gospodarczej, jeżeli odrębne przepisy wymagają wpisu do rejestru lub ewidencji wystawiony nie wcześniej niż 6 miesięcy przed upływem terminu składania ofert,</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27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pełnomocnictwo do reprezentowania Wykonawcy, o którym mowa w ust. 3 pkt 5 niniejszego Zapytania ofertowego, o ile ofertę składa pełnomocnik.</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396"/>
        </w:tabs>
        <w:spacing w:after="0" w:before="0" w:line="276" w:lineRule="auto"/>
        <w:ind w:left="14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2et92p0" w:id="5"/>
    <w:bookmarkEnd w:id="5"/>
    <w:p w:rsidR="00000000" w:rsidDel="00000000" w:rsidP="00000000" w:rsidRDefault="00000000" w:rsidRPr="00000000" w14:paraId="00000026">
      <w:pPr>
        <w:keepNext w:val="1"/>
        <w:keepLines w:val="1"/>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426" w:right="0" w:hanging="3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MIEJSCE, TERMIN ORAZ SPOSÓB SKŁADANIA OFERT</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51" w:right="0" w:hanging="3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Ofertę wraz z załącznikami należy złożyć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do dnia </w:t>
      </w:r>
      <w:r w:rsidDel="00000000" w:rsidR="00000000" w:rsidRPr="00000000">
        <w:rPr>
          <w:b w:val="1"/>
          <w:sz w:val="24"/>
          <w:szCs w:val="24"/>
          <w:highlight w:val="white"/>
          <w:rtl w:val="0"/>
        </w:rPr>
        <w:t xml:space="preserve">06</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w:t>
      </w:r>
      <w:r w:rsidDel="00000000" w:rsidR="00000000" w:rsidRPr="00000000">
        <w:rPr>
          <w:b w:val="1"/>
          <w:sz w:val="24"/>
          <w:szCs w:val="24"/>
          <w:highlight w:val="white"/>
          <w:rtl w:val="0"/>
        </w:rPr>
        <w:t xml:space="preserve">11</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.2020 r. do godziny 12:00</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0" w:before="120" w:line="276" w:lineRule="auto"/>
        <w:ind w:left="851" w:right="0" w:hanging="35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osobiście lub za pomocą operatora pocztowego lub pocztą kurierską na adres: Starostwo Powiatowe we Włoszczowie, ul. Wiśniowa 10, 29-100 Włoszczowa (liczy się data wpływu oferty) z dopiskiem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„Formularz ofertowy do zapytania nr OR.00</w:t>
      </w:r>
      <w:r w:rsidDel="00000000" w:rsidR="00000000" w:rsidRPr="00000000">
        <w:rPr>
          <w:b w:val="1"/>
          <w:sz w:val="24"/>
          <w:szCs w:val="24"/>
          <w:rtl w:val="0"/>
        </w:rPr>
        <w:t xml:space="preserve">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10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.2020.RZ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120" w:line="276" w:lineRule="auto"/>
        <w:ind w:left="426"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tyjcwt" w:id="6"/>
    <w:bookmarkEnd w:id="6"/>
    <w:p w:rsidR="00000000" w:rsidDel="00000000" w:rsidP="00000000" w:rsidRDefault="00000000" w:rsidRPr="00000000" w14:paraId="0000002A">
      <w:pPr>
        <w:keepNext w:val="1"/>
        <w:keepLines w:val="1"/>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SPOSÓB OBLICZENIA CENY</w:t>
      </w:r>
    </w:p>
    <w:p w:rsidR="00000000" w:rsidDel="00000000" w:rsidP="00000000" w:rsidRDefault="00000000" w:rsidRPr="00000000" w14:paraId="0000002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Cena oferty powinna być podana w złotych polskich, liczbowo i słownie z dokładnością do dwóch miejsc po przecinku.</w:t>
      </w:r>
    </w:p>
    <w:p w:rsidR="00000000" w:rsidDel="00000000" w:rsidP="00000000" w:rsidRDefault="00000000" w:rsidRPr="00000000" w14:paraId="0000002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851"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Cena podana w ofercie powinna zawierać wszystkie koszty Wykonawcy związane ze świadczeniem przedmiotu niniejszego zapytania ofertowego</w:t>
      </w:r>
      <w:bookmarkStart w:colFirst="0" w:colLast="0" w:name="bookmark=id.3dy6vkm" w:id="7"/>
      <w:bookmarkEnd w: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65"/>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KRYTERIA OCENY OFERT WRAZ Z PODANIEM ZNACZENIA TYCH KRYTERIÓW ORAZ SPOSOBU ICH OCENY</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209" w:before="60" w:line="276" w:lineRule="auto"/>
        <w:ind w:left="980" w:right="0" w:hanging="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Kryterium cena - 100%</w:t>
      </w:r>
    </w:p>
    <w:bookmarkStart w:colFirst="0" w:colLast="0" w:name="bookmark=id.1t3h5sf" w:id="8"/>
    <w:bookmarkEnd w:id="8"/>
    <w:p w:rsidR="00000000" w:rsidDel="00000000" w:rsidP="00000000" w:rsidRDefault="00000000" w:rsidRPr="00000000" w14:paraId="00000030">
      <w:pPr>
        <w:keepNext w:val="1"/>
        <w:keepLines w:val="1"/>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ZAMAWIAJĄCY ZASTRZEGA SOBIE PRAWO DO:</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poprawy w ofercie:</w:t>
      </w:r>
    </w:p>
    <w:p w:rsidR="00000000" w:rsidDel="00000000" w:rsidP="00000000" w:rsidRDefault="00000000" w:rsidRPr="00000000" w14:paraId="0000003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oczywistych omyłek pisarskich</w:t>
      </w:r>
    </w:p>
    <w:p w:rsidR="00000000" w:rsidDel="00000000" w:rsidP="00000000" w:rsidRDefault="00000000" w:rsidRPr="00000000" w14:paraId="0000003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oczywistych omyłek rachunkowych, z uwzględnieniem konsekwencji rachunkowych dokonanych poprawek</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141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4d34og8" w:id="9"/>
    <w:bookmarkEnd w:id="9"/>
    <w:p w:rsidR="00000000" w:rsidDel="00000000" w:rsidP="00000000" w:rsidRDefault="00000000" w:rsidRPr="00000000" w14:paraId="00000035">
      <w:pPr>
        <w:keepNext w:val="1"/>
        <w:keepLines w:val="1"/>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632"/>
        </w:tabs>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ODRZUCENIE OFERTY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51" w:right="0" w:hanging="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Zamawiający odrzuci ofertę, w przypadku gdy:</w:t>
      </w:r>
    </w:p>
    <w:p w:rsidR="00000000" w:rsidDel="00000000" w:rsidP="00000000" w:rsidRDefault="00000000" w:rsidRPr="00000000" w14:paraId="0000003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993"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wykonawca złoży więcej niż jedną ofertę,</w:t>
      </w:r>
    </w:p>
    <w:p w:rsidR="00000000" w:rsidDel="00000000" w:rsidP="00000000" w:rsidRDefault="00000000" w:rsidRPr="00000000" w14:paraId="0000003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993"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wykonawca złoży ofertę nieobejmującą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całość przedmiotu zamówienia,</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993"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wykonawca złoży ofertę po terminie niniejszego Zapytania ofertowego (decyduje data wpływu oferty do Zamawiającego lub otrzymania oferty przez Zamawiającego),</w:t>
      </w:r>
    </w:p>
    <w:p w:rsidR="00000000" w:rsidDel="00000000" w:rsidP="00000000" w:rsidRDefault="00000000" w:rsidRPr="00000000" w14:paraId="0000003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993"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jej treść nie odpowiada treści Zapytania ofertowego, </w:t>
      </w:r>
    </w:p>
    <w:p w:rsidR="00000000" w:rsidDel="00000000" w:rsidP="00000000" w:rsidRDefault="00000000" w:rsidRPr="00000000" w14:paraId="0000003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993"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złoży ofertę niepodpisaną przez Wykonawcę lub osobę/osoby upoważnioną /upoważnione do reprezentowania Wykonawcy,</w:t>
      </w:r>
    </w:p>
    <w:p w:rsidR="00000000" w:rsidDel="00000000" w:rsidP="00000000" w:rsidRDefault="00000000" w:rsidRPr="00000000" w14:paraId="0000003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993"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oferta nie będzie zawierała załączonego pełnomocnictwa w przypadku podpisania jej przez inna osobę niż wykonawca.</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99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2s8eyo1" w:id="10"/>
    <w:bookmarkEnd w:id="10"/>
    <w:p w:rsidR="00000000" w:rsidDel="00000000" w:rsidP="00000000" w:rsidRDefault="00000000" w:rsidRPr="00000000" w14:paraId="0000003E">
      <w:pPr>
        <w:keepNext w:val="1"/>
        <w:keepLines w:val="1"/>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449"/>
        </w:tabs>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UNIEWAŻNIENIE POSTĘPOWANIA</w:t>
      </w:r>
    </w:p>
    <w:p w:rsidR="00000000" w:rsidDel="00000000" w:rsidP="00000000" w:rsidRDefault="00000000" w:rsidRPr="00000000" w14:paraId="0000003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Zamawiający unieważni postępowanie w sytuacji, gdy:</w:t>
      </w:r>
    </w:p>
    <w:p w:rsidR="00000000" w:rsidDel="00000000" w:rsidP="00000000" w:rsidRDefault="00000000" w:rsidRPr="00000000" w14:paraId="00000040">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993"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nie złożono żadnej oferty niepodlegającej odrzuceniu,</w:t>
      </w:r>
    </w:p>
    <w:p w:rsidR="00000000" w:rsidDel="00000000" w:rsidP="00000000" w:rsidRDefault="00000000" w:rsidRPr="00000000" w14:paraId="0000004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993"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cena najkorzystniejszej oferty lub oferta z najniższą ceną przewyższa kwotę, którą Zamawiający zamierza przeznaczyć na sfinansowanie zamówienia, chyba że Zamawiający może zwiększyć tę kwotę do ceny najkorzystniejszej oferty,</w:t>
      </w:r>
    </w:p>
    <w:p w:rsidR="00000000" w:rsidDel="00000000" w:rsidP="00000000" w:rsidRDefault="00000000" w:rsidRPr="00000000" w14:paraId="0000004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993"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wystąpiła istotna </w:t>
      </w:r>
      <w:r w:rsidDel="00000000" w:rsidR="00000000" w:rsidRPr="00000000">
        <w:rPr>
          <w:sz w:val="24"/>
          <w:szCs w:val="24"/>
          <w:rtl w:val="0"/>
        </w:rPr>
        <w:t xml:space="preserve">zmiana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okoliczności powodująca, że prowadzenie postępowania lub wykonanie zamówienia nie leży w interesie publicznym, czego nie można było wcześniej przewidzieć,</w:t>
      </w:r>
    </w:p>
    <w:p w:rsidR="00000000" w:rsidDel="00000000" w:rsidP="00000000" w:rsidRDefault="00000000" w:rsidRPr="00000000" w14:paraId="0000004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993"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postępowanie obarczone jest niemożliwą do usunięcia wadą,</w:t>
      </w:r>
    </w:p>
    <w:p w:rsidR="00000000" w:rsidDel="00000000" w:rsidP="00000000" w:rsidRDefault="00000000" w:rsidRPr="00000000" w14:paraId="0000004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Niezależnie od okoliczności wskazanych w pkt IX ppkt. 1 niniejszego Zapytania ofertowego, Zamawiający zastrzega sobie prawo do unieważnienia zapytania ofertowego w każdej chwili bez podania przyczyny lub odstąpienia od realizacji zamówienia objętego rozpoznaniem.</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17dp8vu" w:id="11"/>
    <w:bookmarkEnd w:id="11"/>
    <w:p w:rsidR="00000000" w:rsidDel="00000000" w:rsidP="00000000" w:rsidRDefault="00000000" w:rsidRPr="00000000" w14:paraId="00000046">
      <w:pPr>
        <w:keepNext w:val="1"/>
        <w:keepLines w:val="1"/>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382"/>
        </w:tabs>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OSOBY UPRAWNIONE DO KONTAKTÓW ZE STRONY ZAMAWIAJĄCEGO</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Osobami wyznaczonymi do kontaktów ze strony Zamawiającego są:</w:t>
      </w:r>
    </w:p>
    <w:p w:rsidR="00000000" w:rsidDel="00000000" w:rsidP="00000000" w:rsidRDefault="00000000" w:rsidRPr="00000000" w14:paraId="00000048">
      <w:pPr>
        <w:spacing w:after="0" w:line="276" w:lineRule="auto"/>
        <w:ind w:left="426" w:firstLine="0"/>
        <w:rPr>
          <w:rFonts w:ascii="Calibri" w:cs="Calibri" w:eastAsia="Calibri" w:hAnsi="Calibri"/>
          <w:b w:val="1"/>
          <w:i w:val="0"/>
          <w:smallCaps w:val="0"/>
          <w:strike w:val="0"/>
          <w:color w:val="000000"/>
          <w:sz w:val="24"/>
          <w:szCs w:val="24"/>
          <w:u w:val="none"/>
          <w:vertAlign w:val="superscrip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Pan Rafał Żmuda</w:t>
      </w:r>
      <w:r w:rsidDel="00000000" w:rsidR="00000000" w:rsidRPr="00000000">
        <w:rPr>
          <w:sz w:val="24"/>
          <w:szCs w:val="24"/>
          <w:rtl w:val="0"/>
        </w:rPr>
        <w:t xml:space="preserve"> + 48 690 137 467,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e-mail</w:t>
      </w:r>
      <w:r w:rsidDel="00000000" w:rsidR="00000000" w:rsidRPr="00000000">
        <w:rPr>
          <w:sz w:val="24"/>
          <w:szCs w:val="24"/>
          <w:rtl w:val="0"/>
        </w:rPr>
        <w:t xml:space="preserve">: </w:t>
      </w:r>
      <w:r w:rsidDel="00000000" w:rsidR="00000000" w:rsidRPr="00000000">
        <w:rPr>
          <w:color w:val="000000"/>
          <w:sz w:val="24"/>
          <w:szCs w:val="24"/>
          <w:u w:val="none"/>
          <w:rtl w:val="0"/>
        </w:rPr>
        <w:t xml:space="preserve">informatyk@powiat-wloszczowa.pl</w:t>
      </w:r>
      <w:r w:rsidDel="00000000" w:rsidR="00000000" w:rsidRPr="00000000">
        <w:rPr>
          <w:color w:val="000000"/>
          <w:sz w:val="24"/>
          <w:szCs w:val="24"/>
          <w:u w:val="single"/>
          <w:rtl w:val="0"/>
        </w:rPr>
        <w:t xml:space="preserve"> </w:t>
      </w:r>
      <w:r w:rsidDel="00000000" w:rsidR="00000000" w:rsidRPr="00000000">
        <w:rPr>
          <w:color w:val="0066cc"/>
          <w:sz w:val="24"/>
          <w:szCs w:val="24"/>
          <w:u w:val="single"/>
          <w:rtl w:val="0"/>
        </w:rPr>
        <w:br w:type="textWrapping"/>
      </w:r>
      <w:r w:rsidDel="00000000" w:rsidR="00000000" w:rsidRPr="00000000">
        <w:rPr>
          <w:sz w:val="24"/>
          <w:szCs w:val="24"/>
          <w:rtl w:val="0"/>
        </w:rPr>
        <w:t xml:space="preserve">od poniedziałku do czwartku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 godz. od 7 </w:t>
      </w:r>
      <w:r w:rsidDel="00000000" w:rsidR="00000000" w:rsidRPr="00000000">
        <w:rPr>
          <w:rFonts w:ascii="Calibri" w:cs="Calibri" w:eastAsia="Calibri" w:hAnsi="Calibri"/>
          <w:b w:val="0"/>
          <w:i w:val="0"/>
          <w:smallCaps w:val="0"/>
          <w:strike w:val="0"/>
          <w:color w:val="000000"/>
          <w:sz w:val="24"/>
          <w:szCs w:val="24"/>
          <w:u w:val="none"/>
          <w:vertAlign w:val="superscript"/>
          <w:rtl w:val="0"/>
        </w:rPr>
        <w:t xml:space="preserve">30</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do 15 </w:t>
      </w:r>
      <w:r w:rsidDel="00000000" w:rsidR="00000000" w:rsidRPr="00000000">
        <w:rPr>
          <w:rFonts w:ascii="Calibri" w:cs="Calibri" w:eastAsia="Calibri" w:hAnsi="Calibri"/>
          <w:b w:val="0"/>
          <w:i w:val="0"/>
          <w:smallCaps w:val="0"/>
          <w:strike w:val="0"/>
          <w:color w:val="000000"/>
          <w:sz w:val="24"/>
          <w:szCs w:val="24"/>
          <w:u w:val="none"/>
          <w:vertAlign w:val="superscript"/>
          <w:rtl w:val="0"/>
        </w:rPr>
        <w:t xml:space="preserve">30</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piątek od 7 </w:t>
      </w:r>
      <w:r w:rsidDel="00000000" w:rsidR="00000000" w:rsidRPr="00000000">
        <w:rPr>
          <w:rFonts w:ascii="Calibri" w:cs="Calibri" w:eastAsia="Calibri" w:hAnsi="Calibri"/>
          <w:b w:val="0"/>
          <w:i w:val="0"/>
          <w:smallCaps w:val="0"/>
          <w:strike w:val="0"/>
          <w:color w:val="000000"/>
          <w:sz w:val="24"/>
          <w:szCs w:val="24"/>
          <w:u w:val="none"/>
          <w:vertAlign w:val="superscript"/>
          <w:rtl w:val="0"/>
        </w:rPr>
        <w:t xml:space="preserve">30</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do 13</w:t>
      </w:r>
      <w:r w:rsidDel="00000000" w:rsidR="00000000" w:rsidRPr="00000000">
        <w:rPr>
          <w:rFonts w:ascii="Calibri" w:cs="Calibri" w:eastAsia="Calibri" w:hAnsi="Calibri"/>
          <w:b w:val="0"/>
          <w:i w:val="0"/>
          <w:smallCaps w:val="0"/>
          <w:strike w:val="0"/>
          <w:color w:val="000000"/>
          <w:sz w:val="24"/>
          <w:szCs w:val="24"/>
          <w:u w:val="none"/>
          <w:vertAlign w:val="superscript"/>
          <w:rtl w:val="0"/>
        </w:rPr>
        <w:t xml:space="preserve">30</w:t>
      </w:r>
      <w:r w:rsidDel="00000000" w:rsidR="00000000" w:rsidRPr="00000000">
        <w:rPr>
          <w:rtl w:val="0"/>
        </w:rPr>
      </w:r>
    </w:p>
    <w:p w:rsidR="00000000" w:rsidDel="00000000" w:rsidP="00000000" w:rsidRDefault="00000000" w:rsidRPr="00000000" w14:paraId="00000049">
      <w:pPr>
        <w:tabs>
          <w:tab w:val="left" w:pos="0"/>
        </w:tabs>
        <w:spacing w:after="0" w:line="276" w:lineRule="auto"/>
        <w:rPr>
          <w:sz w:val="24"/>
          <w:szCs w:val="24"/>
        </w:rPr>
      </w:pPr>
      <w:r w:rsidDel="00000000" w:rsidR="00000000" w:rsidRPr="00000000">
        <w:rPr>
          <w:rtl w:val="0"/>
        </w:rPr>
      </w:r>
    </w:p>
    <w:bookmarkStart w:colFirst="0" w:colLast="0" w:name="bookmark=id.3rdcrjn" w:id="12"/>
    <w:bookmarkEnd w:id="12"/>
    <w:p w:rsidR="00000000" w:rsidDel="00000000" w:rsidP="00000000" w:rsidRDefault="00000000" w:rsidRPr="00000000" w14:paraId="0000004A">
      <w:pPr>
        <w:keepNext w:val="1"/>
        <w:keepLines w:val="1"/>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459"/>
        </w:tabs>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TERMIN ZWIĄZANIA OFERTĄ</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356" w:before="0" w:line="276"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Termin związania ofertą wynosi </w:t>
      </w:r>
      <w:r w:rsidDel="00000000" w:rsidR="00000000" w:rsidRPr="00000000">
        <w:rPr>
          <w:sz w:val="24"/>
          <w:szCs w:val="24"/>
          <w:rtl w:val="0"/>
        </w:rPr>
        <w:t xml:space="preserve">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dni. Bieg terminu rozpoczyna się wraz z upływem terminu składania ofert.</w:t>
      </w:r>
    </w:p>
    <w:bookmarkStart w:colFirst="0" w:colLast="0" w:name="bookmark=id.26in1rg" w:id="13"/>
    <w:bookmarkEnd w:id="13"/>
    <w:p w:rsidR="00000000" w:rsidDel="00000000" w:rsidP="00000000" w:rsidRDefault="00000000" w:rsidRPr="00000000" w14:paraId="0000004C">
      <w:pPr>
        <w:keepNext w:val="1"/>
        <w:keepLines w:val="1"/>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545"/>
        </w:tabs>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INFORMACJE DOTYCZĄCE ZLECENIA</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9"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Zamawiający zawiadomi Wykonawcę, którego oferta została oceniona jako najkorzystniejsza.</w:t>
      </w:r>
    </w:p>
    <w:p w:rsidR="00000000" w:rsidDel="00000000" w:rsidP="00000000" w:rsidRDefault="00000000" w:rsidRPr="00000000" w14:paraId="0000004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 wykonawcą, którego oferta została oceniona jako najkorzystniejsza zostanie zawarta umowa.</w:t>
      </w:r>
    </w:p>
    <w:p w:rsidR="00000000" w:rsidDel="00000000" w:rsidP="00000000" w:rsidRDefault="00000000" w:rsidRPr="00000000" w14:paraId="0000004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60"/>
        </w:tabs>
        <w:spacing w:after="360" w:before="0" w:line="276" w:lineRule="auto"/>
        <w:ind w:left="709"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Jeżeli Wykonawca, którego oferta została wybrana jako najkorzystniejsza, uchyla się od zawarcia umowy, Zamawiający może wybrać ofertę najkorzystniejszą spośród pozostałych ofert bez przeprowadzania ich ponownego badania i oceny.</w:t>
      </w:r>
    </w:p>
    <w:bookmarkStart w:colFirst="0" w:colLast="0" w:name="bookmark=id.lnxbz9" w:id="14"/>
    <w:bookmarkEnd w:id="14"/>
    <w:p w:rsidR="00000000" w:rsidDel="00000000" w:rsidP="00000000" w:rsidRDefault="00000000" w:rsidRPr="00000000" w14:paraId="00000050">
      <w:pPr>
        <w:keepNext w:val="1"/>
        <w:keepLines w:val="1"/>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577"/>
        </w:tabs>
        <w:spacing w:after="0" w:before="0" w:line="276" w:lineRule="auto"/>
        <w:ind w:left="400" w:right="0" w:hanging="40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POSTANOWIENIA KOŃCOWE</w:t>
      </w:r>
    </w:p>
    <w:p w:rsidR="00000000" w:rsidDel="00000000" w:rsidP="00000000" w:rsidRDefault="00000000" w:rsidRPr="00000000" w14:paraId="00000051">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765"/>
        </w:tabs>
        <w:spacing w:after="0" w:before="420" w:line="276" w:lineRule="auto"/>
        <w:ind w:left="7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Niniejsze postępowanie jest prowadzone w oparciu o postanowienia obowiązującego u Zamawiającego tj. Regulaminu udzielania zamówień publicznych o wartości szacunkowej nieprzekraczającej wyrażonej w złotych równowartości 30 000 euro.</w:t>
      </w:r>
    </w:p>
    <w:p w:rsidR="00000000" w:rsidDel="00000000" w:rsidP="00000000" w:rsidRDefault="00000000" w:rsidRPr="00000000" w14:paraId="00000052">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765"/>
        </w:tabs>
        <w:spacing w:after="280" w:before="0" w:line="276" w:lineRule="auto"/>
        <w:ind w:left="7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Zamawiający ma prawo do unieważnienia niniejszego postępowania w każdym czasie, bądź odstąpienia od realizacji zamówienia w całości lub części.</w:t>
      </w:r>
    </w:p>
    <w:p w:rsidR="00000000" w:rsidDel="00000000" w:rsidP="00000000" w:rsidRDefault="00000000" w:rsidRPr="00000000" w14:paraId="000000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INFORMACJE DODATKOWE</w:t>
      </w:r>
      <w:r w:rsidDel="00000000" w:rsidR="00000000" w:rsidRPr="00000000">
        <w:rPr>
          <w:rtl w:val="0"/>
        </w:rPr>
      </w:r>
    </w:p>
    <w:p w:rsidR="00000000" w:rsidDel="00000000" w:rsidP="00000000" w:rsidRDefault="00000000" w:rsidRPr="00000000" w14:paraId="00000054">
      <w:pPr>
        <w:numPr>
          <w:ilvl w:val="3"/>
          <w:numId w:val="4"/>
        </w:numPr>
        <w:spacing w:after="0" w:before="280" w:line="276" w:lineRule="auto"/>
        <w:ind w:left="851" w:hanging="360"/>
        <w:rPr>
          <w:rFonts w:ascii="Calibri" w:cs="Calibri" w:eastAsia="Calibri" w:hAnsi="Calibri"/>
        </w:rPr>
      </w:pPr>
      <w:r w:rsidDel="00000000" w:rsidR="00000000" w:rsidRPr="00000000">
        <w:rPr>
          <w:rFonts w:ascii="Calibri" w:cs="Calibri" w:eastAsia="Calibri" w:hAnsi="Calibri"/>
          <w:rtl w:val="0"/>
        </w:rPr>
        <w:t xml:space="preserve">Cena oferty musi zawierać wszystkie koszty, w tym wszystkie opłaty i podatki oraz koszty dodatkowe niezbędne dla realizacji zamówienia.</w:t>
      </w:r>
    </w:p>
    <w:p w:rsidR="00000000" w:rsidDel="00000000" w:rsidP="00000000" w:rsidRDefault="00000000" w:rsidRPr="00000000" w14:paraId="0000005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850"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Wykonawca ma prawo złożyć tylko jedną ofertę. Złożenie przez tego samego Wykonawcę więcej niż jednej oferty, w sposób inny niż określony w pkt.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 MIEJSCE, TERMIN ORAZ SPOSÓB SKŁADANIA OFERT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lub po terminie, spowoduje jej odrzucenie.</w:t>
      </w:r>
    </w:p>
    <w:p w:rsidR="00000000" w:rsidDel="00000000" w:rsidP="00000000" w:rsidRDefault="00000000" w:rsidRPr="00000000" w14:paraId="00000056">
      <w:pPr>
        <w:numPr>
          <w:ilvl w:val="3"/>
          <w:numId w:val="4"/>
        </w:numPr>
        <w:spacing w:after="0" w:before="0" w:line="276" w:lineRule="auto"/>
        <w:ind w:left="851" w:hanging="360"/>
        <w:rPr>
          <w:rFonts w:ascii="Calibri" w:cs="Calibri" w:eastAsia="Calibri" w:hAnsi="Calibri"/>
        </w:rPr>
      </w:pPr>
      <w:r w:rsidDel="00000000" w:rsidR="00000000" w:rsidRPr="00000000">
        <w:rPr>
          <w:rFonts w:ascii="Calibri" w:cs="Calibri" w:eastAsia="Calibri" w:hAnsi="Calibri"/>
          <w:rtl w:val="0"/>
        </w:rPr>
        <w:t xml:space="preserve">Niespełnienie warunków udziału oraz nie przedłożenie dokumentów wymaganych na ich potwierdzenie skutkować będzie wykluczeniem Wykonawcy (a jego oferta zostanie wówczas odrzucona). </w:t>
      </w:r>
    </w:p>
    <w:p w:rsidR="00000000" w:rsidDel="00000000" w:rsidP="00000000" w:rsidRDefault="00000000" w:rsidRPr="00000000" w14:paraId="00000057">
      <w:pPr>
        <w:numPr>
          <w:ilvl w:val="3"/>
          <w:numId w:val="4"/>
        </w:numPr>
        <w:spacing w:after="0" w:before="0" w:line="276" w:lineRule="auto"/>
        <w:ind w:left="851" w:hanging="360"/>
        <w:rPr>
          <w:rFonts w:ascii="Calibri" w:cs="Calibri" w:eastAsia="Calibri" w:hAnsi="Calibri"/>
        </w:rPr>
      </w:pPr>
      <w:r w:rsidDel="00000000" w:rsidR="00000000" w:rsidRPr="00000000">
        <w:rPr>
          <w:rFonts w:ascii="Calibri" w:cs="Calibri" w:eastAsia="Calibri" w:hAnsi="Calibri"/>
          <w:rtl w:val="0"/>
        </w:rPr>
        <w:t xml:space="preserve">Z wyłonionym Wykonawcą zostanie podpisana pisemna umowa na wzorze Wykonawcy, pod warunkiem zawarcia w niej wszystkich postanowień zawartych w Zapytaniu Ofertowym.</w:t>
      </w:r>
    </w:p>
    <w:p w:rsidR="00000000" w:rsidDel="00000000" w:rsidP="00000000" w:rsidRDefault="00000000" w:rsidRPr="00000000" w14:paraId="00000058">
      <w:pPr>
        <w:numPr>
          <w:ilvl w:val="3"/>
          <w:numId w:val="4"/>
        </w:numPr>
        <w:spacing w:after="280" w:before="0" w:line="276" w:lineRule="auto"/>
        <w:ind w:left="851" w:hanging="360"/>
        <w:rPr>
          <w:rFonts w:ascii="Calibri" w:cs="Calibri" w:eastAsia="Calibri" w:hAnsi="Calibri"/>
        </w:rPr>
      </w:pPr>
      <w:r w:rsidDel="00000000" w:rsidR="00000000" w:rsidRPr="00000000">
        <w:rPr>
          <w:rFonts w:ascii="Calibri" w:cs="Calibri" w:eastAsia="Calibri" w:hAnsi="Calibri"/>
          <w:rtl w:val="0"/>
        </w:rPr>
        <w:t xml:space="preserve">Warunku płatności: </w:t>
      </w:r>
    </w:p>
    <w:p w:rsidR="00000000" w:rsidDel="00000000" w:rsidP="00000000" w:rsidRDefault="00000000" w:rsidRPr="00000000" w14:paraId="00000059">
      <w:pPr>
        <w:numPr>
          <w:ilvl w:val="1"/>
          <w:numId w:val="9"/>
        </w:numPr>
        <w:spacing w:after="0" w:before="0" w:line="276" w:lineRule="auto"/>
        <w:ind w:left="1418" w:hanging="432"/>
        <w:rPr>
          <w:rFonts w:ascii="Calibri" w:cs="Calibri" w:eastAsia="Calibri" w:hAnsi="Calibri"/>
        </w:rPr>
      </w:pPr>
      <w:r w:rsidDel="00000000" w:rsidR="00000000" w:rsidRPr="00000000">
        <w:rPr>
          <w:rFonts w:ascii="Calibri" w:cs="Calibri" w:eastAsia="Calibri" w:hAnsi="Calibri"/>
          <w:rtl w:val="0"/>
        </w:rPr>
        <w:t xml:space="preserve">Podstawą do wystawienia przez Wykonawcę faktury jest protokół odbioru do którego Zamawiający nie wniósł zastrzeżeń.</w:t>
      </w:r>
    </w:p>
    <w:p w:rsidR="00000000" w:rsidDel="00000000" w:rsidP="00000000" w:rsidRDefault="00000000" w:rsidRPr="00000000" w14:paraId="0000005A">
      <w:pPr>
        <w:numPr>
          <w:ilvl w:val="1"/>
          <w:numId w:val="9"/>
        </w:numPr>
        <w:spacing w:after="0" w:before="0" w:line="276" w:lineRule="auto"/>
        <w:ind w:left="1418" w:hanging="432"/>
        <w:rPr>
          <w:rFonts w:ascii="Calibri" w:cs="Calibri" w:eastAsia="Calibri" w:hAnsi="Calibri"/>
        </w:rPr>
      </w:pPr>
      <w:r w:rsidDel="00000000" w:rsidR="00000000" w:rsidRPr="00000000">
        <w:rPr>
          <w:rFonts w:ascii="Calibri" w:cs="Calibri" w:eastAsia="Calibri" w:hAnsi="Calibri"/>
          <w:rtl w:val="0"/>
        </w:rPr>
        <w:t xml:space="preserve">Zapłata za prawidłowo wykonany przedmiot umowy nastąpi w ciągu 21 dni od daty doręczenia faktury VAT do Powiatu Włoszczowskiego.</w:t>
      </w:r>
    </w:p>
    <w:p w:rsidR="00000000" w:rsidDel="00000000" w:rsidP="00000000" w:rsidRDefault="00000000" w:rsidRPr="00000000" w14:paraId="0000005B">
      <w:pPr>
        <w:numPr>
          <w:ilvl w:val="1"/>
          <w:numId w:val="9"/>
        </w:numPr>
        <w:spacing w:after="0" w:before="0" w:line="276" w:lineRule="auto"/>
        <w:ind w:left="1418" w:hanging="432"/>
        <w:rPr>
          <w:rFonts w:ascii="Calibri" w:cs="Calibri" w:eastAsia="Calibri" w:hAnsi="Calibri"/>
        </w:rPr>
      </w:pPr>
      <w:r w:rsidDel="00000000" w:rsidR="00000000" w:rsidRPr="00000000">
        <w:rPr>
          <w:rFonts w:ascii="Calibri" w:cs="Calibri" w:eastAsia="Calibri" w:hAnsi="Calibri"/>
          <w:rtl w:val="0"/>
        </w:rPr>
        <w:t xml:space="preserve">Za datę zapłaty uważa się dzień obciążenia konta bankowego Zamawiającego.</w:t>
      </w:r>
    </w:p>
    <w:p w:rsidR="00000000" w:rsidDel="00000000" w:rsidP="00000000" w:rsidRDefault="00000000" w:rsidRPr="00000000" w14:paraId="0000005C">
      <w:pPr>
        <w:numPr>
          <w:ilvl w:val="0"/>
          <w:numId w:val="9"/>
        </w:numPr>
        <w:spacing w:after="0" w:before="0" w:line="276" w:lineRule="auto"/>
        <w:ind w:left="851" w:hanging="360"/>
        <w:rPr>
          <w:rFonts w:ascii="Calibri" w:cs="Calibri" w:eastAsia="Calibri" w:hAnsi="Calibri"/>
        </w:rPr>
      </w:pPr>
      <w:r w:rsidDel="00000000" w:rsidR="00000000" w:rsidRPr="00000000">
        <w:rPr>
          <w:rFonts w:ascii="Calibri" w:cs="Calibri" w:eastAsia="Calibri" w:hAnsi="Calibri"/>
          <w:rtl w:val="0"/>
        </w:rPr>
        <w:t xml:space="preserve">Wykonawca zagwarantuje niezmienność cen w okresie realizacji całego przedmiotu umowy. W trakcie obowiązywania Umowy Strony dopuszczają zmianę cen spowodowaną zmianą stawki podatku VAT, przy czym wysokość całkowitego wynagrodzenia brutto  nie może ulec podwyższeniu. Zmiana cen nastąpi od dnia obowiązywania odpowiednich przepisów prawa i dotyczyć będzie usług świadczonych od tego dnia. </w:t>
      </w:r>
    </w:p>
    <w:p w:rsidR="00000000" w:rsidDel="00000000" w:rsidP="00000000" w:rsidRDefault="00000000" w:rsidRPr="00000000" w14:paraId="0000005D">
      <w:pPr>
        <w:numPr>
          <w:ilvl w:val="0"/>
          <w:numId w:val="9"/>
        </w:numPr>
        <w:spacing w:after="0" w:before="0" w:line="276" w:lineRule="auto"/>
        <w:ind w:left="851" w:hanging="360"/>
        <w:rPr>
          <w:rFonts w:ascii="Calibri" w:cs="Calibri" w:eastAsia="Calibri" w:hAnsi="Calibri"/>
        </w:rPr>
      </w:pPr>
      <w:r w:rsidDel="00000000" w:rsidR="00000000" w:rsidRPr="00000000">
        <w:rPr>
          <w:rFonts w:ascii="Calibri" w:cs="Calibri" w:eastAsia="Calibri" w:hAnsi="Calibri"/>
          <w:rtl w:val="0"/>
        </w:rPr>
        <w:t xml:space="preserve">Wynagrodzenie Wykonawcy nie może być przedmiotem cesji bez uprzedniej pisemnej zgody Zamawiającego.</w:t>
      </w:r>
    </w:p>
    <w:p w:rsidR="00000000" w:rsidDel="00000000" w:rsidP="00000000" w:rsidRDefault="00000000" w:rsidRPr="00000000" w14:paraId="0000005E">
      <w:pPr>
        <w:numPr>
          <w:ilvl w:val="0"/>
          <w:numId w:val="9"/>
        </w:numPr>
        <w:spacing w:after="280" w:before="0" w:line="276" w:lineRule="auto"/>
        <w:ind w:left="851" w:hanging="360"/>
        <w:rPr>
          <w:rFonts w:ascii="Calibri" w:cs="Calibri" w:eastAsia="Calibri" w:hAnsi="Calibri"/>
        </w:rPr>
      </w:pPr>
      <w:r w:rsidDel="00000000" w:rsidR="00000000" w:rsidRPr="00000000">
        <w:rPr>
          <w:rFonts w:ascii="Calibri" w:cs="Calibri" w:eastAsia="Calibri" w:hAnsi="Calibri"/>
          <w:rtl w:val="0"/>
        </w:rPr>
        <w:t xml:space="preserve">Zamawiający zastrzega sobie prawo do unieważnienia przedmiotowego zapytania ofertowego na każdym jego etapie, bez podania przyczyny.</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spacing w:line="276" w:lineRule="auto"/>
        <w:ind w:left="6480" w:firstLine="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Zatwierdzam</w:t>
      </w:r>
      <w:r w:rsidDel="00000000" w:rsidR="00000000" w:rsidRPr="00000000">
        <w:rPr>
          <w:rtl w:val="0"/>
        </w:rPr>
      </w:r>
    </w:p>
    <w:p w:rsidR="00000000" w:rsidDel="00000000" w:rsidP="00000000" w:rsidRDefault="00000000" w:rsidRPr="00000000" w14:paraId="00000063">
      <w:pPr>
        <w:spacing w:line="276" w:lineRule="auto"/>
        <w:ind w:left="5040" w:firstLine="720"/>
        <w:jc w:val="left"/>
        <w:rPr>
          <w:rFonts w:ascii="Calibri" w:cs="Calibri" w:eastAsia="Calibri" w:hAnsi="Calibri"/>
          <w:sz w:val="24"/>
          <w:szCs w:val="24"/>
        </w:rPr>
      </w:pPr>
      <w:r w:rsidDel="00000000" w:rsidR="00000000" w:rsidRPr="00000000">
        <w:rPr>
          <w:sz w:val="24"/>
          <w:szCs w:val="24"/>
          <w:rtl w:val="0"/>
        </w:rPr>
        <w:t xml:space="preserve">     Starosta Włoszczowski</w:t>
        <w:br w:type="textWrapping"/>
        <w:tab/>
        <w:t xml:space="preserve">     /-/ Dariusz Czechowski</w:t>
      </w:r>
      <w:r w:rsidDel="00000000" w:rsidR="00000000" w:rsidRPr="00000000">
        <w:rPr>
          <w:rtl w:val="0"/>
        </w:rPr>
      </w:r>
    </w:p>
    <w:p w:rsidR="00000000" w:rsidDel="00000000" w:rsidP="00000000" w:rsidRDefault="00000000" w:rsidRPr="00000000" w14:paraId="00000064">
      <w:pPr>
        <w:spacing w:line="276"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76" w:lineRule="auto"/>
        <w:ind w:left="422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650"/>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spacing w:line="276" w:lineRule="auto"/>
        <w:rPr>
          <w:b w:val="1"/>
          <w:sz w:val="24"/>
          <w:szCs w:val="24"/>
        </w:rPr>
      </w:pPr>
      <w:r w:rsidDel="00000000" w:rsidR="00000000" w:rsidRPr="00000000">
        <w:rPr>
          <w:rtl w:val="0"/>
        </w:rPr>
      </w:r>
    </w:p>
    <w:sectPr>
      <w:headerReference r:id="rId7" w:type="default"/>
      <w:footerReference r:id="rId8" w:type="default"/>
      <w:pgSz w:h="16838" w:w="11906" w:orient="portrait"/>
      <w:pgMar w:bottom="2410" w:top="1952" w:left="1417" w:right="1417" w:header="708" w:footer="2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center" w:pos="4536"/>
        <w:tab w:val="right" w:pos="9072"/>
      </w:tabs>
      <w:spacing w:after="0" w:line="240" w:lineRule="auto"/>
      <w:jc w:val="right"/>
      <w:rPr/>
    </w:pPr>
    <w:r w:rsidDel="00000000" w:rsidR="00000000" w:rsidRPr="00000000">
      <w:rPr>
        <w:rtl w:val="0"/>
      </w:rPr>
    </w:r>
  </w:p>
  <w:tbl>
    <w:tblPr>
      <w:tblStyle w:val="Table2"/>
      <w:tblW w:w="9072.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3765"/>
      <w:gridCol w:w="3042"/>
      <w:tblGridChange w:id="0">
        <w:tblGrid>
          <w:gridCol w:w="2265"/>
          <w:gridCol w:w="3765"/>
          <w:gridCol w:w="3042"/>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59.00008" w:lineRule="auto"/>
            <w:rPr/>
          </w:pPr>
          <w:r w:rsidDel="00000000" w:rsidR="00000000" w:rsidRPr="00000000">
            <w:rPr>
              <w:sz w:val="20"/>
              <w:szCs w:val="20"/>
              <w:rtl w:val="0"/>
            </w:rPr>
            <w:t xml:space="preserve">Starostwo Powiatowe </w:t>
            <w:br w:type="textWrapping"/>
            <w:t xml:space="preserve">we Włoszczowie</w:t>
            <w:br w:type="textWrapping"/>
            <w:t xml:space="preserve">ul. Wiśniowa 10</w:t>
            <w:br w:type="textWrapping"/>
            <w:t xml:space="preserve">29-100 Włoszczowa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59.00008" w:lineRule="auto"/>
            <w:rPr/>
          </w:pPr>
          <w:r w:rsidDel="00000000" w:rsidR="00000000" w:rsidRPr="00000000">
            <w:rPr>
              <w:sz w:val="20"/>
              <w:szCs w:val="20"/>
              <w:rtl w:val="0"/>
            </w:rPr>
            <w:br w:type="textWrapping"/>
            <w:t xml:space="preserve">tel.:</w:t>
            <w:tab/>
            <w:t xml:space="preserve">41 39 44 950</w:t>
            <w:br w:type="textWrapping"/>
            <w:t xml:space="preserve">fax:</w:t>
            <w:tab/>
            <w:t xml:space="preserve">41 39 44 965</w:t>
            <w:br w:type="textWrapping"/>
            <w:t xml:space="preserve">e-mail: sekretariat@powiat-wloszczowa.pl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72">
          <w:pPr>
            <w:widowControl w:val="0"/>
            <w:spacing w:after="0" w:line="240" w:lineRule="auto"/>
            <w:rPr/>
          </w:pPr>
          <w:r w:rsidDel="00000000" w:rsidR="00000000" w:rsidRPr="00000000">
            <w:rPr>
              <w:sz w:val="20"/>
              <w:szCs w:val="20"/>
              <w:rtl w:val="0"/>
            </w:rPr>
            <w:t xml:space="preserve">REGON Powiatu: 2910 09403</w:t>
            <w:br w:type="textWrapping"/>
            <w:t xml:space="preserve">NIP Powiatu: 609 00 72 293</w:t>
          </w:r>
          <w:r w:rsidDel="00000000" w:rsidR="00000000" w:rsidRPr="00000000">
            <w:rPr>
              <w:rtl w:val="0"/>
            </w:rPr>
          </w:r>
        </w:p>
      </w:tc>
    </w:tr>
  </w:tb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tabs>
        <w:tab w:val="center" w:pos="4530"/>
        <w:tab w:val="right" w:pos="9072"/>
        <w:tab w:val="left" w:pos="5025"/>
      </w:tabs>
      <w:spacing w:after="0" w:line="240" w:lineRule="auto"/>
      <w:rPr/>
    </w:pPr>
    <w:r w:rsidDel="00000000" w:rsidR="00000000" w:rsidRPr="00000000">
      <w:rPr>
        <w:rtl w:val="0"/>
      </w:rPr>
    </w:r>
  </w:p>
  <w:tbl>
    <w:tblPr>
      <w:tblStyle w:val="Table1"/>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7740"/>
      <w:tblGridChange w:id="0">
        <w:tblGrid>
          <w:gridCol w:w="1290"/>
          <w:gridCol w:w="774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tabs>
              <w:tab w:val="center" w:pos="4530"/>
              <w:tab w:val="right" w:pos="9072"/>
              <w:tab w:val="left" w:pos="5025"/>
            </w:tabs>
            <w:spacing w:after="0" w:line="240" w:lineRule="auto"/>
            <w:rPr/>
          </w:pPr>
          <w:r w:rsidDel="00000000" w:rsidR="00000000" w:rsidRPr="00000000">
            <w:rPr/>
            <w:drawing>
              <wp:inline distB="0" distT="0" distL="0" distR="0">
                <wp:extent cx="648479" cy="703600"/>
                <wp:effectExtent b="0" l="0" r="0" t="0"/>
                <wp:docPr id="24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8479" cy="7036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tabs>
              <w:tab w:val="center" w:pos="4530"/>
              <w:tab w:val="right" w:pos="9072"/>
              <w:tab w:val="left" w:pos="5025"/>
            </w:tabs>
            <w:spacing w:line="259.20000000000005" w:lineRule="auto"/>
            <w:jc w:val="center"/>
            <w:rPr/>
          </w:pPr>
          <w:r w:rsidDel="00000000" w:rsidR="00000000" w:rsidRPr="00000000">
            <w:rPr>
              <w:sz w:val="26"/>
              <w:szCs w:val="26"/>
              <w:rtl w:val="0"/>
            </w:rPr>
            <w:t xml:space="preserve">Starostwo Powiatowe we Włoszczowie</w:t>
            <w:br w:type="textWrapping"/>
          </w:r>
          <w:r w:rsidDel="00000000" w:rsidR="00000000" w:rsidRPr="00000000">
            <w:rPr>
              <w:rtl w:val="0"/>
            </w:rPr>
            <w:t xml:space="preserve">ul. Wiśniowa 10, 29-100 Włoszczowa</w:t>
            <w:br w:type="textWrapping"/>
            <w:t xml:space="preserve">tel. 41 39 44 950, fax 41 39 44 965</w:t>
          </w:r>
        </w:p>
      </w:tc>
    </w:tr>
  </w:tb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502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rFonts w:ascii="Calibri" w:cs="Calibri" w:eastAsia="Calibri" w:hAnsi="Calibri"/>
        <w:b w:val="0"/>
        <w:i w:val="0"/>
        <w:smallCaps w:val="0"/>
        <w:strike w:val="0"/>
        <w:color w:val="000000"/>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0" w:firstLine="0"/>
      </w:pPr>
      <w:rPr>
        <w:rFonts w:ascii="Calibri" w:cs="Calibri" w:eastAsia="Calibri" w:hAnsi="Calibri"/>
        <w:b w:val="0"/>
        <w:i w:val="0"/>
        <w:smallCaps w:val="0"/>
        <w:strike w:val="0"/>
        <w:color w:val="000000"/>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lowerLetter"/>
      <w:lvlText w:val="%1)"/>
      <w:lvlJc w:val="left"/>
      <w:pPr>
        <w:ind w:left="360" w:hanging="360"/>
      </w:pPr>
      <w:rPr>
        <w:rFonts w:ascii="Calibri" w:cs="Calibri" w:eastAsia="Calibri" w:hAnsi="Calibri"/>
        <w:sz w:val="20"/>
        <w:szCs w:val="20"/>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rFonts w:ascii="Calibri" w:cs="Calibri" w:eastAsia="Calibri" w:hAnsi="Calibri"/>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6"/>
      <w:numFmt w:val="upperRoman"/>
      <w:lvlText w:val="%1."/>
      <w:lvlJc w:val="left"/>
      <w:pPr>
        <w:ind w:left="0" w:firstLine="0"/>
      </w:pPr>
      <w:rPr>
        <w:b w:val="1"/>
        <w:i w:val="0"/>
        <w:smallCaps w:val="0"/>
        <w:strike w:val="0"/>
        <w:color w:val="000000"/>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2"/>
      <w:numFmt w:val="decimal"/>
      <w:lvlText w:val="%1."/>
      <w:lvlJc w:val="left"/>
      <w:pPr>
        <w:ind w:left="0" w:firstLine="0"/>
      </w:pPr>
      <w:rPr>
        <w:rFonts w:ascii="Calibri" w:cs="Calibri" w:eastAsia="Calibri" w:hAnsi="Calibri"/>
        <w:b w:val="0"/>
        <w:i w:val="0"/>
        <w:smallCaps w:val="0"/>
        <w:strike w:val="0"/>
        <w:color w:val="000000"/>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lowerLetter"/>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decimal"/>
      <w:lvlText w:val="%1)"/>
      <w:lvlJc w:val="left"/>
      <w:pPr>
        <w:ind w:left="0" w:firstLine="0"/>
      </w:pPr>
      <w:rPr>
        <w:rFonts w:ascii="Calibri" w:cs="Calibri" w:eastAsia="Calibri" w:hAnsi="Calibri"/>
        <w:b w:val="0"/>
        <w:i w:val="0"/>
        <w:smallCaps w:val="0"/>
        <w:strike w:val="0"/>
        <w:color w:val="000000"/>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5"/>
      <w:numFmt w:val="decimal"/>
      <w:lvlText w:val="%1."/>
      <w:lvlJc w:val="left"/>
      <w:pPr>
        <w:ind w:left="360" w:hanging="360"/>
      </w:pPr>
      <w:rPr>
        <w:rFonts w:ascii="Calibri" w:cs="Calibri" w:eastAsia="Calibri" w:hAnsi="Calibri"/>
        <w:sz w:val="24"/>
        <w:szCs w:val="24"/>
      </w:rPr>
    </w:lvl>
    <w:lvl w:ilvl="1">
      <w:start w:val="1"/>
      <w:numFmt w:val="decimal"/>
      <w:lvlText w:val="%1.%2."/>
      <w:lvlJc w:val="left"/>
      <w:pPr>
        <w:ind w:left="792" w:hanging="432"/>
      </w:pPr>
      <w:rPr>
        <w:rFonts w:ascii="Calibri" w:cs="Calibri" w:eastAsia="Calibri" w:hAnsi="Calibri"/>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7"/>
      <w:numFmt w:val="upperRoman"/>
      <w:lvlText w:val="%1."/>
      <w:lvlJc w:val="left"/>
      <w:pPr>
        <w:ind w:left="0" w:firstLine="0"/>
      </w:pPr>
      <w:rPr>
        <w:rFonts w:ascii="Calibri" w:cs="Calibri" w:eastAsia="Calibri" w:hAnsi="Calibri"/>
        <w:b w:val="1"/>
        <w:i w:val="0"/>
        <w:smallCaps w:val="0"/>
        <w:strike w:val="0"/>
        <w:color w:val="000000"/>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decimal"/>
      <w:lvlText w:val="%1."/>
      <w:lvlJc w:val="left"/>
      <w:pPr>
        <w:ind w:left="0" w:firstLine="0"/>
      </w:pPr>
      <w:rPr>
        <w:rFonts w:ascii="Calibri" w:cs="Calibri" w:eastAsia="Calibri" w:hAnsi="Calibri"/>
        <w:b w:val="0"/>
        <w:i w:val="0"/>
        <w:smallCaps w:val="0"/>
        <w:strike w:val="0"/>
        <w:color w:val="000000"/>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lowerLetter"/>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lowerLetter"/>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
      <w:numFmt w:val="upperRoman"/>
      <w:lvlText w:val="%1."/>
      <w:lvlJc w:val="left"/>
      <w:pPr>
        <w:ind w:left="1146" w:hanging="72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2"/>
      <w:numFmt w:val="upperRoman"/>
      <w:lvlText w:val="%1."/>
      <w:lvlJc w:val="left"/>
      <w:pPr>
        <w:ind w:left="0" w:firstLine="0"/>
      </w:pPr>
      <w:rPr>
        <w:rFonts w:ascii="Calibri" w:cs="Calibri" w:eastAsia="Calibri" w:hAnsi="Calibri"/>
        <w:b w:val="1"/>
        <w:i w:val="0"/>
        <w:smallCaps w:val="0"/>
        <w:strike w:val="0"/>
        <w:color w:val="000000"/>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6">
    <w:lvl w:ilvl="0">
      <w:start w:val="1"/>
      <w:numFmt w:val="decimal"/>
      <w:lvlText w:val="%1."/>
      <w:lvlJc w:val="left"/>
      <w:pPr>
        <w:ind w:left="0" w:firstLine="0"/>
      </w:pPr>
      <w:rPr>
        <w:rFonts w:ascii="Calibri" w:cs="Calibri" w:eastAsia="Calibri" w:hAnsi="Calibri"/>
        <w:b w:val="0"/>
        <w:i w:val="0"/>
        <w:smallCaps w:val="0"/>
        <w:strike w:val="0"/>
        <w:color w:val="000000"/>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827277"/>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unhideWhenUsed w:val="1"/>
    <w:rsid w:val="00827277"/>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827277"/>
  </w:style>
  <w:style w:type="paragraph" w:styleId="Stopka">
    <w:name w:val="footer"/>
    <w:basedOn w:val="Normalny"/>
    <w:link w:val="StopkaZnak"/>
    <w:uiPriority w:val="99"/>
    <w:unhideWhenUsed w:val="1"/>
    <w:rsid w:val="00827277"/>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827277"/>
  </w:style>
  <w:style w:type="paragraph" w:styleId="NormalnyWeb">
    <w:name w:val="Normal (Web)"/>
    <w:basedOn w:val="Normalny"/>
    <w:uiPriority w:val="99"/>
    <w:semiHidden w:val="1"/>
    <w:unhideWhenUsed w:val="1"/>
    <w:rsid w:val="00827277"/>
    <w:pPr>
      <w:spacing w:after="100" w:afterAutospacing="1" w:before="100" w:beforeAutospacing="1" w:line="240" w:lineRule="auto"/>
    </w:pPr>
    <w:rPr>
      <w:rFonts w:ascii="Times New Roman" w:cs="Times New Roman" w:eastAsia="Times New Roman" w:hAnsi="Times New Roman"/>
      <w:sz w:val="24"/>
      <w:szCs w:val="24"/>
      <w:lang w:eastAsia="pl-PL"/>
    </w:rPr>
  </w:style>
  <w:style w:type="character" w:styleId="Pogrubienie">
    <w:name w:val="Strong"/>
    <w:basedOn w:val="Domylnaczcionkaakapitu"/>
    <w:uiPriority w:val="22"/>
    <w:qFormat w:val="1"/>
    <w:rsid w:val="00827277"/>
    <w:rPr>
      <w:b w:val="1"/>
      <w:bCs w:val="1"/>
    </w:rPr>
  </w:style>
  <w:style w:type="character" w:styleId="Bodytext2Exact" w:customStyle="1">
    <w:name w:val="Body text (2) Exact"/>
    <w:basedOn w:val="Domylnaczcionkaakapitu"/>
    <w:rsid w:val="00827277"/>
    <w:rPr>
      <w:rFonts w:ascii="Cambria" w:cs="Cambria" w:eastAsia="Cambria" w:hAnsi="Cambria"/>
      <w:b w:val="0"/>
      <w:bCs w:val="0"/>
      <w:i w:val="0"/>
      <w:iCs w:val="0"/>
      <w:smallCaps w:val="0"/>
      <w:strike w:val="0"/>
      <w:sz w:val="24"/>
      <w:szCs w:val="24"/>
      <w:u w:val="none"/>
    </w:rPr>
  </w:style>
  <w:style w:type="character" w:styleId="Bodytext3" w:customStyle="1">
    <w:name w:val="Body text (3)_"/>
    <w:basedOn w:val="Domylnaczcionkaakapitu"/>
    <w:link w:val="Bodytext30"/>
    <w:rsid w:val="00827277"/>
    <w:rPr>
      <w:rFonts w:ascii="Cambria" w:cs="Cambria" w:eastAsia="Cambria" w:hAnsi="Cambria"/>
      <w:shd w:color="auto" w:fill="ffffff" w:val="clear"/>
    </w:rPr>
  </w:style>
  <w:style w:type="character" w:styleId="Heading2" w:customStyle="1">
    <w:name w:val="Heading #2_"/>
    <w:basedOn w:val="Domylnaczcionkaakapitu"/>
    <w:link w:val="Heading20"/>
    <w:rsid w:val="00827277"/>
    <w:rPr>
      <w:rFonts w:ascii="Cambria" w:cs="Cambria" w:eastAsia="Cambria" w:hAnsi="Cambria"/>
      <w:b w:val="1"/>
      <w:bCs w:val="1"/>
      <w:sz w:val="24"/>
      <w:szCs w:val="24"/>
      <w:shd w:color="auto" w:fill="ffffff" w:val="clear"/>
    </w:rPr>
  </w:style>
  <w:style w:type="character" w:styleId="Bodytext2" w:customStyle="1">
    <w:name w:val="Body text (2)_"/>
    <w:basedOn w:val="Domylnaczcionkaakapitu"/>
    <w:link w:val="Bodytext20"/>
    <w:rsid w:val="00827277"/>
    <w:rPr>
      <w:rFonts w:ascii="Cambria" w:cs="Cambria" w:eastAsia="Cambria" w:hAnsi="Cambria"/>
      <w:sz w:val="24"/>
      <w:szCs w:val="24"/>
      <w:shd w:color="auto" w:fill="ffffff" w:val="clear"/>
    </w:rPr>
  </w:style>
  <w:style w:type="character" w:styleId="Bodytext4" w:customStyle="1">
    <w:name w:val="Body text (4)_"/>
    <w:basedOn w:val="Domylnaczcionkaakapitu"/>
    <w:link w:val="Bodytext40"/>
    <w:rsid w:val="00827277"/>
    <w:rPr>
      <w:rFonts w:ascii="Cambria" w:cs="Cambria" w:eastAsia="Cambria" w:hAnsi="Cambria"/>
      <w:b w:val="1"/>
      <w:bCs w:val="1"/>
      <w:i w:val="1"/>
      <w:iCs w:val="1"/>
      <w:sz w:val="24"/>
      <w:szCs w:val="24"/>
      <w:shd w:color="auto" w:fill="ffffff" w:val="clear"/>
    </w:rPr>
  </w:style>
  <w:style w:type="paragraph" w:styleId="Bodytext20" w:customStyle="1">
    <w:name w:val="Body text (2)"/>
    <w:basedOn w:val="Normalny"/>
    <w:link w:val="Bodytext2"/>
    <w:rsid w:val="00827277"/>
    <w:pPr>
      <w:widowControl w:val="0"/>
      <w:shd w:color="auto" w:fill="ffffff" w:val="clear"/>
      <w:spacing w:after="0" w:before="420" w:line="278" w:lineRule="exact"/>
      <w:ind w:hanging="480"/>
      <w:jc w:val="both"/>
    </w:pPr>
    <w:rPr>
      <w:rFonts w:ascii="Cambria" w:cs="Cambria" w:eastAsia="Cambria" w:hAnsi="Cambria"/>
      <w:sz w:val="24"/>
      <w:szCs w:val="24"/>
    </w:rPr>
  </w:style>
  <w:style w:type="paragraph" w:styleId="Bodytext30" w:customStyle="1">
    <w:name w:val="Body text (3)"/>
    <w:basedOn w:val="Normalny"/>
    <w:link w:val="Bodytext3"/>
    <w:rsid w:val="00827277"/>
    <w:pPr>
      <w:widowControl w:val="0"/>
      <w:shd w:color="auto" w:fill="ffffff" w:val="clear"/>
      <w:spacing w:after="420" w:before="60" w:line="254" w:lineRule="exact"/>
      <w:ind w:hanging="340"/>
      <w:jc w:val="center"/>
    </w:pPr>
    <w:rPr>
      <w:rFonts w:ascii="Cambria" w:cs="Cambria" w:eastAsia="Cambria" w:hAnsi="Cambria"/>
    </w:rPr>
  </w:style>
  <w:style w:type="paragraph" w:styleId="Heading20" w:customStyle="1">
    <w:name w:val="Heading #2"/>
    <w:basedOn w:val="Normalny"/>
    <w:link w:val="Heading2"/>
    <w:rsid w:val="00827277"/>
    <w:pPr>
      <w:widowControl w:val="0"/>
      <w:shd w:color="auto" w:fill="ffffff" w:val="clear"/>
      <w:spacing w:after="420" w:before="900" w:line="422" w:lineRule="exact"/>
      <w:ind w:hanging="400"/>
      <w:outlineLvl w:val="1"/>
    </w:pPr>
    <w:rPr>
      <w:rFonts w:ascii="Cambria" w:cs="Cambria" w:eastAsia="Cambria" w:hAnsi="Cambria"/>
      <w:b w:val="1"/>
      <w:bCs w:val="1"/>
      <w:sz w:val="24"/>
      <w:szCs w:val="24"/>
    </w:rPr>
  </w:style>
  <w:style w:type="paragraph" w:styleId="Bodytext40" w:customStyle="1">
    <w:name w:val="Body text (4)"/>
    <w:basedOn w:val="Normalny"/>
    <w:link w:val="Bodytext4"/>
    <w:rsid w:val="00827277"/>
    <w:pPr>
      <w:widowControl w:val="0"/>
      <w:shd w:color="auto" w:fill="ffffff" w:val="clear"/>
      <w:spacing w:after="420" w:line="278" w:lineRule="exact"/>
      <w:jc w:val="both"/>
    </w:pPr>
    <w:rPr>
      <w:rFonts w:ascii="Cambria" w:cs="Cambria" w:eastAsia="Cambria" w:hAnsi="Cambria"/>
      <w:b w:val="1"/>
      <w:bCs w:val="1"/>
      <w:i w:val="1"/>
      <w:iCs w:val="1"/>
      <w:sz w:val="24"/>
      <w:szCs w:val="24"/>
    </w:rPr>
  </w:style>
  <w:style w:type="paragraph" w:styleId="Akapitzlist">
    <w:name w:val="List Paragraph"/>
    <w:basedOn w:val="Normalny"/>
    <w:qFormat w:val="1"/>
    <w:rsid w:val="00827277"/>
    <w:pPr>
      <w:ind w:left="720"/>
      <w:contextualSpacing w:val="1"/>
    </w:pPr>
  </w:style>
  <w:style w:type="character" w:styleId="Bodytext2BoldItalic" w:customStyle="1">
    <w:name w:val="Body text (2) + Bold;Italic"/>
    <w:basedOn w:val="Bodytext2"/>
    <w:rsid w:val="00827277"/>
    <w:rPr>
      <w:rFonts w:ascii="Cambria" w:cs="Cambria" w:eastAsia="Cambria" w:hAnsi="Cambria"/>
      <w:b w:val="1"/>
      <w:bCs w:val="1"/>
      <w:i w:val="1"/>
      <w:iCs w:val="1"/>
      <w:smallCaps w:val="0"/>
      <w:strike w:val="0"/>
      <w:color w:val="000000"/>
      <w:spacing w:val="0"/>
      <w:w w:val="100"/>
      <w:position w:val="0"/>
      <w:sz w:val="24"/>
      <w:szCs w:val="24"/>
      <w:u w:val="none"/>
      <w:shd w:color="auto" w:fill="ffffff" w:val="clear"/>
      <w:lang w:bidi="pl-PL" w:eastAsia="pl-PL" w:val="pl-PL"/>
    </w:rPr>
  </w:style>
  <w:style w:type="character" w:styleId="Bodytext2Bold" w:customStyle="1">
    <w:name w:val="Body text (2) + Bold"/>
    <w:basedOn w:val="Bodytext2"/>
    <w:rsid w:val="00827277"/>
    <w:rPr>
      <w:rFonts w:ascii="Cambria" w:cs="Cambria" w:eastAsia="Cambria" w:hAnsi="Cambria"/>
      <w:b w:val="1"/>
      <w:bCs w:val="1"/>
      <w:i w:val="0"/>
      <w:iCs w:val="0"/>
      <w:smallCaps w:val="0"/>
      <w:strike w:val="0"/>
      <w:color w:val="000000"/>
      <w:spacing w:val="0"/>
      <w:w w:val="100"/>
      <w:position w:val="0"/>
      <w:sz w:val="24"/>
      <w:szCs w:val="24"/>
      <w:u w:val="none"/>
      <w:shd w:color="auto" w:fill="ffffff" w:val="clear"/>
      <w:lang w:bidi="pl-PL" w:eastAsia="pl-PL" w:val="pl-PL"/>
    </w:rPr>
  </w:style>
  <w:style w:type="character" w:styleId="Hipercze">
    <w:name w:val="Hyperlink"/>
    <w:basedOn w:val="Domylnaczcionkaakapitu"/>
    <w:rsid w:val="00827277"/>
    <w:rPr>
      <w:color w:val="0066cc"/>
      <w:u w:val="single"/>
    </w:rPr>
  </w:style>
  <w:style w:type="character" w:styleId="Bodytext5NotBold" w:customStyle="1">
    <w:name w:val="Body text (5) + Not Bold"/>
    <w:basedOn w:val="Domylnaczcionkaakapitu"/>
    <w:rsid w:val="00827277"/>
    <w:rPr>
      <w:rFonts w:ascii="Cambria" w:cs="Cambria" w:eastAsia="Cambria" w:hAnsi="Cambria"/>
      <w:b w:val="1"/>
      <w:bCs w:val="1"/>
      <w:i w:val="0"/>
      <w:iCs w:val="0"/>
      <w:smallCaps w:val="0"/>
      <w:strike w:val="0"/>
      <w:color w:val="000000"/>
      <w:spacing w:val="0"/>
      <w:w w:val="100"/>
      <w:position w:val="0"/>
      <w:sz w:val="24"/>
      <w:szCs w:val="24"/>
      <w:u w:val="none"/>
      <w:lang w:bidi="pl-PL" w:eastAsia="pl-PL" w:val="pl-PL"/>
    </w:rPr>
  </w:style>
  <w:style w:type="character" w:styleId="Bodytext5" w:customStyle="1">
    <w:name w:val="Body text (5)"/>
    <w:basedOn w:val="Domylnaczcionkaakapitu"/>
    <w:rsid w:val="00827277"/>
    <w:rPr>
      <w:rFonts w:ascii="Cambria" w:cs="Cambria" w:eastAsia="Cambria" w:hAnsi="Cambria"/>
      <w:b w:val="1"/>
      <w:bCs w:val="1"/>
      <w:i w:val="0"/>
      <w:iCs w:val="0"/>
      <w:smallCaps w:val="0"/>
      <w:strike w:val="0"/>
      <w:color w:val="000000"/>
      <w:spacing w:val="0"/>
      <w:w w:val="100"/>
      <w:position w:val="0"/>
      <w:sz w:val="24"/>
      <w:szCs w:val="24"/>
      <w:u w:val="single"/>
      <w:lang w:bidi="pl-PL" w:eastAsia="pl-PL" w:val="pl-PL"/>
    </w:rPr>
  </w:style>
  <w:style w:type="paragraph" w:styleId="Default" w:customStyle="1">
    <w:name w:val="Default"/>
    <w:rsid w:val="00287F81"/>
    <w:pPr>
      <w:autoSpaceDE w:val="0"/>
      <w:autoSpaceDN w:val="0"/>
      <w:adjustRightInd w:val="0"/>
      <w:spacing w:after="0" w:line="240" w:lineRule="auto"/>
    </w:pPr>
    <w:rPr>
      <w:rFonts w:ascii="Bookman Old Style" w:cs="Bookman Old Style" w:hAnsi="Bookman Old Style"/>
      <w:color w:val="000000"/>
      <w:sz w:val="24"/>
      <w:szCs w:val="24"/>
    </w:rPr>
  </w:style>
  <w:style w:type="paragraph" w:styleId="Tekstdymka">
    <w:name w:val="Balloon Text"/>
    <w:basedOn w:val="Normalny"/>
    <w:link w:val="TekstdymkaZnak"/>
    <w:uiPriority w:val="99"/>
    <w:semiHidden w:val="1"/>
    <w:unhideWhenUsed w:val="1"/>
    <w:rsid w:val="00606B9D"/>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606B9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Tl+cGa/Fl15rIcQ86kjRf9UA==">AMUW2mWdn6Xala8XuPSQnVHS2Rp1gkZc0rnLcIBrAciJFGROlf5MSkV6AqVihd6ESrCunQt6KzLMttg+EKl2tve2OKwCKUYJAKCXQESBOu76nojAb7hzd1kb+1ejTuph0XWp8lQImOHJDD/XWDQx6UMaQzOVFYU4/oksw7azXiegb2OkQn85UePRXrVDRe6A/EuUTanU2EN01J1O9OdzwCcCW7IMut6dhMdnA1bHeQidOKBn2oxVCxBbQO+1Rs4yst3+eHh7W2XX/XL3EK+Uaa4EdUmQXchfqirh+//mkKIW4n+ybrQ2d3NxP+2w6B/+gGK4tPzdz8uKG4AkjeZOBBI4tGh7pgI1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2020-08-17T06:11:00Z</dcterms:created>
  <dc:creator>Mariusz Wiśniewski</dc:creator>
</cp:coreProperties>
</file>