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99" w:rsidRPr="00877C99" w:rsidRDefault="00877C99" w:rsidP="00877C99">
      <w:pPr>
        <w:spacing w:after="0"/>
        <w:jc w:val="center"/>
        <w:rPr>
          <w:rFonts w:ascii="Times New Roman" w:hAnsi="Times New Roman" w:cs="Times New Roman"/>
          <w:b/>
        </w:rPr>
      </w:pPr>
      <w:r w:rsidRPr="00877C99">
        <w:rPr>
          <w:rFonts w:ascii="Times New Roman" w:hAnsi="Times New Roman" w:cs="Times New Roman"/>
          <w:b/>
        </w:rPr>
        <w:t>UCHWAŁA Nr 54/21</w:t>
      </w:r>
    </w:p>
    <w:p w:rsidR="00877C99" w:rsidRPr="00877C99" w:rsidRDefault="00877C99" w:rsidP="00877C99">
      <w:pPr>
        <w:spacing w:after="0"/>
        <w:jc w:val="center"/>
        <w:rPr>
          <w:rFonts w:ascii="Times New Roman" w:hAnsi="Times New Roman" w:cs="Times New Roman"/>
          <w:b/>
        </w:rPr>
      </w:pPr>
      <w:r w:rsidRPr="00877C99">
        <w:rPr>
          <w:rFonts w:ascii="Times New Roman" w:hAnsi="Times New Roman" w:cs="Times New Roman"/>
          <w:b/>
        </w:rPr>
        <w:t xml:space="preserve">ZARZĄDU POWIATU WŁOSZCZOWSKIEGO </w:t>
      </w:r>
    </w:p>
    <w:p w:rsidR="00877C99" w:rsidRPr="00877C99" w:rsidRDefault="00877C99" w:rsidP="00877C99">
      <w:pPr>
        <w:spacing w:after="0"/>
        <w:jc w:val="center"/>
        <w:rPr>
          <w:rFonts w:ascii="Times New Roman" w:hAnsi="Times New Roman" w:cs="Times New Roman"/>
          <w:b/>
        </w:rPr>
      </w:pPr>
      <w:r w:rsidRPr="00877C99">
        <w:rPr>
          <w:rFonts w:ascii="Times New Roman" w:hAnsi="Times New Roman" w:cs="Times New Roman"/>
          <w:b/>
        </w:rPr>
        <w:t>z dnia 27 maja 2021 r.</w:t>
      </w:r>
    </w:p>
    <w:p w:rsidR="00877C99" w:rsidRPr="00877C99" w:rsidRDefault="00877C99" w:rsidP="00877C99">
      <w:pPr>
        <w:spacing w:after="0" w:line="240" w:lineRule="auto"/>
        <w:jc w:val="center"/>
        <w:rPr>
          <w:rFonts w:ascii="Times New Roman" w:hAnsi="Times New Roman" w:cs="Times New Roman"/>
          <w:b/>
        </w:rPr>
      </w:pPr>
    </w:p>
    <w:p w:rsidR="00877C99" w:rsidRPr="00877C99" w:rsidRDefault="00877C99" w:rsidP="00877C99">
      <w:pPr>
        <w:spacing w:after="0" w:line="240" w:lineRule="auto"/>
        <w:rPr>
          <w:rFonts w:ascii="Times New Roman" w:hAnsi="Times New Roman" w:cs="Times New Roman"/>
          <w:b/>
        </w:rPr>
      </w:pPr>
      <w:r w:rsidRPr="00877C99">
        <w:rPr>
          <w:rFonts w:ascii="Times New Roman" w:hAnsi="Times New Roman" w:cs="Times New Roman"/>
          <w:b/>
        </w:rPr>
        <w:t xml:space="preserve">w sprawie przedstawienia Radzie Powiatu Raportu o stanie Powiatu Włoszczowskiego </w:t>
      </w:r>
      <w:r w:rsidRPr="00877C99">
        <w:rPr>
          <w:rFonts w:ascii="Times New Roman" w:hAnsi="Times New Roman" w:cs="Times New Roman"/>
          <w:b/>
        </w:rPr>
        <w:br/>
        <w:t>za 2020 rok</w:t>
      </w:r>
    </w:p>
    <w:p w:rsidR="00877C99" w:rsidRPr="00877C99" w:rsidRDefault="00877C99" w:rsidP="00877C99">
      <w:pPr>
        <w:spacing w:after="0" w:line="240" w:lineRule="auto"/>
        <w:rPr>
          <w:rFonts w:ascii="Times New Roman" w:hAnsi="Times New Roman" w:cs="Times New Roman"/>
          <w:b/>
        </w:rPr>
      </w:pPr>
    </w:p>
    <w:p w:rsidR="00877C99" w:rsidRPr="00877C99" w:rsidRDefault="00877C99" w:rsidP="00877C99">
      <w:pPr>
        <w:spacing w:after="0" w:line="240" w:lineRule="auto"/>
        <w:rPr>
          <w:rFonts w:ascii="Times New Roman" w:hAnsi="Times New Roman" w:cs="Times New Roman"/>
          <w:b/>
        </w:rPr>
      </w:pPr>
    </w:p>
    <w:p w:rsidR="00877C99" w:rsidRPr="00877C99" w:rsidRDefault="00877C99" w:rsidP="00877C99">
      <w:pPr>
        <w:pStyle w:val="Tekstpodstawow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r w:rsidRPr="00877C99">
        <w:rPr>
          <w:rFonts w:ascii="Times New Roman" w:hAnsi="Times New Roman" w:cs="Times New Roman"/>
        </w:rPr>
        <w:tab/>
        <w:t xml:space="preserve">Na podstawie art. 30a ustawy z dnia 5 czerwca 1998 r. o samorządzie powiatowym </w:t>
      </w:r>
      <w:r w:rsidRPr="00877C99">
        <w:rPr>
          <w:rFonts w:ascii="Times New Roman" w:hAnsi="Times New Roman" w:cs="Times New Roman"/>
        </w:rPr>
        <w:br/>
        <w:t>(Dz. U. z 2020 r. poz. 920)</w:t>
      </w:r>
      <w:r w:rsidRPr="00877C99">
        <w:rPr>
          <w:rFonts w:ascii="Times New Roman" w:hAnsi="Times New Roman" w:cs="Times New Roman"/>
          <w:color w:val="000000"/>
        </w:rPr>
        <w:t xml:space="preserve"> </w:t>
      </w:r>
      <w:r w:rsidRPr="00877C99">
        <w:rPr>
          <w:rFonts w:ascii="Times New Roman" w:hAnsi="Times New Roman" w:cs="Times New Roman"/>
          <w:bCs/>
        </w:rPr>
        <w:t>Zarząd Powiatu uchwala, co następuje:</w:t>
      </w:r>
    </w:p>
    <w:p w:rsidR="00877C99" w:rsidRPr="00877C99" w:rsidRDefault="00877C99" w:rsidP="00877C99">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rPr>
      </w:pPr>
    </w:p>
    <w:p w:rsidR="00877C99" w:rsidRPr="00877C99" w:rsidRDefault="00877C99" w:rsidP="00877C99">
      <w:pPr>
        <w:spacing w:after="0" w:line="240" w:lineRule="auto"/>
        <w:ind w:firstLine="426"/>
        <w:rPr>
          <w:rFonts w:ascii="Times New Roman" w:hAnsi="Times New Roman" w:cs="Times New Roman"/>
        </w:rPr>
      </w:pPr>
      <w:r w:rsidRPr="00877C99">
        <w:rPr>
          <w:rFonts w:ascii="Times New Roman" w:hAnsi="Times New Roman" w:cs="Times New Roman"/>
        </w:rPr>
        <w:t xml:space="preserve">§ 1. 1. Przedstawia się Radzie Powiatu „Raport o stanie Powiatu Włoszczowskiego </w:t>
      </w:r>
      <w:r w:rsidRPr="00877C99">
        <w:rPr>
          <w:rFonts w:ascii="Times New Roman" w:hAnsi="Times New Roman" w:cs="Times New Roman"/>
        </w:rPr>
        <w:br/>
        <w:t>za 2020 rok” stanowiący załącznik do niniejszej uchwały.</w:t>
      </w:r>
    </w:p>
    <w:p w:rsidR="00877C99" w:rsidRPr="00877C99" w:rsidRDefault="00877C99" w:rsidP="00877C99">
      <w:pPr>
        <w:spacing w:after="0" w:line="240" w:lineRule="auto"/>
        <w:ind w:left="426" w:firstLine="425"/>
        <w:rPr>
          <w:rFonts w:ascii="Times New Roman" w:hAnsi="Times New Roman" w:cs="Times New Roman"/>
        </w:rPr>
      </w:pPr>
      <w:r w:rsidRPr="00877C99">
        <w:rPr>
          <w:rFonts w:ascii="Times New Roman" w:hAnsi="Times New Roman" w:cs="Times New Roman"/>
        </w:rPr>
        <w:t>2. Raport poddaje się debacie publicznej celem udzielenia Zarządowi Powiatu wotum zaufania.</w:t>
      </w:r>
    </w:p>
    <w:p w:rsidR="00877C99" w:rsidRPr="00877C99" w:rsidRDefault="00877C99" w:rsidP="00877C99">
      <w:pPr>
        <w:spacing w:after="0" w:line="240" w:lineRule="auto"/>
        <w:rPr>
          <w:rFonts w:ascii="Times New Roman" w:hAnsi="Times New Roman" w:cs="Times New Roman"/>
        </w:rPr>
      </w:pPr>
    </w:p>
    <w:p w:rsidR="00877C99" w:rsidRPr="00877C99" w:rsidRDefault="00877C99" w:rsidP="00877C99">
      <w:pPr>
        <w:spacing w:after="0" w:line="240" w:lineRule="auto"/>
        <w:ind w:firstLine="426"/>
        <w:rPr>
          <w:rFonts w:ascii="Times New Roman" w:hAnsi="Times New Roman" w:cs="Times New Roman"/>
        </w:rPr>
      </w:pPr>
      <w:r w:rsidRPr="00877C99">
        <w:rPr>
          <w:rFonts w:ascii="Times New Roman" w:hAnsi="Times New Roman" w:cs="Times New Roman"/>
        </w:rPr>
        <w:t>§ 2. Wykonanie uchwały powierza się Staroście Włoszczowskiemu.</w:t>
      </w:r>
    </w:p>
    <w:p w:rsidR="00877C99" w:rsidRPr="00877C99" w:rsidRDefault="00877C99" w:rsidP="00877C99">
      <w:pPr>
        <w:spacing w:after="0" w:line="240" w:lineRule="auto"/>
        <w:rPr>
          <w:rFonts w:ascii="Times New Roman" w:hAnsi="Times New Roman" w:cs="Times New Roman"/>
        </w:rPr>
      </w:pPr>
    </w:p>
    <w:p w:rsidR="00877C99" w:rsidRPr="00877C99" w:rsidRDefault="00877C99" w:rsidP="00877C99">
      <w:pPr>
        <w:spacing w:after="0" w:line="240" w:lineRule="auto"/>
        <w:ind w:firstLine="426"/>
        <w:rPr>
          <w:rFonts w:ascii="Times New Roman" w:hAnsi="Times New Roman" w:cs="Times New Roman"/>
        </w:rPr>
      </w:pPr>
      <w:r w:rsidRPr="00877C99">
        <w:rPr>
          <w:rFonts w:ascii="Times New Roman" w:hAnsi="Times New Roman" w:cs="Times New Roman"/>
        </w:rPr>
        <w:t>§ 3. Uchwała wchodzi w życie z dniem podjęcia.</w:t>
      </w:r>
    </w:p>
    <w:p w:rsidR="00877C99" w:rsidRPr="00877C99" w:rsidRDefault="00877C99" w:rsidP="00877C99">
      <w:pPr>
        <w:spacing w:after="0" w:line="240" w:lineRule="auto"/>
        <w:rPr>
          <w:rFonts w:ascii="Times New Roman" w:hAnsi="Times New Roman" w:cs="Times New Roman"/>
        </w:rPr>
      </w:pPr>
    </w:p>
    <w:p w:rsidR="00877C99" w:rsidRPr="00877C99" w:rsidRDefault="00877C99" w:rsidP="00877C99">
      <w:pPr>
        <w:spacing w:after="0" w:line="240" w:lineRule="auto"/>
        <w:rPr>
          <w:rFonts w:ascii="Times New Roman" w:hAnsi="Times New Roman" w:cs="Times New Roman"/>
        </w:rPr>
      </w:pPr>
    </w:p>
    <w:p w:rsidR="00877C99" w:rsidRPr="00877C99" w:rsidRDefault="00877C99" w:rsidP="00877C99">
      <w:pPr>
        <w:spacing w:after="0" w:line="240" w:lineRule="auto"/>
        <w:rPr>
          <w:rFonts w:ascii="Times New Roman" w:hAnsi="Times New Roman" w:cs="Times New Roman"/>
        </w:rPr>
      </w:pPr>
    </w:p>
    <w:p w:rsidR="00877C99" w:rsidRPr="00877C99" w:rsidRDefault="00877C99" w:rsidP="00877C99">
      <w:pPr>
        <w:spacing w:after="0" w:line="480" w:lineRule="auto"/>
        <w:rPr>
          <w:rFonts w:ascii="Times New Roman" w:hAnsi="Times New Roman" w:cs="Times New Roman"/>
        </w:rPr>
      </w:pPr>
    </w:p>
    <w:p w:rsidR="00877C99" w:rsidRPr="00877C99" w:rsidRDefault="00877C99" w:rsidP="00877C99">
      <w:pPr>
        <w:pStyle w:val="Akapitzlist"/>
        <w:numPr>
          <w:ilvl w:val="0"/>
          <w:numId w:val="111"/>
        </w:numPr>
        <w:spacing w:after="0" w:line="480" w:lineRule="auto"/>
        <w:ind w:left="426"/>
        <w:rPr>
          <w:rFonts w:ascii="Times New Roman" w:hAnsi="Times New Roman" w:cs="Times New Roman"/>
        </w:rPr>
      </w:pPr>
      <w:r w:rsidRPr="00877C99">
        <w:rPr>
          <w:rFonts w:ascii="Times New Roman" w:hAnsi="Times New Roman" w:cs="Times New Roman"/>
        </w:rPr>
        <w:t>Dariusz Czechowski</w:t>
      </w:r>
      <w:r w:rsidRPr="00877C99">
        <w:rPr>
          <w:rFonts w:ascii="Times New Roman" w:hAnsi="Times New Roman" w:cs="Times New Roman"/>
        </w:rPr>
        <w:tab/>
        <w:t>- Przewodniczący Zarządu</w:t>
      </w:r>
      <w:r w:rsidRPr="00877C99">
        <w:rPr>
          <w:rFonts w:ascii="Times New Roman" w:hAnsi="Times New Roman" w:cs="Times New Roman"/>
        </w:rPr>
        <w:tab/>
      </w:r>
      <w:r w:rsidRPr="00877C99">
        <w:rPr>
          <w:rFonts w:ascii="Times New Roman" w:hAnsi="Times New Roman" w:cs="Times New Roman"/>
        </w:rPr>
        <w:tab/>
        <w:t>……………….…….</w:t>
      </w:r>
    </w:p>
    <w:p w:rsidR="00877C99" w:rsidRPr="00877C99" w:rsidRDefault="00877C99" w:rsidP="00877C99">
      <w:pPr>
        <w:pStyle w:val="Akapitzlist"/>
        <w:spacing w:line="480" w:lineRule="auto"/>
        <w:ind w:left="426"/>
        <w:rPr>
          <w:rFonts w:ascii="Times New Roman" w:hAnsi="Times New Roman" w:cs="Times New Roman"/>
        </w:rPr>
      </w:pPr>
    </w:p>
    <w:p w:rsidR="00877C99" w:rsidRPr="00877C99" w:rsidRDefault="00877C99" w:rsidP="00877C99">
      <w:pPr>
        <w:pStyle w:val="Akapitzlist"/>
        <w:numPr>
          <w:ilvl w:val="0"/>
          <w:numId w:val="111"/>
        </w:numPr>
        <w:spacing w:after="0" w:line="480" w:lineRule="auto"/>
        <w:ind w:left="426"/>
        <w:rPr>
          <w:rFonts w:ascii="Times New Roman" w:hAnsi="Times New Roman" w:cs="Times New Roman"/>
        </w:rPr>
      </w:pPr>
      <w:r w:rsidRPr="00877C99">
        <w:rPr>
          <w:rFonts w:ascii="Times New Roman" w:hAnsi="Times New Roman" w:cs="Times New Roman"/>
        </w:rPr>
        <w:t>Łukasz Karpiński</w:t>
      </w:r>
      <w:r w:rsidRPr="00877C99">
        <w:rPr>
          <w:rFonts w:ascii="Times New Roman" w:hAnsi="Times New Roman" w:cs="Times New Roman"/>
        </w:rPr>
        <w:tab/>
        <w:t>- Wicestarosta</w:t>
      </w:r>
      <w:r w:rsidRPr="00877C99">
        <w:rPr>
          <w:rFonts w:ascii="Times New Roman" w:hAnsi="Times New Roman" w:cs="Times New Roman"/>
        </w:rPr>
        <w:tab/>
      </w:r>
      <w:r w:rsidRPr="00877C99">
        <w:rPr>
          <w:rFonts w:ascii="Times New Roman" w:hAnsi="Times New Roman" w:cs="Times New Roman"/>
        </w:rPr>
        <w:tab/>
      </w:r>
      <w:r w:rsidRPr="00877C99">
        <w:rPr>
          <w:rFonts w:ascii="Times New Roman" w:hAnsi="Times New Roman" w:cs="Times New Roman"/>
        </w:rPr>
        <w:tab/>
      </w:r>
      <w:r w:rsidRPr="00877C99">
        <w:rPr>
          <w:rFonts w:ascii="Times New Roman" w:hAnsi="Times New Roman" w:cs="Times New Roman"/>
        </w:rPr>
        <w:tab/>
      </w:r>
      <w:r>
        <w:rPr>
          <w:rFonts w:ascii="Times New Roman" w:hAnsi="Times New Roman" w:cs="Times New Roman"/>
        </w:rPr>
        <w:tab/>
      </w:r>
      <w:r w:rsidRPr="00877C99">
        <w:rPr>
          <w:rFonts w:ascii="Times New Roman" w:hAnsi="Times New Roman" w:cs="Times New Roman"/>
        </w:rPr>
        <w:t>……………….…….</w:t>
      </w:r>
    </w:p>
    <w:p w:rsidR="00877C99" w:rsidRPr="00877C99" w:rsidRDefault="00877C99" w:rsidP="00877C99">
      <w:pPr>
        <w:pStyle w:val="Akapitzlist"/>
        <w:spacing w:line="480" w:lineRule="auto"/>
        <w:ind w:left="426"/>
        <w:rPr>
          <w:rFonts w:ascii="Times New Roman" w:hAnsi="Times New Roman" w:cs="Times New Roman"/>
        </w:rPr>
      </w:pPr>
    </w:p>
    <w:p w:rsidR="00877C99" w:rsidRPr="00877C99" w:rsidRDefault="00877C99" w:rsidP="00877C99">
      <w:pPr>
        <w:pStyle w:val="Akapitzlist"/>
        <w:numPr>
          <w:ilvl w:val="0"/>
          <w:numId w:val="111"/>
        </w:numPr>
        <w:spacing w:after="0" w:line="480" w:lineRule="auto"/>
        <w:ind w:left="426"/>
        <w:rPr>
          <w:rFonts w:ascii="Times New Roman" w:hAnsi="Times New Roman" w:cs="Times New Roman"/>
        </w:rPr>
      </w:pPr>
      <w:r w:rsidRPr="00877C99">
        <w:rPr>
          <w:rFonts w:ascii="Times New Roman" w:hAnsi="Times New Roman" w:cs="Times New Roman"/>
        </w:rPr>
        <w:t>Małgorzata Gusta</w:t>
      </w:r>
      <w:r w:rsidRPr="00877C99">
        <w:rPr>
          <w:rFonts w:ascii="Times New Roman" w:hAnsi="Times New Roman" w:cs="Times New Roman"/>
        </w:rPr>
        <w:tab/>
        <w:t>- Członek Zarządu</w:t>
      </w:r>
      <w:r w:rsidRPr="00877C99">
        <w:rPr>
          <w:rFonts w:ascii="Times New Roman" w:hAnsi="Times New Roman" w:cs="Times New Roman"/>
        </w:rPr>
        <w:tab/>
      </w:r>
      <w:r w:rsidRPr="00877C99">
        <w:rPr>
          <w:rFonts w:ascii="Times New Roman" w:hAnsi="Times New Roman" w:cs="Times New Roman"/>
        </w:rPr>
        <w:tab/>
      </w:r>
      <w:r w:rsidRPr="00877C99">
        <w:rPr>
          <w:rFonts w:ascii="Times New Roman" w:hAnsi="Times New Roman" w:cs="Times New Roman"/>
        </w:rPr>
        <w:tab/>
      </w:r>
      <w:r>
        <w:rPr>
          <w:rFonts w:ascii="Times New Roman" w:hAnsi="Times New Roman" w:cs="Times New Roman"/>
        </w:rPr>
        <w:tab/>
      </w:r>
      <w:r w:rsidRPr="00877C99">
        <w:rPr>
          <w:rFonts w:ascii="Times New Roman" w:hAnsi="Times New Roman" w:cs="Times New Roman"/>
        </w:rPr>
        <w:t>……………….…….</w:t>
      </w:r>
    </w:p>
    <w:p w:rsidR="00877C99" w:rsidRPr="00877C99" w:rsidRDefault="00877C99" w:rsidP="00877C99">
      <w:pPr>
        <w:spacing w:after="0" w:line="480" w:lineRule="auto"/>
        <w:rPr>
          <w:rFonts w:ascii="Times New Roman" w:hAnsi="Times New Roman" w:cs="Times New Roman"/>
        </w:rPr>
      </w:pPr>
    </w:p>
    <w:p w:rsidR="00877C99" w:rsidRPr="00877C99" w:rsidRDefault="00877C99" w:rsidP="00877C99">
      <w:pPr>
        <w:pStyle w:val="Akapitzlist"/>
        <w:numPr>
          <w:ilvl w:val="0"/>
          <w:numId w:val="111"/>
        </w:numPr>
        <w:spacing w:after="0" w:line="480" w:lineRule="auto"/>
        <w:ind w:left="426"/>
        <w:rPr>
          <w:rFonts w:ascii="Times New Roman" w:hAnsi="Times New Roman" w:cs="Times New Roman"/>
        </w:rPr>
      </w:pPr>
      <w:r w:rsidRPr="00877C99">
        <w:rPr>
          <w:rFonts w:ascii="Times New Roman" w:hAnsi="Times New Roman" w:cs="Times New Roman"/>
        </w:rPr>
        <w:t>Rafał Pacanowski</w:t>
      </w:r>
      <w:r w:rsidRPr="00877C99">
        <w:rPr>
          <w:rFonts w:ascii="Times New Roman" w:hAnsi="Times New Roman" w:cs="Times New Roman"/>
        </w:rPr>
        <w:tab/>
        <w:t>- Członek Zarządu</w:t>
      </w:r>
      <w:r w:rsidRPr="00877C99">
        <w:rPr>
          <w:rFonts w:ascii="Times New Roman" w:hAnsi="Times New Roman" w:cs="Times New Roman"/>
        </w:rPr>
        <w:tab/>
      </w:r>
      <w:r w:rsidRPr="00877C99">
        <w:rPr>
          <w:rFonts w:ascii="Times New Roman" w:hAnsi="Times New Roman" w:cs="Times New Roman"/>
        </w:rPr>
        <w:tab/>
      </w:r>
      <w:r w:rsidRPr="00877C99">
        <w:rPr>
          <w:rFonts w:ascii="Times New Roman" w:hAnsi="Times New Roman" w:cs="Times New Roman"/>
        </w:rPr>
        <w:tab/>
      </w:r>
      <w:r>
        <w:rPr>
          <w:rFonts w:ascii="Times New Roman" w:hAnsi="Times New Roman" w:cs="Times New Roman"/>
        </w:rPr>
        <w:tab/>
      </w:r>
      <w:bookmarkStart w:id="0" w:name="_GoBack"/>
      <w:bookmarkEnd w:id="0"/>
      <w:r w:rsidRPr="00877C99">
        <w:rPr>
          <w:rFonts w:ascii="Times New Roman" w:hAnsi="Times New Roman" w:cs="Times New Roman"/>
        </w:rPr>
        <w:t>……………….…….</w:t>
      </w:r>
    </w:p>
    <w:p w:rsidR="00877C99" w:rsidRP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rFonts w:ascii="Times New Roman" w:hAnsi="Times New Roman" w:cs="Times New Roman"/>
          <w:b/>
        </w:rPr>
      </w:pPr>
    </w:p>
    <w:p w:rsidR="00877C99" w:rsidRP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rFonts w:ascii="Times New Roman" w:hAnsi="Times New Roman" w:cs="Times New Roman"/>
          <w:b/>
        </w:rPr>
      </w:pPr>
    </w:p>
    <w:p w:rsidR="00877C99" w:rsidRP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rFonts w:ascii="Times New Roman" w:hAnsi="Times New Roman" w:cs="Times New Roman"/>
          <w:b/>
        </w:rPr>
      </w:pPr>
    </w:p>
    <w:p w:rsidR="00877C99" w:rsidRP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rFonts w:ascii="Times New Roman" w:hAnsi="Times New Roman" w:cs="Times New Roman"/>
          <w:b/>
        </w:rPr>
      </w:pPr>
    </w:p>
    <w:p w:rsid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b/>
        </w:rPr>
      </w:pPr>
    </w:p>
    <w:p w:rsid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b/>
        </w:rPr>
      </w:pPr>
    </w:p>
    <w:p w:rsid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b/>
        </w:rPr>
      </w:pPr>
    </w:p>
    <w:p w:rsidR="00877C99" w:rsidRDefault="00877C99" w:rsidP="00877C99">
      <w:pPr>
        <w:tabs>
          <w:tab w:val="left" w:pos="2836"/>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rPr>
          <w:b/>
        </w:rPr>
      </w:pPr>
    </w:p>
    <w:p w:rsidR="00877C99" w:rsidRDefault="00877C99" w:rsidP="003F4099">
      <w:pPr>
        <w:pStyle w:val="Normalny1"/>
        <w:tabs>
          <w:tab w:val="left" w:pos="8647"/>
        </w:tabs>
        <w:spacing w:after="0" w:line="240" w:lineRule="auto"/>
        <w:ind w:left="5760"/>
        <w:jc w:val="left"/>
        <w:rPr>
          <w:rFonts w:ascii="Times New Roman" w:eastAsia="Times New Roman" w:hAnsi="Times New Roman" w:cs="Times New Roman"/>
          <w:sz w:val="20"/>
          <w:szCs w:val="20"/>
        </w:rPr>
      </w:pPr>
    </w:p>
    <w:p w:rsidR="00877C99" w:rsidRDefault="00877C99" w:rsidP="003F4099">
      <w:pPr>
        <w:pStyle w:val="Normalny1"/>
        <w:tabs>
          <w:tab w:val="left" w:pos="8647"/>
        </w:tabs>
        <w:spacing w:after="0" w:line="240" w:lineRule="auto"/>
        <w:ind w:left="5760"/>
        <w:jc w:val="left"/>
        <w:rPr>
          <w:rFonts w:ascii="Times New Roman" w:eastAsia="Times New Roman" w:hAnsi="Times New Roman" w:cs="Times New Roman"/>
          <w:sz w:val="20"/>
          <w:szCs w:val="20"/>
        </w:rPr>
      </w:pPr>
    </w:p>
    <w:p w:rsidR="00877C99" w:rsidRDefault="00877C99" w:rsidP="003F4099">
      <w:pPr>
        <w:pStyle w:val="Normalny1"/>
        <w:tabs>
          <w:tab w:val="left" w:pos="8647"/>
        </w:tabs>
        <w:spacing w:after="0" w:line="240" w:lineRule="auto"/>
        <w:ind w:left="5760"/>
        <w:jc w:val="left"/>
        <w:rPr>
          <w:rFonts w:ascii="Times New Roman" w:eastAsia="Times New Roman" w:hAnsi="Times New Roman" w:cs="Times New Roman"/>
          <w:sz w:val="20"/>
          <w:szCs w:val="20"/>
        </w:rPr>
      </w:pPr>
    </w:p>
    <w:p w:rsidR="003F4099" w:rsidRPr="003F4099" w:rsidRDefault="003F4099" w:rsidP="003F4099">
      <w:pPr>
        <w:pStyle w:val="Normalny1"/>
        <w:tabs>
          <w:tab w:val="left" w:pos="8647"/>
        </w:tabs>
        <w:spacing w:after="0" w:line="240" w:lineRule="auto"/>
        <w:ind w:left="5760"/>
        <w:jc w:val="left"/>
        <w:rPr>
          <w:rFonts w:ascii="Times New Roman" w:eastAsia="Times New Roman" w:hAnsi="Times New Roman" w:cs="Times New Roman"/>
          <w:sz w:val="20"/>
          <w:szCs w:val="20"/>
        </w:rPr>
      </w:pPr>
      <w:r w:rsidRPr="003F4099">
        <w:rPr>
          <w:rFonts w:ascii="Times New Roman" w:eastAsia="Times New Roman" w:hAnsi="Times New Roman" w:cs="Times New Roman"/>
          <w:sz w:val="20"/>
          <w:szCs w:val="20"/>
        </w:rPr>
        <w:t>Załącznik</w:t>
      </w:r>
    </w:p>
    <w:p w:rsidR="003F4099" w:rsidRPr="003F4099" w:rsidRDefault="003F4099" w:rsidP="003F4099">
      <w:pPr>
        <w:pStyle w:val="Normalny1"/>
        <w:tabs>
          <w:tab w:val="left" w:pos="8647"/>
        </w:tabs>
        <w:spacing w:after="0" w:line="240" w:lineRule="auto"/>
        <w:ind w:left="5760"/>
        <w:jc w:val="left"/>
        <w:rPr>
          <w:rFonts w:ascii="Times New Roman" w:eastAsia="Times New Roman" w:hAnsi="Times New Roman" w:cs="Times New Roman"/>
          <w:sz w:val="20"/>
          <w:szCs w:val="20"/>
        </w:rPr>
      </w:pPr>
      <w:r w:rsidRPr="003F4099">
        <w:rPr>
          <w:rFonts w:ascii="Times New Roman" w:eastAsia="Times New Roman" w:hAnsi="Times New Roman" w:cs="Times New Roman"/>
          <w:sz w:val="20"/>
          <w:szCs w:val="20"/>
        </w:rPr>
        <w:t>do uchwały Nr</w:t>
      </w:r>
      <w:r>
        <w:rPr>
          <w:rFonts w:ascii="Times New Roman" w:eastAsia="Times New Roman" w:hAnsi="Times New Roman" w:cs="Times New Roman"/>
          <w:sz w:val="20"/>
          <w:szCs w:val="20"/>
        </w:rPr>
        <w:t xml:space="preserve"> </w:t>
      </w:r>
      <w:r w:rsidRPr="003F4099">
        <w:rPr>
          <w:rFonts w:ascii="Times New Roman" w:eastAsia="Times New Roman" w:hAnsi="Times New Roman" w:cs="Times New Roman"/>
          <w:sz w:val="20"/>
          <w:szCs w:val="20"/>
        </w:rPr>
        <w:t>54/21</w:t>
      </w:r>
    </w:p>
    <w:p w:rsidR="003F4099" w:rsidRPr="003F4099" w:rsidRDefault="003F4099" w:rsidP="003F4099">
      <w:pPr>
        <w:pStyle w:val="Normalny1"/>
        <w:tabs>
          <w:tab w:val="left" w:pos="8647"/>
        </w:tabs>
        <w:spacing w:after="0" w:line="240" w:lineRule="auto"/>
        <w:ind w:left="5760"/>
        <w:jc w:val="left"/>
        <w:rPr>
          <w:rFonts w:ascii="Times New Roman" w:eastAsia="Times New Roman" w:hAnsi="Times New Roman" w:cs="Times New Roman"/>
          <w:sz w:val="20"/>
          <w:szCs w:val="20"/>
        </w:rPr>
      </w:pPr>
      <w:r w:rsidRPr="003F4099">
        <w:rPr>
          <w:rFonts w:ascii="Times New Roman" w:eastAsia="Times New Roman" w:hAnsi="Times New Roman" w:cs="Times New Roman"/>
          <w:sz w:val="20"/>
          <w:szCs w:val="20"/>
        </w:rPr>
        <w:t>Zarządu Powiatu Włoszczowskiego</w:t>
      </w:r>
    </w:p>
    <w:p w:rsidR="003F4099" w:rsidRPr="003F4099" w:rsidRDefault="003F4099" w:rsidP="003F4099">
      <w:pPr>
        <w:pStyle w:val="Normalny1"/>
        <w:tabs>
          <w:tab w:val="left" w:pos="8647"/>
        </w:tabs>
        <w:spacing w:after="0" w:line="240" w:lineRule="auto"/>
        <w:ind w:left="5760"/>
        <w:jc w:val="left"/>
        <w:rPr>
          <w:rFonts w:ascii="Times New Roman" w:eastAsia="Times New Roman" w:hAnsi="Times New Roman" w:cs="Times New Roman"/>
          <w:sz w:val="20"/>
          <w:szCs w:val="20"/>
        </w:rPr>
      </w:pPr>
      <w:r w:rsidRPr="003F4099">
        <w:rPr>
          <w:rFonts w:ascii="Times New Roman" w:eastAsia="Times New Roman" w:hAnsi="Times New Roman" w:cs="Times New Roman"/>
          <w:sz w:val="20"/>
          <w:szCs w:val="20"/>
        </w:rPr>
        <w:t>z dnia 27 maja 2021 r.</w:t>
      </w:r>
    </w:p>
    <w:p w:rsidR="00E77631" w:rsidRDefault="00003326" w:rsidP="00003326">
      <w:pPr>
        <w:pStyle w:val="Normalny1"/>
        <w:tabs>
          <w:tab w:val="left" w:pos="8647"/>
        </w:tabs>
        <w:spacing w:line="240" w:lineRule="auto"/>
        <w:rPr>
          <w:rFonts w:ascii="Times New Roman" w:eastAsia="Times New Roman" w:hAnsi="Times New Roman" w:cs="Times New Roman"/>
          <w:b/>
        </w:rPr>
      </w:pPr>
      <w:r>
        <w:rPr>
          <w:noProof/>
        </w:rPr>
        <w:drawing>
          <wp:inline distT="0" distB="0" distL="0" distR="0">
            <wp:extent cx="1333500" cy="1533525"/>
            <wp:effectExtent l="19050" t="0" r="0" b="0"/>
            <wp:docPr id="15" name="Obraz 15" descr="herb powiatu włoszczow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rb powiatu włoszczowskiego"/>
                    <pic:cNvPicPr>
                      <a:picLocks noChangeAspect="1" noChangeArrowheads="1"/>
                    </pic:cNvPicPr>
                  </pic:nvPicPr>
                  <pic:blipFill>
                    <a:blip r:embed="rId8" cstate="print"/>
                    <a:srcRect/>
                    <a:stretch>
                      <a:fillRect/>
                    </a:stretch>
                  </pic:blipFill>
                  <pic:spPr bwMode="auto">
                    <a:xfrm>
                      <a:off x="0" y="0"/>
                      <a:ext cx="1333500" cy="1533525"/>
                    </a:xfrm>
                    <a:prstGeom prst="rect">
                      <a:avLst/>
                    </a:prstGeom>
                    <a:noFill/>
                    <a:ln w="9525">
                      <a:noFill/>
                      <a:miter lim="800000"/>
                      <a:headEnd/>
                      <a:tailEnd/>
                    </a:ln>
                  </pic:spPr>
                </pic:pic>
              </a:graphicData>
            </a:graphic>
          </wp:inline>
        </w:drawing>
      </w:r>
    </w:p>
    <w:p w:rsidR="00E77631" w:rsidRDefault="00E77631">
      <w:pPr>
        <w:pStyle w:val="Normalny1"/>
        <w:spacing w:line="240" w:lineRule="auto"/>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237F58">
      <w:pPr>
        <w:pStyle w:val="Normalny1"/>
        <w:spacing w:line="240" w:lineRule="auto"/>
        <w:jc w:val="center"/>
        <w:rPr>
          <w:rFonts w:ascii="Times New Roman" w:eastAsia="Times New Roman" w:hAnsi="Times New Roman" w:cs="Times New Roman"/>
          <w:b/>
          <w:sz w:val="120"/>
          <w:szCs w:val="120"/>
        </w:rPr>
      </w:pPr>
      <w:r>
        <w:rPr>
          <w:rFonts w:ascii="Times New Roman" w:eastAsia="Times New Roman" w:hAnsi="Times New Roman" w:cs="Times New Roman"/>
          <w:b/>
          <w:sz w:val="120"/>
          <w:szCs w:val="120"/>
        </w:rPr>
        <w:t>RAPORT</w:t>
      </w:r>
    </w:p>
    <w:p w:rsidR="00E77631" w:rsidRDefault="00237F58">
      <w:pPr>
        <w:pStyle w:val="Normalny1"/>
        <w:spacing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40"/>
          <w:szCs w:val="40"/>
        </w:rPr>
        <w:t>O STANIE POWIATU WŁOSZCZOWSKIEGO</w:t>
      </w:r>
    </w:p>
    <w:p w:rsidR="00E77631" w:rsidRDefault="00D21F01">
      <w:pPr>
        <w:pStyle w:val="Normalny1"/>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ZA 2020</w:t>
      </w:r>
      <w:r w:rsidR="00237F58">
        <w:rPr>
          <w:rFonts w:ascii="Times New Roman" w:eastAsia="Times New Roman" w:hAnsi="Times New Roman" w:cs="Times New Roman"/>
          <w:b/>
          <w:sz w:val="40"/>
          <w:szCs w:val="40"/>
        </w:rPr>
        <w:t xml:space="preserve"> ROK</w:t>
      </w:r>
    </w:p>
    <w:p w:rsidR="00E77631" w:rsidRDefault="00E77631">
      <w:pPr>
        <w:pStyle w:val="Normalny1"/>
        <w:spacing w:line="240" w:lineRule="auto"/>
        <w:jc w:val="center"/>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E77631" w:rsidP="003F4099">
      <w:pPr>
        <w:pStyle w:val="Normalny1"/>
        <w:spacing w:line="240" w:lineRule="auto"/>
        <w:rPr>
          <w:rFonts w:ascii="Times New Roman" w:eastAsia="Times New Roman" w:hAnsi="Times New Roman" w:cs="Times New Roman"/>
          <w:b/>
        </w:rPr>
      </w:pPr>
    </w:p>
    <w:p w:rsidR="003F4099" w:rsidRDefault="003F4099" w:rsidP="003F4099">
      <w:pPr>
        <w:pStyle w:val="Normalny1"/>
        <w:spacing w:line="240" w:lineRule="auto"/>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Default="00E77631">
      <w:pPr>
        <w:pStyle w:val="Normalny1"/>
        <w:spacing w:line="240" w:lineRule="auto"/>
        <w:jc w:val="center"/>
        <w:rPr>
          <w:rFonts w:ascii="Times New Roman" w:eastAsia="Times New Roman" w:hAnsi="Times New Roman" w:cs="Times New Roman"/>
          <w:b/>
        </w:rPr>
      </w:pPr>
    </w:p>
    <w:p w:rsidR="00E77631" w:rsidRPr="00003326" w:rsidRDefault="00237F58" w:rsidP="00003326">
      <w:pPr>
        <w:pStyle w:val="Normalny1"/>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WŁOSZCZOWA, </w:t>
      </w:r>
      <w:r w:rsidR="00A45540">
        <w:rPr>
          <w:rFonts w:ascii="Times New Roman" w:eastAsia="Times New Roman" w:hAnsi="Times New Roman" w:cs="Times New Roman"/>
          <w:b/>
        </w:rPr>
        <w:t>MAJ</w:t>
      </w:r>
      <w:r w:rsidR="00003326">
        <w:rPr>
          <w:rFonts w:ascii="Times New Roman" w:eastAsia="Times New Roman" w:hAnsi="Times New Roman" w:cs="Times New Roman"/>
          <w:b/>
        </w:rPr>
        <w:t xml:space="preserve"> </w:t>
      </w:r>
      <w:r>
        <w:rPr>
          <w:rFonts w:ascii="Times New Roman" w:eastAsia="Times New Roman" w:hAnsi="Times New Roman" w:cs="Times New Roman"/>
          <w:b/>
        </w:rPr>
        <w:t>202</w:t>
      </w:r>
      <w:bookmarkStart w:id="1" w:name="_gjdgxs" w:colFirst="0" w:colLast="0"/>
      <w:bookmarkEnd w:id="1"/>
      <w:r w:rsidR="00D21F01">
        <w:rPr>
          <w:rFonts w:ascii="Times New Roman" w:eastAsia="Times New Roman" w:hAnsi="Times New Roman" w:cs="Times New Roman"/>
          <w:b/>
        </w:rPr>
        <w:t>1</w:t>
      </w:r>
      <w:r>
        <w:br w:type="page"/>
      </w:r>
      <w:r w:rsidRPr="00003326">
        <w:rPr>
          <w:rFonts w:ascii="Times New Roman" w:hAnsi="Times New Roman" w:cs="Times New Roman"/>
          <w:b/>
          <w:sz w:val="28"/>
          <w:szCs w:val="28"/>
        </w:rPr>
        <w:lastRenderedPageBreak/>
        <w:t>WSTĘP</w:t>
      </w:r>
    </w:p>
    <w:p w:rsidR="00E77631" w:rsidRDefault="00237F58">
      <w:pPr>
        <w:pStyle w:val="Normalny1"/>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Obowiązek sporządzenia przez zarząd powiatu </w:t>
      </w:r>
      <w:r w:rsidR="001358F3">
        <w:rPr>
          <w:rFonts w:ascii="Times New Roman" w:eastAsia="Times New Roman" w:hAnsi="Times New Roman" w:cs="Times New Roman"/>
        </w:rPr>
        <w:t>i przedstawienia radzie powiatu</w:t>
      </w:r>
      <w:r>
        <w:rPr>
          <w:rFonts w:ascii="Times New Roman" w:eastAsia="Times New Roman" w:hAnsi="Times New Roman" w:cs="Times New Roman"/>
        </w:rPr>
        <w:t xml:space="preserve"> </w:t>
      </w:r>
      <w:r w:rsidR="001358F3">
        <w:rPr>
          <w:rFonts w:ascii="Times New Roman" w:eastAsia="Times New Roman" w:hAnsi="Times New Roman" w:cs="Times New Roman"/>
        </w:rPr>
        <w:br/>
      </w:r>
      <w:r>
        <w:rPr>
          <w:rFonts w:ascii="Times New Roman" w:eastAsia="Times New Roman" w:hAnsi="Times New Roman" w:cs="Times New Roman"/>
        </w:rPr>
        <w:t>w</w:t>
      </w:r>
      <w:r>
        <w:t xml:space="preserve"> </w:t>
      </w:r>
      <w:r>
        <w:rPr>
          <w:rFonts w:ascii="Times New Roman" w:eastAsia="Times New Roman" w:hAnsi="Times New Roman" w:cs="Times New Roman"/>
        </w:rPr>
        <w:t xml:space="preserve">terminie do dnia 31 maja raportu o stanie powiatu wynika </w:t>
      </w:r>
      <w:r w:rsidR="001358F3">
        <w:rPr>
          <w:rFonts w:ascii="Times New Roman" w:eastAsia="Times New Roman" w:hAnsi="Times New Roman" w:cs="Times New Roman"/>
        </w:rPr>
        <w:t>z art. 30a ust. 1 ustawy</w:t>
      </w:r>
      <w:r w:rsidR="001358F3">
        <w:rPr>
          <w:rFonts w:ascii="Times New Roman" w:eastAsia="Times New Roman" w:hAnsi="Times New Roman" w:cs="Times New Roman"/>
        </w:rPr>
        <w:br/>
      </w:r>
      <w:r>
        <w:rPr>
          <w:rFonts w:ascii="Times New Roman" w:eastAsia="Times New Roman" w:hAnsi="Times New Roman" w:cs="Times New Roman"/>
        </w:rPr>
        <w:t xml:space="preserve"> z dnia 5 czerwca 1998 r. o samorządzie powiatowym </w:t>
      </w:r>
      <w:r w:rsidR="00D21F01">
        <w:rPr>
          <w:rFonts w:ascii="Times New Roman" w:eastAsia="Times New Roman" w:hAnsi="Times New Roman" w:cs="Times New Roman"/>
        </w:rPr>
        <w:t>(tekst jednolity - Dz. U. z 2020</w:t>
      </w:r>
      <w:r>
        <w:rPr>
          <w:rFonts w:ascii="Times New Roman" w:eastAsia="Times New Roman" w:hAnsi="Times New Roman" w:cs="Times New Roman"/>
        </w:rPr>
        <w:t xml:space="preserve"> r. </w:t>
      </w:r>
      <w:r w:rsidR="001358F3">
        <w:rPr>
          <w:rFonts w:ascii="Times New Roman" w:eastAsia="Times New Roman" w:hAnsi="Times New Roman" w:cs="Times New Roman"/>
        </w:rPr>
        <w:br/>
      </w:r>
      <w:r>
        <w:rPr>
          <w:rFonts w:ascii="Times New Roman" w:eastAsia="Times New Roman" w:hAnsi="Times New Roman" w:cs="Times New Roman"/>
        </w:rPr>
        <w:t xml:space="preserve">poz. </w:t>
      </w:r>
      <w:r w:rsidR="00D21F01">
        <w:rPr>
          <w:rFonts w:ascii="Times New Roman" w:eastAsia="Times New Roman" w:hAnsi="Times New Roman" w:cs="Times New Roman"/>
        </w:rPr>
        <w:t>920</w:t>
      </w:r>
      <w:r>
        <w:rPr>
          <w:rFonts w:ascii="Times New Roman" w:eastAsia="Times New Roman" w:hAnsi="Times New Roman" w:cs="Times New Roman"/>
        </w:rPr>
        <w:t>). Raport obejmuje podsumowanie</w:t>
      </w:r>
      <w:r w:rsidR="00D21F01">
        <w:rPr>
          <w:rFonts w:ascii="Times New Roman" w:eastAsia="Times New Roman" w:hAnsi="Times New Roman" w:cs="Times New Roman"/>
        </w:rPr>
        <w:t xml:space="preserve"> działalności zarządu powiatu w roku </w:t>
      </w:r>
      <w:r>
        <w:rPr>
          <w:rFonts w:ascii="Times New Roman" w:eastAsia="Times New Roman" w:hAnsi="Times New Roman" w:cs="Times New Roman"/>
        </w:rPr>
        <w:t>poprzednim, w szczególności realizację polityk, programów i strategii, uchwał rady powiatu i budżetu obywatelskiego. Rada powiatu ro</w:t>
      </w:r>
      <w:r w:rsidR="00D21F01">
        <w:rPr>
          <w:rFonts w:ascii="Times New Roman" w:eastAsia="Times New Roman" w:hAnsi="Times New Roman" w:cs="Times New Roman"/>
        </w:rPr>
        <w:t>z</w:t>
      </w:r>
      <w:r w:rsidR="001358F3">
        <w:rPr>
          <w:rFonts w:ascii="Times New Roman" w:eastAsia="Times New Roman" w:hAnsi="Times New Roman" w:cs="Times New Roman"/>
        </w:rPr>
        <w:t xml:space="preserve">patruje raport podczas sesji,  </w:t>
      </w:r>
      <w:r w:rsidR="00D21F01">
        <w:rPr>
          <w:rFonts w:ascii="Times New Roman" w:eastAsia="Times New Roman" w:hAnsi="Times New Roman" w:cs="Times New Roman"/>
        </w:rPr>
        <w:t xml:space="preserve">na </w:t>
      </w:r>
      <w:r>
        <w:rPr>
          <w:rFonts w:ascii="Times New Roman" w:eastAsia="Times New Roman" w:hAnsi="Times New Roman" w:cs="Times New Roman"/>
        </w:rPr>
        <w:t>której podejmowana jest uchwała w sprawie udzielenia lub nieudzielenia zarządowi absolutorium.</w:t>
      </w:r>
    </w:p>
    <w:p w:rsidR="00E77631" w:rsidRDefault="00237F58" w:rsidP="005B27DD">
      <w:pPr>
        <w:pStyle w:val="Nagwek1"/>
        <w:keepNext w:val="0"/>
        <w:numPr>
          <w:ilvl w:val="0"/>
          <w:numId w:val="24"/>
        </w:numPr>
        <w:spacing w:before="200"/>
      </w:pPr>
      <w:bookmarkStart w:id="2" w:name="_30j0zll" w:colFirst="0" w:colLast="0"/>
      <w:bookmarkEnd w:id="2"/>
      <w:r>
        <w:t>CHARAKTERYSTYKA OGÓLNA</w:t>
      </w:r>
    </w:p>
    <w:p w:rsidR="00E77631" w:rsidRDefault="00237F58">
      <w:pPr>
        <w:pStyle w:val="Normalny1"/>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Powiat włoszczowski został utworzony z dniem 1 stycznia 1999 r. w wyniku przeprowadzonej reformy administracyjnej kraju. Znajduje się w zachodniej części województwa świętokrzyskiego. Graniczy z 6 innymi powiatami. Są to:</w:t>
      </w:r>
    </w:p>
    <w:p w:rsidR="00E77631" w:rsidRDefault="00237F58">
      <w:pPr>
        <w:pStyle w:val="Normalny1"/>
        <w:spacing w:after="0" w:line="240" w:lineRule="auto"/>
        <w:rPr>
          <w:rFonts w:ascii="Times New Roman" w:eastAsia="Times New Roman" w:hAnsi="Times New Roman" w:cs="Times New Roman"/>
        </w:rPr>
      </w:pPr>
      <w:r>
        <w:rPr>
          <w:rFonts w:ascii="Times New Roman" w:eastAsia="Times New Roman" w:hAnsi="Times New Roman" w:cs="Times New Roman"/>
        </w:rPr>
        <w:t>- od północy: powiat konecki,</w:t>
      </w:r>
    </w:p>
    <w:p w:rsidR="00E77631" w:rsidRDefault="00237F58">
      <w:pPr>
        <w:pStyle w:val="Normalny1"/>
        <w:spacing w:after="0" w:line="240" w:lineRule="auto"/>
        <w:rPr>
          <w:rFonts w:ascii="Times New Roman" w:eastAsia="Times New Roman" w:hAnsi="Times New Roman" w:cs="Times New Roman"/>
        </w:rPr>
      </w:pPr>
      <w:r>
        <w:rPr>
          <w:rFonts w:ascii="Times New Roman" w:eastAsia="Times New Roman" w:hAnsi="Times New Roman" w:cs="Times New Roman"/>
        </w:rPr>
        <w:t>- od północnego-wschodu: powiat kielecki,</w:t>
      </w:r>
    </w:p>
    <w:p w:rsidR="00E77631" w:rsidRDefault="00237F58">
      <w:pPr>
        <w:pStyle w:val="Normalny1"/>
        <w:spacing w:after="0" w:line="240" w:lineRule="auto"/>
        <w:rPr>
          <w:rFonts w:ascii="Times New Roman" w:eastAsia="Times New Roman" w:hAnsi="Times New Roman" w:cs="Times New Roman"/>
        </w:rPr>
      </w:pPr>
      <w:r>
        <w:rPr>
          <w:rFonts w:ascii="Times New Roman" w:eastAsia="Times New Roman" w:hAnsi="Times New Roman" w:cs="Times New Roman"/>
        </w:rPr>
        <w:t>- od południa i południowego-wschodu: powiat jędrzejowski,</w:t>
      </w:r>
    </w:p>
    <w:p w:rsidR="00E77631" w:rsidRDefault="00237F58">
      <w:pPr>
        <w:pStyle w:val="Normalny1"/>
        <w:spacing w:after="0" w:line="240" w:lineRule="auto"/>
        <w:rPr>
          <w:rFonts w:ascii="Times New Roman" w:eastAsia="Times New Roman" w:hAnsi="Times New Roman" w:cs="Times New Roman"/>
        </w:rPr>
      </w:pPr>
      <w:r>
        <w:rPr>
          <w:rFonts w:ascii="Times New Roman" w:eastAsia="Times New Roman" w:hAnsi="Times New Roman" w:cs="Times New Roman"/>
        </w:rPr>
        <w:t>- od zachodu: powiat zawierciański i powiat częstochowski (województwo śląskie),</w:t>
      </w:r>
    </w:p>
    <w:p w:rsidR="00E77631" w:rsidRDefault="00237F58">
      <w:pPr>
        <w:pStyle w:val="Normalny1"/>
        <w:spacing w:line="240" w:lineRule="auto"/>
        <w:rPr>
          <w:rFonts w:ascii="Times New Roman" w:eastAsia="Times New Roman" w:hAnsi="Times New Roman" w:cs="Times New Roman"/>
        </w:rPr>
      </w:pPr>
      <w:r>
        <w:rPr>
          <w:rFonts w:ascii="Times New Roman" w:eastAsia="Times New Roman" w:hAnsi="Times New Roman" w:cs="Times New Roman"/>
        </w:rPr>
        <w:t>- od północnego zachodu: powiat radomszczański (województwo łódzkie).</w:t>
      </w:r>
    </w:p>
    <w:p w:rsidR="00E77631" w:rsidRDefault="00237F58">
      <w:pPr>
        <w:pStyle w:val="Normalny1"/>
        <w:spacing w:line="240" w:lineRule="auto"/>
        <w:ind w:firstLine="708"/>
        <w:rPr>
          <w:rFonts w:ascii="Times New Roman" w:eastAsia="Times New Roman" w:hAnsi="Times New Roman" w:cs="Times New Roman"/>
        </w:rPr>
      </w:pPr>
      <w:r>
        <w:rPr>
          <w:rFonts w:ascii="Times New Roman" w:eastAsia="Times New Roman" w:hAnsi="Times New Roman" w:cs="Times New Roman"/>
        </w:rPr>
        <w:t>Powiat zajmuje powierzchnię 908 km</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xml:space="preserve">(dane GUS). Tworzy go 6 gmin: Kluczewsko, Krasocin, Moskorzew, Radków i Secemin (gminy wiejskie) oraz Włoszczowa (gmina miejsko-wiejska). Siedzibą organów Powiatu jest centralnie położone, jedyne miasto </w:t>
      </w:r>
      <w:r w:rsidR="001358F3">
        <w:rPr>
          <w:rFonts w:ascii="Times New Roman" w:eastAsia="Times New Roman" w:hAnsi="Times New Roman" w:cs="Times New Roman"/>
        </w:rPr>
        <w:br/>
      </w:r>
      <w:r>
        <w:rPr>
          <w:rFonts w:ascii="Times New Roman" w:eastAsia="Times New Roman" w:hAnsi="Times New Roman" w:cs="Times New Roman"/>
        </w:rPr>
        <w:t>w</w:t>
      </w:r>
      <w:r>
        <w:t xml:space="preserve"> </w:t>
      </w:r>
      <w:r>
        <w:rPr>
          <w:rFonts w:ascii="Times New Roman" w:eastAsia="Times New Roman" w:hAnsi="Times New Roman" w:cs="Times New Roman"/>
        </w:rPr>
        <w:t>powiecie, Włoszczowa.</w:t>
      </w:r>
    </w:p>
    <w:p w:rsidR="00E77631" w:rsidRPr="00D21F01" w:rsidRDefault="00237F58">
      <w:pPr>
        <w:pStyle w:val="Normalny1"/>
        <w:spacing w:line="240" w:lineRule="auto"/>
        <w:ind w:firstLine="708"/>
        <w:rPr>
          <w:rFonts w:ascii="Times New Roman" w:eastAsia="Times New Roman" w:hAnsi="Times New Roman" w:cs="Times New Roman"/>
          <w:highlight w:val="yellow"/>
        </w:rPr>
      </w:pPr>
      <w:r w:rsidRPr="00F07123">
        <w:rPr>
          <w:rFonts w:ascii="Times New Roman" w:eastAsia="Times New Roman" w:hAnsi="Times New Roman" w:cs="Times New Roman"/>
        </w:rPr>
        <w:t>Wg danych statystycznych uzyskanych z urzędów gmin powiat włoszczowski zamieszkuje</w:t>
      </w:r>
      <w:r w:rsidR="00D21F01" w:rsidRPr="00F07123">
        <w:rPr>
          <w:rFonts w:ascii="Times New Roman" w:eastAsia="Times New Roman" w:hAnsi="Times New Roman" w:cs="Times New Roman"/>
        </w:rPr>
        <w:t xml:space="preserve"> 45 0</w:t>
      </w:r>
      <w:r w:rsidR="00F07123" w:rsidRPr="00F07123">
        <w:rPr>
          <w:rFonts w:ascii="Times New Roman" w:eastAsia="Times New Roman" w:hAnsi="Times New Roman" w:cs="Times New Roman"/>
        </w:rPr>
        <w:t>79</w:t>
      </w:r>
      <w:r w:rsidR="00D21F01" w:rsidRPr="00F07123">
        <w:rPr>
          <w:rFonts w:ascii="Times New Roman" w:eastAsia="Times New Roman" w:hAnsi="Times New Roman" w:cs="Times New Roman"/>
        </w:rPr>
        <w:t xml:space="preserve"> osób (stan na 31.12.2020</w:t>
      </w:r>
      <w:r w:rsidRPr="00F07123">
        <w:rPr>
          <w:rFonts w:ascii="Times New Roman" w:eastAsia="Times New Roman" w:hAnsi="Times New Roman" w:cs="Times New Roman"/>
        </w:rPr>
        <w:t xml:space="preserve"> r.), </w:t>
      </w:r>
      <w:r w:rsidR="00F07123" w:rsidRPr="00F07123">
        <w:rPr>
          <w:rFonts w:ascii="Times New Roman" w:eastAsia="Times New Roman" w:hAnsi="Times New Roman" w:cs="Times New Roman"/>
        </w:rPr>
        <w:t xml:space="preserve">w tym 22 </w:t>
      </w:r>
      <w:r w:rsidRPr="00F07123">
        <w:rPr>
          <w:rFonts w:ascii="Times New Roman" w:eastAsia="Times New Roman" w:hAnsi="Times New Roman" w:cs="Times New Roman"/>
        </w:rPr>
        <w:t>5</w:t>
      </w:r>
      <w:r w:rsidR="00F07123" w:rsidRPr="00F07123">
        <w:rPr>
          <w:rFonts w:ascii="Times New Roman" w:eastAsia="Times New Roman" w:hAnsi="Times New Roman" w:cs="Times New Roman"/>
        </w:rPr>
        <w:t>80 kobiet i 22 49</w:t>
      </w:r>
      <w:r w:rsidRPr="00F07123">
        <w:rPr>
          <w:rFonts w:ascii="Times New Roman" w:eastAsia="Times New Roman" w:hAnsi="Times New Roman" w:cs="Times New Roman"/>
        </w:rPr>
        <w:t>9 mężczyzn. Najliczniej</w:t>
      </w:r>
      <w:r w:rsidRPr="00D21F01">
        <w:rPr>
          <w:rFonts w:ascii="Times New Roman" w:eastAsia="Times New Roman" w:hAnsi="Times New Roman" w:cs="Times New Roman"/>
        </w:rPr>
        <w:t xml:space="preserve"> zamieszkiwaną gminą w powiecie jest gmina Włoszczowa, najmniej – gmina Radków. </w:t>
      </w:r>
    </w:p>
    <w:p w:rsidR="00E77631" w:rsidRPr="00D21F01" w:rsidRDefault="00237F58">
      <w:pPr>
        <w:pStyle w:val="Normalny1"/>
        <w:spacing w:line="240" w:lineRule="auto"/>
        <w:ind w:firstLine="708"/>
        <w:rPr>
          <w:rFonts w:ascii="Times New Roman" w:eastAsia="Times New Roman" w:hAnsi="Times New Roman" w:cs="Times New Roman"/>
        </w:rPr>
      </w:pPr>
      <w:r w:rsidRPr="00D21F01">
        <w:rPr>
          <w:rFonts w:ascii="Times New Roman" w:eastAsia="Times New Roman" w:hAnsi="Times New Roman" w:cs="Times New Roman"/>
        </w:rPr>
        <w:t>Liczba ludności w gminach Powiatu Wło</w:t>
      </w:r>
      <w:r w:rsidR="00D21F01" w:rsidRPr="00D21F01">
        <w:rPr>
          <w:rFonts w:ascii="Times New Roman" w:eastAsia="Times New Roman" w:hAnsi="Times New Roman" w:cs="Times New Roman"/>
        </w:rPr>
        <w:t>szczowskiego (stan na 31.12.2020</w:t>
      </w:r>
      <w:r w:rsidRPr="00D21F01">
        <w:rPr>
          <w:rFonts w:ascii="Times New Roman" w:eastAsia="Times New Roman" w:hAnsi="Times New Roman" w:cs="Times New Roman"/>
        </w:rPr>
        <w:t xml:space="preserve"> r.)</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E77631" w:rsidRPr="00D21F01">
        <w:tc>
          <w:tcPr>
            <w:tcW w:w="3070" w:type="dxa"/>
            <w:vMerge w:val="restart"/>
            <w:vAlign w:val="center"/>
          </w:tcPr>
          <w:p w:rsidR="00E77631" w:rsidRPr="00D21F01" w:rsidRDefault="00237F58">
            <w:pPr>
              <w:pStyle w:val="Normalny1"/>
              <w:pBdr>
                <w:between w:val="single" w:sz="8" w:space="2" w:color="000000"/>
              </w:pBdr>
              <w:jc w:val="center"/>
              <w:rPr>
                <w:rFonts w:ascii="Times New Roman" w:eastAsia="Times New Roman" w:hAnsi="Times New Roman" w:cs="Times New Roman"/>
                <w:b/>
              </w:rPr>
            </w:pPr>
            <w:r w:rsidRPr="00D21F01">
              <w:rPr>
                <w:rFonts w:ascii="Times New Roman" w:eastAsia="Times New Roman" w:hAnsi="Times New Roman" w:cs="Times New Roman"/>
                <w:b/>
              </w:rPr>
              <w:t>Jednostka samorządowa</w:t>
            </w:r>
          </w:p>
        </w:tc>
        <w:tc>
          <w:tcPr>
            <w:tcW w:w="6142" w:type="dxa"/>
            <w:gridSpan w:val="2"/>
            <w:vAlign w:val="center"/>
          </w:tcPr>
          <w:p w:rsidR="00E77631" w:rsidRPr="00D21F01" w:rsidRDefault="00237F58">
            <w:pPr>
              <w:pStyle w:val="Normalny1"/>
              <w:pBdr>
                <w:between w:val="single" w:sz="8" w:space="2" w:color="000000"/>
              </w:pBdr>
              <w:jc w:val="center"/>
              <w:rPr>
                <w:rFonts w:ascii="Times New Roman" w:eastAsia="Times New Roman" w:hAnsi="Times New Roman" w:cs="Times New Roman"/>
                <w:b/>
              </w:rPr>
            </w:pPr>
            <w:r w:rsidRPr="00D21F01">
              <w:rPr>
                <w:rFonts w:ascii="Times New Roman" w:eastAsia="Times New Roman" w:hAnsi="Times New Roman" w:cs="Times New Roman"/>
                <w:b/>
              </w:rPr>
              <w:t>Ludność</w:t>
            </w:r>
          </w:p>
        </w:tc>
      </w:tr>
      <w:tr w:rsidR="00E77631" w:rsidRPr="00D21F01">
        <w:tc>
          <w:tcPr>
            <w:tcW w:w="3070" w:type="dxa"/>
            <w:vMerge/>
            <w:vAlign w:val="center"/>
          </w:tcPr>
          <w:p w:rsidR="00E77631" w:rsidRPr="00D21F01" w:rsidRDefault="00E77631">
            <w:pPr>
              <w:pStyle w:val="Normalny1"/>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3071" w:type="dxa"/>
            <w:vAlign w:val="center"/>
          </w:tcPr>
          <w:p w:rsidR="00E77631" w:rsidRPr="00D21F01" w:rsidRDefault="00237F58">
            <w:pPr>
              <w:pStyle w:val="Normalny1"/>
              <w:pBdr>
                <w:between w:val="single" w:sz="8" w:space="2" w:color="000000"/>
              </w:pBdr>
              <w:jc w:val="center"/>
              <w:rPr>
                <w:rFonts w:ascii="Times New Roman" w:eastAsia="Times New Roman" w:hAnsi="Times New Roman" w:cs="Times New Roman"/>
                <w:b/>
              </w:rPr>
            </w:pPr>
            <w:r w:rsidRPr="00D21F01">
              <w:rPr>
                <w:rFonts w:ascii="Times New Roman" w:eastAsia="Times New Roman" w:hAnsi="Times New Roman" w:cs="Times New Roman"/>
                <w:b/>
              </w:rPr>
              <w:t>31.12.201</w:t>
            </w:r>
            <w:r w:rsidR="00D21F01" w:rsidRPr="00D21F01">
              <w:rPr>
                <w:rFonts w:ascii="Times New Roman" w:eastAsia="Times New Roman" w:hAnsi="Times New Roman" w:cs="Times New Roman"/>
                <w:b/>
              </w:rPr>
              <w:t>9</w:t>
            </w:r>
          </w:p>
        </w:tc>
        <w:tc>
          <w:tcPr>
            <w:tcW w:w="3071" w:type="dxa"/>
            <w:vAlign w:val="center"/>
          </w:tcPr>
          <w:p w:rsidR="00E77631" w:rsidRPr="00D21F01" w:rsidRDefault="00237F58">
            <w:pPr>
              <w:pStyle w:val="Normalny1"/>
              <w:pBdr>
                <w:between w:val="single" w:sz="8" w:space="2" w:color="000000"/>
              </w:pBdr>
              <w:jc w:val="center"/>
              <w:rPr>
                <w:rFonts w:ascii="Times New Roman" w:eastAsia="Times New Roman" w:hAnsi="Times New Roman" w:cs="Times New Roman"/>
                <w:b/>
                <w:highlight w:val="yellow"/>
              </w:rPr>
            </w:pPr>
            <w:r w:rsidRPr="00D21F01">
              <w:rPr>
                <w:rFonts w:ascii="Times New Roman" w:eastAsia="Times New Roman" w:hAnsi="Times New Roman" w:cs="Times New Roman"/>
                <w:b/>
              </w:rPr>
              <w:t>31.12.20</w:t>
            </w:r>
            <w:r w:rsidR="00D21F01" w:rsidRPr="00D21F01">
              <w:rPr>
                <w:rFonts w:ascii="Times New Roman" w:eastAsia="Times New Roman" w:hAnsi="Times New Roman" w:cs="Times New Roman"/>
                <w:b/>
              </w:rPr>
              <w:t>20</w:t>
            </w:r>
          </w:p>
        </w:tc>
      </w:tr>
      <w:tr w:rsidR="00D21F01" w:rsidRPr="00D21F01">
        <w:tc>
          <w:tcPr>
            <w:tcW w:w="3070" w:type="dxa"/>
            <w:vAlign w:val="center"/>
          </w:tcPr>
          <w:p w:rsidR="00D21F01" w:rsidRPr="00D21F01" w:rsidRDefault="00D21F01">
            <w:pPr>
              <w:pStyle w:val="Normalny1"/>
              <w:keepNext/>
              <w:pBdr>
                <w:between w:val="single" w:sz="8" w:space="2" w:color="000000"/>
              </w:pBdr>
              <w:rPr>
                <w:rFonts w:ascii="Times New Roman" w:eastAsia="Times New Roman" w:hAnsi="Times New Roman" w:cs="Times New Roman"/>
                <w:b/>
              </w:rPr>
            </w:pPr>
            <w:r w:rsidRPr="00D21F01">
              <w:rPr>
                <w:rFonts w:ascii="Times New Roman" w:eastAsia="Times New Roman" w:hAnsi="Times New Roman" w:cs="Times New Roman"/>
                <w:b/>
              </w:rPr>
              <w:t>Gmina Kluczewsko</w:t>
            </w:r>
          </w:p>
        </w:tc>
        <w:tc>
          <w:tcPr>
            <w:tcW w:w="3071" w:type="dxa"/>
          </w:tcPr>
          <w:p w:rsidR="00D21F01" w:rsidRPr="00D21F01" w:rsidRDefault="00D21F01" w:rsidP="00D21F01">
            <w:pPr>
              <w:pStyle w:val="Normalny1"/>
              <w:keepNext/>
              <w:pBdr>
                <w:between w:val="single" w:sz="8"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 xml:space="preserve">  5 253</w:t>
            </w:r>
          </w:p>
        </w:tc>
        <w:tc>
          <w:tcPr>
            <w:tcW w:w="3071" w:type="dxa"/>
          </w:tcPr>
          <w:p w:rsidR="00D21F01" w:rsidRPr="00D21F01" w:rsidRDefault="002E5187">
            <w:pPr>
              <w:pStyle w:val="Normalny1"/>
              <w:keepNext/>
              <w:pBdr>
                <w:between w:val="single" w:sz="8" w:space="2" w:color="000000"/>
              </w:pBdr>
              <w:jc w:val="right"/>
              <w:rPr>
                <w:rFonts w:ascii="Times New Roman" w:eastAsia="Times New Roman" w:hAnsi="Times New Roman" w:cs="Times New Roman"/>
              </w:rPr>
            </w:pPr>
            <w:r>
              <w:rPr>
                <w:rFonts w:ascii="Times New Roman" w:eastAsia="Times New Roman" w:hAnsi="Times New Roman" w:cs="Times New Roman"/>
              </w:rPr>
              <w:t>5221</w:t>
            </w:r>
          </w:p>
        </w:tc>
      </w:tr>
      <w:tr w:rsidR="00D21F01" w:rsidRPr="00D21F01">
        <w:tc>
          <w:tcPr>
            <w:tcW w:w="3070" w:type="dxa"/>
            <w:vAlign w:val="center"/>
          </w:tcPr>
          <w:p w:rsidR="00D21F01" w:rsidRPr="00D21F01" w:rsidRDefault="00D21F01">
            <w:pPr>
              <w:pStyle w:val="Normalny1"/>
              <w:keepNext/>
              <w:pBdr>
                <w:bottom w:val="nil"/>
                <w:between w:val="nil"/>
              </w:pBdr>
              <w:rPr>
                <w:rFonts w:ascii="Times New Roman" w:eastAsia="Times New Roman" w:hAnsi="Times New Roman" w:cs="Times New Roman"/>
                <w:b/>
              </w:rPr>
            </w:pPr>
            <w:r w:rsidRPr="00D21F01">
              <w:rPr>
                <w:rFonts w:ascii="Times New Roman" w:eastAsia="Times New Roman" w:hAnsi="Times New Roman" w:cs="Times New Roman"/>
                <w:b/>
              </w:rPr>
              <w:t>Gmina Krasocin</w:t>
            </w:r>
          </w:p>
        </w:tc>
        <w:tc>
          <w:tcPr>
            <w:tcW w:w="3071" w:type="dxa"/>
          </w:tcPr>
          <w:p w:rsidR="00D21F01" w:rsidRPr="00D21F01" w:rsidRDefault="00D21F01" w:rsidP="00D21F01">
            <w:pPr>
              <w:pStyle w:val="Normalny1"/>
              <w:keepNext/>
              <w:pBdr>
                <w:bottom w:val="nil"/>
                <w:between w:val="nil"/>
              </w:pBdr>
              <w:jc w:val="right"/>
              <w:rPr>
                <w:rFonts w:ascii="Times New Roman" w:eastAsia="Times New Roman" w:hAnsi="Times New Roman" w:cs="Times New Roman"/>
              </w:rPr>
            </w:pPr>
            <w:r w:rsidRPr="00D21F01">
              <w:rPr>
                <w:rFonts w:ascii="Times New Roman" w:eastAsia="Times New Roman" w:hAnsi="Times New Roman" w:cs="Times New Roman"/>
              </w:rPr>
              <w:t>10 681</w:t>
            </w:r>
          </w:p>
        </w:tc>
        <w:tc>
          <w:tcPr>
            <w:tcW w:w="3071" w:type="dxa"/>
          </w:tcPr>
          <w:p w:rsidR="00D21F01" w:rsidRPr="00D21F01" w:rsidRDefault="00D21F01">
            <w:pPr>
              <w:pStyle w:val="Normalny1"/>
              <w:keepNext/>
              <w:pBdr>
                <w:bottom w:val="nil"/>
                <w:between w:val="nil"/>
              </w:pBdr>
              <w:jc w:val="right"/>
              <w:rPr>
                <w:rFonts w:ascii="Times New Roman" w:eastAsia="Times New Roman" w:hAnsi="Times New Roman" w:cs="Times New Roman"/>
              </w:rPr>
            </w:pPr>
            <w:r w:rsidRPr="00D21F01">
              <w:rPr>
                <w:rFonts w:ascii="Times New Roman" w:eastAsia="Times New Roman" w:hAnsi="Times New Roman" w:cs="Times New Roman"/>
              </w:rPr>
              <w:t>10 634</w:t>
            </w:r>
          </w:p>
        </w:tc>
      </w:tr>
      <w:tr w:rsidR="00D21F01" w:rsidRPr="00D21F01">
        <w:tc>
          <w:tcPr>
            <w:tcW w:w="3070" w:type="dxa"/>
            <w:vAlign w:val="center"/>
          </w:tcPr>
          <w:p w:rsidR="00D21F01" w:rsidRPr="00D21F01" w:rsidRDefault="00D21F01">
            <w:pPr>
              <w:pStyle w:val="Normalny1"/>
              <w:keepNext/>
              <w:pBdr>
                <w:between w:val="single" w:sz="4" w:space="2" w:color="000000"/>
              </w:pBdr>
              <w:rPr>
                <w:rFonts w:ascii="Times New Roman" w:eastAsia="Times New Roman" w:hAnsi="Times New Roman" w:cs="Times New Roman"/>
                <w:b/>
              </w:rPr>
            </w:pPr>
            <w:r w:rsidRPr="00D21F01">
              <w:rPr>
                <w:rFonts w:ascii="Times New Roman" w:eastAsia="Times New Roman" w:hAnsi="Times New Roman" w:cs="Times New Roman"/>
                <w:b/>
              </w:rPr>
              <w:t>Gmina Moskorzew</w:t>
            </w:r>
          </w:p>
        </w:tc>
        <w:tc>
          <w:tcPr>
            <w:tcW w:w="3071" w:type="dxa"/>
          </w:tcPr>
          <w:p w:rsidR="00D21F01" w:rsidRPr="00D21F01" w:rsidRDefault="00D21F01" w:rsidP="00D21F01">
            <w:pPr>
              <w:pStyle w:val="Normalny1"/>
              <w:keepNext/>
              <w:pBdr>
                <w:between w:val="single" w:sz="4"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2 679</w:t>
            </w:r>
          </w:p>
        </w:tc>
        <w:tc>
          <w:tcPr>
            <w:tcW w:w="3071" w:type="dxa"/>
          </w:tcPr>
          <w:p w:rsidR="00D21F01" w:rsidRPr="00D21F01" w:rsidRDefault="00D21F01">
            <w:pPr>
              <w:pStyle w:val="Normalny1"/>
              <w:keepNext/>
              <w:pBdr>
                <w:between w:val="single" w:sz="4"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2 660</w:t>
            </w:r>
          </w:p>
        </w:tc>
      </w:tr>
      <w:tr w:rsidR="00D21F01" w:rsidRPr="00D21F01">
        <w:tc>
          <w:tcPr>
            <w:tcW w:w="3070" w:type="dxa"/>
            <w:vAlign w:val="center"/>
          </w:tcPr>
          <w:p w:rsidR="00D21F01" w:rsidRPr="00D21F01" w:rsidRDefault="00D21F01">
            <w:pPr>
              <w:pStyle w:val="Normalny1"/>
              <w:keepNext/>
              <w:pBdr>
                <w:between w:val="single" w:sz="8" w:space="2" w:color="000000"/>
              </w:pBdr>
              <w:rPr>
                <w:rFonts w:ascii="Times New Roman" w:eastAsia="Times New Roman" w:hAnsi="Times New Roman" w:cs="Times New Roman"/>
                <w:b/>
              </w:rPr>
            </w:pPr>
            <w:r w:rsidRPr="00D21F01">
              <w:rPr>
                <w:rFonts w:ascii="Times New Roman" w:eastAsia="Times New Roman" w:hAnsi="Times New Roman" w:cs="Times New Roman"/>
                <w:b/>
              </w:rPr>
              <w:t>Gmina Radków</w:t>
            </w:r>
          </w:p>
        </w:tc>
        <w:tc>
          <w:tcPr>
            <w:tcW w:w="3071" w:type="dxa"/>
          </w:tcPr>
          <w:p w:rsidR="00D21F01" w:rsidRPr="00D21F01" w:rsidRDefault="00D21F01" w:rsidP="00D21F01">
            <w:pPr>
              <w:pStyle w:val="Normalny1"/>
              <w:keepNext/>
              <w:pBdr>
                <w:between w:val="single" w:sz="8"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2 446</w:t>
            </w:r>
          </w:p>
        </w:tc>
        <w:tc>
          <w:tcPr>
            <w:tcW w:w="3071" w:type="dxa"/>
          </w:tcPr>
          <w:p w:rsidR="00D21F01" w:rsidRPr="00D21F01" w:rsidRDefault="00D21F01">
            <w:pPr>
              <w:pStyle w:val="Normalny1"/>
              <w:keepNext/>
              <w:pBdr>
                <w:between w:val="single" w:sz="8"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2 444</w:t>
            </w:r>
          </w:p>
        </w:tc>
      </w:tr>
      <w:tr w:rsidR="00D21F01" w:rsidRPr="00D21F01">
        <w:tc>
          <w:tcPr>
            <w:tcW w:w="3070" w:type="dxa"/>
            <w:vAlign w:val="center"/>
          </w:tcPr>
          <w:p w:rsidR="00D21F01" w:rsidRPr="00D21F01" w:rsidRDefault="00D21F01">
            <w:pPr>
              <w:pStyle w:val="Normalny1"/>
              <w:keepNext/>
              <w:pBdr>
                <w:between w:val="single" w:sz="8" w:space="2" w:color="000000"/>
              </w:pBdr>
              <w:rPr>
                <w:rFonts w:ascii="Times New Roman" w:eastAsia="Times New Roman" w:hAnsi="Times New Roman" w:cs="Times New Roman"/>
                <w:b/>
              </w:rPr>
            </w:pPr>
            <w:r w:rsidRPr="00D21F01">
              <w:rPr>
                <w:rFonts w:ascii="Times New Roman" w:eastAsia="Times New Roman" w:hAnsi="Times New Roman" w:cs="Times New Roman"/>
                <w:b/>
              </w:rPr>
              <w:t>Gmina Secemin</w:t>
            </w:r>
          </w:p>
        </w:tc>
        <w:tc>
          <w:tcPr>
            <w:tcW w:w="3071" w:type="dxa"/>
          </w:tcPr>
          <w:p w:rsidR="00D21F01" w:rsidRPr="00D21F01" w:rsidRDefault="00D21F01" w:rsidP="00D21F01">
            <w:pPr>
              <w:pStyle w:val="Normalny1"/>
              <w:keepNext/>
              <w:pBdr>
                <w:between w:val="single" w:sz="8"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4 893</w:t>
            </w:r>
          </w:p>
        </w:tc>
        <w:tc>
          <w:tcPr>
            <w:tcW w:w="3071" w:type="dxa"/>
          </w:tcPr>
          <w:p w:rsidR="00D21F01" w:rsidRPr="00D21F01" w:rsidRDefault="00D21F01">
            <w:pPr>
              <w:pStyle w:val="Normalny1"/>
              <w:keepNext/>
              <w:pBdr>
                <w:between w:val="single" w:sz="8"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4 812</w:t>
            </w:r>
          </w:p>
        </w:tc>
      </w:tr>
      <w:tr w:rsidR="00D21F01" w:rsidRPr="00D21F01">
        <w:tc>
          <w:tcPr>
            <w:tcW w:w="3070" w:type="dxa"/>
            <w:vAlign w:val="center"/>
          </w:tcPr>
          <w:p w:rsidR="00D21F01" w:rsidRPr="00D21F01" w:rsidRDefault="00D21F01">
            <w:pPr>
              <w:pStyle w:val="Normalny1"/>
              <w:keepNext/>
              <w:pBdr>
                <w:between w:val="single" w:sz="8" w:space="2" w:color="000000"/>
              </w:pBdr>
              <w:rPr>
                <w:rFonts w:ascii="Times New Roman" w:eastAsia="Times New Roman" w:hAnsi="Times New Roman" w:cs="Times New Roman"/>
                <w:b/>
              </w:rPr>
            </w:pPr>
            <w:r w:rsidRPr="00D21F01">
              <w:rPr>
                <w:rFonts w:ascii="Times New Roman" w:eastAsia="Times New Roman" w:hAnsi="Times New Roman" w:cs="Times New Roman"/>
                <w:b/>
              </w:rPr>
              <w:t>Gmina Włoszczowa</w:t>
            </w:r>
          </w:p>
        </w:tc>
        <w:tc>
          <w:tcPr>
            <w:tcW w:w="3071" w:type="dxa"/>
          </w:tcPr>
          <w:p w:rsidR="00D21F01" w:rsidRPr="00D21F01" w:rsidRDefault="00D21F01" w:rsidP="00D21F01">
            <w:pPr>
              <w:pStyle w:val="Normalny1"/>
              <w:keepNext/>
              <w:pBdr>
                <w:between w:val="single" w:sz="8"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19 452</w:t>
            </w:r>
          </w:p>
        </w:tc>
        <w:tc>
          <w:tcPr>
            <w:tcW w:w="3071" w:type="dxa"/>
          </w:tcPr>
          <w:p w:rsidR="00D21F01" w:rsidRPr="00D21F01" w:rsidRDefault="00D21F01">
            <w:pPr>
              <w:pStyle w:val="Normalny1"/>
              <w:keepNext/>
              <w:pBdr>
                <w:between w:val="single" w:sz="8" w:space="2" w:color="000000"/>
              </w:pBdr>
              <w:jc w:val="right"/>
              <w:rPr>
                <w:rFonts w:ascii="Times New Roman" w:eastAsia="Times New Roman" w:hAnsi="Times New Roman" w:cs="Times New Roman"/>
              </w:rPr>
            </w:pPr>
            <w:r w:rsidRPr="00D21F01">
              <w:rPr>
                <w:rFonts w:ascii="Times New Roman" w:eastAsia="Times New Roman" w:hAnsi="Times New Roman" w:cs="Times New Roman"/>
              </w:rPr>
              <w:t>19 308</w:t>
            </w:r>
          </w:p>
        </w:tc>
      </w:tr>
      <w:tr w:rsidR="00D21F01">
        <w:tc>
          <w:tcPr>
            <w:tcW w:w="3070" w:type="dxa"/>
            <w:vAlign w:val="center"/>
          </w:tcPr>
          <w:p w:rsidR="00D21F01" w:rsidRPr="00D21F01" w:rsidRDefault="00D21F01">
            <w:pPr>
              <w:pStyle w:val="Normalny1"/>
              <w:keepNext/>
              <w:pBdr>
                <w:between w:val="single" w:sz="8" w:space="2" w:color="000000"/>
              </w:pBdr>
              <w:rPr>
                <w:rFonts w:ascii="Times New Roman" w:eastAsia="Times New Roman" w:hAnsi="Times New Roman" w:cs="Times New Roman"/>
                <w:b/>
              </w:rPr>
            </w:pPr>
            <w:r w:rsidRPr="00D21F01">
              <w:rPr>
                <w:rFonts w:ascii="Times New Roman" w:eastAsia="Times New Roman" w:hAnsi="Times New Roman" w:cs="Times New Roman"/>
                <w:b/>
              </w:rPr>
              <w:t>Powiat Włoszczowski</w:t>
            </w:r>
          </w:p>
        </w:tc>
        <w:tc>
          <w:tcPr>
            <w:tcW w:w="3071" w:type="dxa"/>
          </w:tcPr>
          <w:p w:rsidR="00D21F01" w:rsidRPr="00F07123" w:rsidRDefault="00D21F01" w:rsidP="00D21F01">
            <w:pPr>
              <w:pStyle w:val="Normalny1"/>
              <w:keepNext/>
              <w:pBdr>
                <w:between w:val="single" w:sz="8" w:space="2" w:color="000000"/>
              </w:pBdr>
              <w:jc w:val="right"/>
              <w:rPr>
                <w:rFonts w:ascii="Times New Roman" w:eastAsia="Times New Roman" w:hAnsi="Times New Roman" w:cs="Times New Roman"/>
                <w:b/>
              </w:rPr>
            </w:pPr>
            <w:r w:rsidRPr="00F07123">
              <w:rPr>
                <w:rFonts w:ascii="Times New Roman" w:eastAsia="Times New Roman" w:hAnsi="Times New Roman" w:cs="Times New Roman"/>
                <w:b/>
              </w:rPr>
              <w:t>45 404</w:t>
            </w:r>
          </w:p>
        </w:tc>
        <w:tc>
          <w:tcPr>
            <w:tcW w:w="3071" w:type="dxa"/>
          </w:tcPr>
          <w:p w:rsidR="00D21F01" w:rsidRPr="00F07123" w:rsidRDefault="00F07123" w:rsidP="00F07123">
            <w:pPr>
              <w:pStyle w:val="Normalny1"/>
              <w:keepNext/>
              <w:pBdr>
                <w:between w:val="single" w:sz="8" w:space="2" w:color="000000"/>
              </w:pBdr>
              <w:jc w:val="right"/>
              <w:rPr>
                <w:rFonts w:ascii="Times New Roman" w:eastAsia="Times New Roman" w:hAnsi="Times New Roman" w:cs="Times New Roman"/>
                <w:b/>
              </w:rPr>
            </w:pPr>
            <w:r w:rsidRPr="00F07123">
              <w:rPr>
                <w:rFonts w:ascii="Times New Roman" w:eastAsia="Times New Roman" w:hAnsi="Times New Roman" w:cs="Times New Roman"/>
                <w:b/>
              </w:rPr>
              <w:t>45 079</w:t>
            </w:r>
          </w:p>
        </w:tc>
      </w:tr>
    </w:tbl>
    <w:p w:rsidR="00E77631" w:rsidRDefault="00E77631">
      <w:pPr>
        <w:pStyle w:val="Normalny1"/>
        <w:spacing w:after="0" w:line="240" w:lineRule="auto"/>
        <w:rPr>
          <w:rFonts w:ascii="Times New Roman" w:eastAsia="Times New Roman" w:hAnsi="Times New Roman" w:cs="Times New Roman"/>
          <w:highlight w:val="cyan"/>
        </w:rPr>
      </w:pPr>
    </w:p>
    <w:p w:rsidR="00E77631" w:rsidRDefault="00237F58">
      <w:pPr>
        <w:pStyle w:val="Normalny1"/>
        <w:spacing w:line="240" w:lineRule="auto"/>
        <w:ind w:firstLine="708"/>
        <w:rPr>
          <w:rFonts w:ascii="Times New Roman" w:eastAsia="Times New Roman" w:hAnsi="Times New Roman" w:cs="Times New Roman"/>
        </w:rPr>
      </w:pPr>
      <w:r>
        <w:rPr>
          <w:rFonts w:ascii="Times New Roman" w:eastAsia="Times New Roman" w:hAnsi="Times New Roman" w:cs="Times New Roman"/>
        </w:rPr>
        <w:t>W stosunku do roku 201</w:t>
      </w:r>
      <w:r w:rsidR="00D21F01">
        <w:rPr>
          <w:rFonts w:ascii="Times New Roman" w:eastAsia="Times New Roman" w:hAnsi="Times New Roman" w:cs="Times New Roman"/>
        </w:rPr>
        <w:t>9</w:t>
      </w:r>
      <w:r>
        <w:rPr>
          <w:rFonts w:ascii="Times New Roman" w:eastAsia="Times New Roman" w:hAnsi="Times New Roman" w:cs="Times New Roman"/>
        </w:rPr>
        <w:t xml:space="preserve"> liczba ludności zmniejszyła się o </w:t>
      </w:r>
      <w:r w:rsidR="00F07123">
        <w:rPr>
          <w:rFonts w:ascii="Times New Roman" w:eastAsia="Times New Roman" w:hAnsi="Times New Roman" w:cs="Times New Roman"/>
        </w:rPr>
        <w:t>325</w:t>
      </w:r>
      <w:r>
        <w:rPr>
          <w:rFonts w:ascii="Times New Roman" w:eastAsia="Times New Roman" w:hAnsi="Times New Roman" w:cs="Times New Roman"/>
        </w:rPr>
        <w:t xml:space="preserve"> osób.</w:t>
      </w:r>
    </w:p>
    <w:p w:rsidR="00E77631" w:rsidRDefault="00237F58">
      <w:pPr>
        <w:pStyle w:val="Normalny1"/>
        <w:spacing w:line="240" w:lineRule="auto"/>
        <w:ind w:firstLine="708"/>
        <w:rPr>
          <w:rFonts w:ascii="Times New Roman" w:eastAsia="Times New Roman" w:hAnsi="Times New Roman" w:cs="Times New Roman"/>
        </w:rPr>
      </w:pPr>
      <w:r>
        <w:rPr>
          <w:rFonts w:ascii="Times New Roman" w:eastAsia="Times New Roman" w:hAnsi="Times New Roman" w:cs="Times New Roman"/>
        </w:rPr>
        <w:t>Średnia gęstość zaludnienia w pow</w:t>
      </w:r>
      <w:r w:rsidRPr="00F07123">
        <w:rPr>
          <w:rFonts w:ascii="Times New Roman" w:eastAsia="Times New Roman" w:hAnsi="Times New Roman" w:cs="Times New Roman"/>
        </w:rPr>
        <w:t xml:space="preserve">iecie </w:t>
      </w:r>
      <w:r w:rsidR="00F07123" w:rsidRPr="00F07123">
        <w:rPr>
          <w:rFonts w:ascii="Times New Roman" w:eastAsia="Times New Roman" w:hAnsi="Times New Roman" w:cs="Times New Roman"/>
        </w:rPr>
        <w:t>wynosi 49</w:t>
      </w:r>
      <w:r w:rsidRPr="00F07123">
        <w:rPr>
          <w:rFonts w:ascii="Times New Roman" w:eastAsia="Times New Roman" w:hAnsi="Times New Roman" w:cs="Times New Roman"/>
        </w:rPr>
        <w:t>,</w:t>
      </w:r>
      <w:r w:rsidR="00F07123" w:rsidRPr="00F07123">
        <w:rPr>
          <w:rFonts w:ascii="Times New Roman" w:eastAsia="Times New Roman" w:hAnsi="Times New Roman" w:cs="Times New Roman"/>
        </w:rPr>
        <w:t>65</w:t>
      </w:r>
      <w:r>
        <w:rPr>
          <w:rFonts w:ascii="Times New Roman" w:eastAsia="Times New Roman" w:hAnsi="Times New Roman" w:cs="Times New Roman"/>
        </w:rPr>
        <w:t xml:space="preserve"> osób/km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E77631" w:rsidRDefault="00237F58" w:rsidP="005B27DD">
      <w:pPr>
        <w:pStyle w:val="Nagwek1"/>
        <w:numPr>
          <w:ilvl w:val="0"/>
          <w:numId w:val="24"/>
        </w:numPr>
      </w:pPr>
      <w:bookmarkStart w:id="3" w:name="_1fob9te" w:colFirst="0" w:colLast="0"/>
      <w:bookmarkEnd w:id="3"/>
      <w:r>
        <w:lastRenderedPageBreak/>
        <w:t>DZIAŁALNOŚĆ ZARZĄDU POWIATU, W TYM REALIZACJA POLITYK, PROGRAMÓW I STRATEGII</w:t>
      </w:r>
    </w:p>
    <w:p w:rsidR="00E77631" w:rsidRPr="00B74A4F" w:rsidRDefault="00237F58">
      <w:pPr>
        <w:pStyle w:val="Normalny1"/>
        <w:spacing w:line="240" w:lineRule="auto"/>
        <w:ind w:firstLine="708"/>
        <w:rPr>
          <w:rFonts w:ascii="Times New Roman" w:eastAsia="Times New Roman" w:hAnsi="Times New Roman" w:cs="Times New Roman"/>
        </w:rPr>
      </w:pPr>
      <w:r>
        <w:rPr>
          <w:rFonts w:ascii="Times New Roman" w:eastAsia="Times New Roman" w:hAnsi="Times New Roman" w:cs="Times New Roman"/>
        </w:rPr>
        <w:t>W raporcie przyjęto układ odpowiadający zadaniom powiatu t.</w:t>
      </w:r>
      <w:r w:rsidR="00502D14">
        <w:rPr>
          <w:rFonts w:ascii="Times New Roman" w:eastAsia="Times New Roman" w:hAnsi="Times New Roman" w:cs="Times New Roman"/>
        </w:rPr>
        <w:t xml:space="preserve"> </w:t>
      </w:r>
      <w:r>
        <w:rPr>
          <w:rFonts w:ascii="Times New Roman" w:eastAsia="Times New Roman" w:hAnsi="Times New Roman" w:cs="Times New Roman"/>
        </w:rPr>
        <w:t xml:space="preserve">j. zadaniom publicznym o charakterze ponadgminnym określonym w art.  4 ust. 1 ustawy z dnia 5 </w:t>
      </w:r>
      <w:r w:rsidRPr="00B74A4F">
        <w:rPr>
          <w:rFonts w:ascii="Times New Roman" w:eastAsia="Times New Roman" w:hAnsi="Times New Roman" w:cs="Times New Roman"/>
        </w:rPr>
        <w:t>czerwca 1998 r. o samorządzie powiatowym.</w:t>
      </w:r>
    </w:p>
    <w:p w:rsidR="00E77631" w:rsidRPr="00B74A4F" w:rsidRDefault="00237F58" w:rsidP="005B27DD">
      <w:pPr>
        <w:pStyle w:val="Nagwek2"/>
        <w:numPr>
          <w:ilvl w:val="0"/>
          <w:numId w:val="32"/>
        </w:numPr>
        <w:rPr>
          <w:rFonts w:ascii="Times New Roman" w:eastAsia="Times New Roman" w:hAnsi="Times New Roman" w:cs="Times New Roman"/>
          <w:sz w:val="28"/>
          <w:szCs w:val="28"/>
        </w:rPr>
      </w:pPr>
      <w:bookmarkStart w:id="4" w:name="_3znysh7" w:colFirst="0" w:colLast="0"/>
      <w:bookmarkEnd w:id="4"/>
      <w:r w:rsidRPr="00B74A4F">
        <w:rPr>
          <w:rFonts w:ascii="Times New Roman" w:eastAsia="Times New Roman" w:hAnsi="Times New Roman" w:cs="Times New Roman"/>
          <w:sz w:val="28"/>
          <w:szCs w:val="28"/>
        </w:rPr>
        <w:t>EDUKACJA PUBLICZNA</w:t>
      </w:r>
    </w:p>
    <w:p w:rsidR="00E77631" w:rsidRPr="00B74A4F" w:rsidRDefault="00237F58">
      <w:pPr>
        <w:pStyle w:val="Nagwek3"/>
        <w:rPr>
          <w:sz w:val="24"/>
          <w:szCs w:val="24"/>
        </w:rPr>
      </w:pPr>
      <w:bookmarkStart w:id="5" w:name="_2et92p0" w:colFirst="0" w:colLast="0"/>
      <w:bookmarkEnd w:id="5"/>
      <w:r w:rsidRPr="00B74A4F">
        <w:rPr>
          <w:sz w:val="24"/>
          <w:szCs w:val="24"/>
        </w:rPr>
        <w:t xml:space="preserve">Struktura organizacyjna, infrastruktura i bezpieczeństwo </w:t>
      </w:r>
    </w:p>
    <w:p w:rsidR="00E77631" w:rsidRPr="00B74A4F" w:rsidRDefault="00237F58">
      <w:pPr>
        <w:pStyle w:val="Normalny1"/>
        <w:spacing w:after="120" w:line="240" w:lineRule="auto"/>
        <w:ind w:firstLine="900"/>
        <w:rPr>
          <w:rFonts w:ascii="Times New Roman" w:eastAsia="Times New Roman" w:hAnsi="Times New Roman" w:cs="Times New Roman"/>
        </w:rPr>
      </w:pPr>
      <w:r w:rsidRPr="00B74A4F">
        <w:rPr>
          <w:rFonts w:ascii="Times New Roman" w:eastAsia="Times New Roman" w:hAnsi="Times New Roman" w:cs="Times New Roman"/>
        </w:rPr>
        <w:t>Zadania z zakresu oświaty realizowane przez J</w:t>
      </w:r>
      <w:r w:rsidR="001358F3">
        <w:rPr>
          <w:rFonts w:ascii="Times New Roman" w:eastAsia="Times New Roman" w:hAnsi="Times New Roman" w:cs="Times New Roman"/>
        </w:rPr>
        <w:t xml:space="preserve">ST wynikają z art. 10 ustawy </w:t>
      </w:r>
      <w:r w:rsidRPr="00B74A4F">
        <w:rPr>
          <w:rFonts w:ascii="Times New Roman" w:eastAsia="Times New Roman" w:hAnsi="Times New Roman" w:cs="Times New Roman"/>
        </w:rPr>
        <w:t>z dnia 14 grudnia 2016 r. – Prawo oświatowe. Obej</w:t>
      </w:r>
      <w:r w:rsidR="001358F3">
        <w:rPr>
          <w:rFonts w:ascii="Times New Roman" w:eastAsia="Times New Roman" w:hAnsi="Times New Roman" w:cs="Times New Roman"/>
        </w:rPr>
        <w:t>mują one zapewnienie warunków</w:t>
      </w:r>
      <w:r w:rsidRPr="00B74A4F">
        <w:rPr>
          <w:rFonts w:ascii="Times New Roman" w:eastAsia="Times New Roman" w:hAnsi="Times New Roman" w:cs="Times New Roman"/>
        </w:rPr>
        <w:t xml:space="preserve"> do działania szkół i placówek oraz obsługi administracyjnej, w tym prawnej i finansowej, wykonywanie remontów obiektów szkolnych i zadań i</w:t>
      </w:r>
      <w:r w:rsidR="001358F3">
        <w:rPr>
          <w:rFonts w:ascii="Times New Roman" w:eastAsia="Times New Roman" w:hAnsi="Times New Roman" w:cs="Times New Roman"/>
        </w:rPr>
        <w:t>nwestycyjnych, wyposażenie</w:t>
      </w:r>
      <w:r w:rsidRPr="00B74A4F">
        <w:rPr>
          <w:rFonts w:ascii="Times New Roman" w:eastAsia="Times New Roman" w:hAnsi="Times New Roman" w:cs="Times New Roman"/>
        </w:rPr>
        <w:t xml:space="preserve"> w pomoce dydaktyczne i sprzęt niezbędny do pełnej realizacji zadań statutowych. </w:t>
      </w:r>
    </w:p>
    <w:p w:rsidR="00E77631" w:rsidRPr="00B74A4F" w:rsidRDefault="00237F58">
      <w:pPr>
        <w:pStyle w:val="Normalny1"/>
        <w:tabs>
          <w:tab w:val="left" w:pos="900"/>
        </w:tabs>
        <w:spacing w:after="120" w:line="240" w:lineRule="auto"/>
        <w:ind w:firstLine="902"/>
        <w:rPr>
          <w:rFonts w:ascii="Times New Roman" w:eastAsia="Times New Roman" w:hAnsi="Times New Roman" w:cs="Times New Roman"/>
        </w:rPr>
      </w:pPr>
      <w:r w:rsidRPr="00B74A4F">
        <w:rPr>
          <w:rFonts w:ascii="Times New Roman" w:eastAsia="Times New Roman" w:hAnsi="Times New Roman" w:cs="Times New Roman"/>
        </w:rPr>
        <w:t xml:space="preserve">Organem prowadzącym ww. szkoły i placówki oświatowe jest Powiat Włoszczowski, będący jednostką samorządu terytorialnego i samorządową osobą prawną </w:t>
      </w:r>
      <w:r w:rsidR="001358F3">
        <w:rPr>
          <w:rFonts w:ascii="Times New Roman" w:eastAsia="Times New Roman" w:hAnsi="Times New Roman" w:cs="Times New Roman"/>
        </w:rPr>
        <w:br/>
      </w:r>
      <w:r w:rsidRPr="00B74A4F">
        <w:rPr>
          <w:rFonts w:ascii="Times New Roman" w:eastAsia="Times New Roman" w:hAnsi="Times New Roman" w:cs="Times New Roman"/>
        </w:rPr>
        <w:t>w rozumieniu art. 9 pkt. 2 ustawy z 27 sierpnia 2009 r. – o finansach publicznych. Zadania oświatowe realizuje on po</w:t>
      </w:r>
      <w:r w:rsidR="00B74A4F" w:rsidRPr="00B74A4F">
        <w:rPr>
          <w:rFonts w:ascii="Times New Roman" w:eastAsia="Times New Roman" w:hAnsi="Times New Roman" w:cs="Times New Roman"/>
        </w:rPr>
        <w:t>przez szkoły ponadpodstawowe</w:t>
      </w:r>
      <w:r w:rsidRPr="00B74A4F">
        <w:rPr>
          <w:rFonts w:ascii="Times New Roman" w:eastAsia="Times New Roman" w:hAnsi="Times New Roman" w:cs="Times New Roman"/>
        </w:rPr>
        <w:t xml:space="preserve">, Poradnię Psychologiczno-Pedagogiczną i utworzoną w 2007 r. jednostkę obsługi ekonomiczno-administracyjnej.  </w:t>
      </w:r>
    </w:p>
    <w:p w:rsidR="00E77631" w:rsidRPr="00B74A4F" w:rsidRDefault="00237F58">
      <w:pPr>
        <w:pStyle w:val="Normalny1"/>
        <w:tabs>
          <w:tab w:val="left" w:pos="900"/>
        </w:tabs>
        <w:spacing w:after="120" w:line="240" w:lineRule="auto"/>
        <w:ind w:firstLine="902"/>
        <w:rPr>
          <w:rFonts w:ascii="Times New Roman" w:eastAsia="Times New Roman" w:hAnsi="Times New Roman" w:cs="Times New Roman"/>
        </w:rPr>
      </w:pPr>
      <w:r w:rsidRPr="00B74A4F">
        <w:rPr>
          <w:rFonts w:ascii="Times New Roman" w:eastAsia="Times New Roman" w:hAnsi="Times New Roman" w:cs="Times New Roman"/>
        </w:rPr>
        <w:t xml:space="preserve">Zgodnie z art. 29 ust. 1 pkt 2 ustawy z 14 grudnia 2016 r.  – Prawo oświatowe zadania określone w art. 10 ust. 1 wykonuje Zarząd, będący organem wykonawczym Powiatu, o którym mowa w art. 26 ustawy z 5 czerwca 1998 r. – o samorządzie powiatowym. </w:t>
      </w:r>
    </w:p>
    <w:p w:rsidR="00E77631" w:rsidRPr="00B74A4F" w:rsidRDefault="00237F58">
      <w:pPr>
        <w:pStyle w:val="Normalny1"/>
        <w:tabs>
          <w:tab w:val="left" w:pos="900"/>
        </w:tabs>
        <w:spacing w:after="120" w:line="240" w:lineRule="auto"/>
        <w:ind w:firstLine="902"/>
        <w:rPr>
          <w:rFonts w:ascii="Times New Roman" w:eastAsia="Times New Roman" w:hAnsi="Times New Roman" w:cs="Times New Roman"/>
        </w:rPr>
      </w:pPr>
      <w:r w:rsidRPr="00B74A4F">
        <w:rPr>
          <w:rFonts w:ascii="Times New Roman" w:eastAsia="Times New Roman" w:hAnsi="Times New Roman" w:cs="Times New Roman"/>
        </w:rPr>
        <w:t xml:space="preserve">W celu ich realizacji uchwałą Nr V/31/07 Rady Powiatu Włoszczowskiego </w:t>
      </w:r>
      <w:r w:rsidR="00003326" w:rsidRPr="00B74A4F">
        <w:rPr>
          <w:rFonts w:ascii="Times New Roman" w:eastAsia="Times New Roman" w:hAnsi="Times New Roman" w:cs="Times New Roman"/>
        </w:rPr>
        <w:br/>
      </w:r>
      <w:r w:rsidRPr="00B74A4F">
        <w:rPr>
          <w:rFonts w:ascii="Times New Roman" w:eastAsia="Times New Roman" w:hAnsi="Times New Roman" w:cs="Times New Roman"/>
        </w:rPr>
        <w:t xml:space="preserve">z dnia 29 marca 2007 r. utworzony został Powiatowy Zespół Ekonomiczno-Administracyjny. Z dniem 1 stycznia 2017 r. został on przekształcony w Powiatowe Centrum Oświaty, natomiast jego zadania obejmują prowadzenie spraw z następującego zakresu:   </w:t>
      </w:r>
    </w:p>
    <w:p w:rsidR="00E77631" w:rsidRPr="00B74A4F" w:rsidRDefault="00237F58" w:rsidP="005B27DD">
      <w:pPr>
        <w:pStyle w:val="Normalny1"/>
        <w:numPr>
          <w:ilvl w:val="0"/>
          <w:numId w:val="22"/>
        </w:numPr>
        <w:tabs>
          <w:tab w:val="left" w:pos="426"/>
        </w:tabs>
        <w:spacing w:after="120" w:line="240" w:lineRule="auto"/>
        <w:ind w:left="567" w:hanging="425"/>
        <w:rPr>
          <w:rFonts w:ascii="Times New Roman" w:eastAsia="Times New Roman" w:hAnsi="Times New Roman" w:cs="Times New Roman"/>
        </w:rPr>
      </w:pPr>
      <w:r w:rsidRPr="00B74A4F">
        <w:rPr>
          <w:rFonts w:ascii="Times New Roman" w:eastAsia="Times New Roman" w:hAnsi="Times New Roman" w:cs="Times New Roman"/>
        </w:rPr>
        <w:t xml:space="preserve">zagadnień administracyjno-gospodarczych i finansowo-księgowych, </w:t>
      </w:r>
    </w:p>
    <w:p w:rsidR="00E77631" w:rsidRPr="00B74A4F" w:rsidRDefault="00237F58" w:rsidP="005B27DD">
      <w:pPr>
        <w:pStyle w:val="Normalny1"/>
        <w:numPr>
          <w:ilvl w:val="0"/>
          <w:numId w:val="22"/>
        </w:numPr>
        <w:tabs>
          <w:tab w:val="left" w:pos="426"/>
        </w:tabs>
        <w:spacing w:after="120" w:line="240" w:lineRule="auto"/>
        <w:ind w:left="567" w:hanging="425"/>
        <w:rPr>
          <w:rFonts w:ascii="Times New Roman" w:eastAsia="Times New Roman" w:hAnsi="Times New Roman" w:cs="Times New Roman"/>
        </w:rPr>
      </w:pPr>
      <w:r w:rsidRPr="00B74A4F">
        <w:rPr>
          <w:rFonts w:ascii="Times New Roman" w:eastAsia="Times New Roman" w:hAnsi="Times New Roman" w:cs="Times New Roman"/>
        </w:rPr>
        <w:t xml:space="preserve">zapewnienia bezpiecznych i higienicznych warunków nauki, opieki i wychowania, </w:t>
      </w:r>
    </w:p>
    <w:p w:rsidR="00E77631" w:rsidRPr="00B74A4F" w:rsidRDefault="00237F58" w:rsidP="005B27DD">
      <w:pPr>
        <w:pStyle w:val="Normalny1"/>
        <w:numPr>
          <w:ilvl w:val="0"/>
          <w:numId w:val="22"/>
        </w:numPr>
        <w:tabs>
          <w:tab w:val="left" w:pos="426"/>
        </w:tabs>
        <w:spacing w:after="120" w:line="240" w:lineRule="auto"/>
        <w:ind w:left="567" w:hanging="425"/>
        <w:rPr>
          <w:rFonts w:ascii="Times New Roman" w:eastAsia="Times New Roman" w:hAnsi="Times New Roman" w:cs="Times New Roman"/>
        </w:rPr>
      </w:pPr>
      <w:r w:rsidRPr="00B74A4F">
        <w:rPr>
          <w:rFonts w:ascii="Times New Roman" w:eastAsia="Times New Roman" w:hAnsi="Times New Roman" w:cs="Times New Roman"/>
        </w:rPr>
        <w:t xml:space="preserve">wykonywania remontów infrastruktury oświatowej i zadań inwestycyjnych w tym zakresie, </w:t>
      </w:r>
    </w:p>
    <w:p w:rsidR="00E77631" w:rsidRPr="00B74A4F" w:rsidRDefault="00237F58" w:rsidP="005B27DD">
      <w:pPr>
        <w:pStyle w:val="Normalny1"/>
        <w:numPr>
          <w:ilvl w:val="0"/>
          <w:numId w:val="22"/>
        </w:numPr>
        <w:tabs>
          <w:tab w:val="left" w:pos="426"/>
        </w:tabs>
        <w:spacing w:after="120" w:line="240" w:lineRule="auto"/>
        <w:ind w:left="567" w:hanging="425"/>
        <w:rPr>
          <w:rFonts w:ascii="Times New Roman" w:eastAsia="Times New Roman" w:hAnsi="Times New Roman" w:cs="Times New Roman"/>
        </w:rPr>
      </w:pPr>
      <w:r w:rsidRPr="00B74A4F">
        <w:rPr>
          <w:rFonts w:ascii="Times New Roman" w:eastAsia="Times New Roman" w:hAnsi="Times New Roman" w:cs="Times New Roman"/>
        </w:rPr>
        <w:t>pozyskiwania środków na projekty i zadania realizowane z wykorzystaniem funduszy zewnętrznych, a także ich prawidłowego przeprowadzenia i rozliczenia,</w:t>
      </w:r>
    </w:p>
    <w:p w:rsidR="00E77631" w:rsidRPr="00B74A4F" w:rsidRDefault="00237F58" w:rsidP="005B27DD">
      <w:pPr>
        <w:pStyle w:val="Normalny1"/>
        <w:numPr>
          <w:ilvl w:val="0"/>
          <w:numId w:val="22"/>
        </w:numPr>
        <w:tabs>
          <w:tab w:val="left" w:pos="426"/>
        </w:tabs>
        <w:spacing w:after="120" w:line="240" w:lineRule="auto"/>
        <w:ind w:left="567" w:hanging="425"/>
        <w:rPr>
          <w:rFonts w:ascii="Times New Roman" w:eastAsia="Times New Roman" w:hAnsi="Times New Roman" w:cs="Times New Roman"/>
        </w:rPr>
      </w:pPr>
      <w:r w:rsidRPr="00B74A4F">
        <w:rPr>
          <w:rFonts w:ascii="Times New Roman" w:eastAsia="Times New Roman" w:hAnsi="Times New Roman" w:cs="Times New Roman"/>
        </w:rPr>
        <w:t xml:space="preserve">wyposażenia ww. jednostek w niezbędne pomoce dydaktyczne, sprzęt i materiały; obsługę spraw związanych z zakupem materiałów i usług dokonywanym w trybie przepisów dotyczących udzielania zamówień publicznych. </w:t>
      </w:r>
    </w:p>
    <w:p w:rsidR="00501791" w:rsidRPr="00EE28AA" w:rsidRDefault="00501791" w:rsidP="00501791">
      <w:pPr>
        <w:spacing w:after="0" w:line="240" w:lineRule="auto"/>
        <w:ind w:left="10" w:firstLine="841"/>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Szkoły są zaliczane do sektora finansów publicznych, ponieważ funkcjonują jako jednostki budżetowe, o których mowa w art. 9 pkt 3 ustawy z 27 sierpnia 2009 r.  </w:t>
      </w:r>
      <w:r w:rsidR="001358F3">
        <w:rPr>
          <w:rFonts w:ascii="Times New Roman" w:eastAsia="Times New Roman" w:hAnsi="Times New Roman" w:cs="Times New Roman"/>
          <w:color w:val="000000"/>
        </w:rPr>
        <w:br/>
      </w:r>
      <w:r w:rsidRPr="00EE28AA">
        <w:rPr>
          <w:rFonts w:ascii="Times New Roman" w:eastAsia="Times New Roman" w:hAnsi="Times New Roman" w:cs="Times New Roman"/>
          <w:color w:val="000000"/>
        </w:rPr>
        <w:t xml:space="preserve">– o finansach publicznych. Są one kierowane przez dyrektora, co wynika z art. 62 ust. 1 ustawy z 14 grudnia 2016 r. – Prawo oświatowe.  </w:t>
      </w:r>
    </w:p>
    <w:p w:rsidR="00501791" w:rsidRPr="00EE28AA" w:rsidRDefault="00501791" w:rsidP="00501791">
      <w:pPr>
        <w:spacing w:after="0" w:line="240" w:lineRule="auto"/>
        <w:ind w:left="10" w:firstLine="841"/>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 Jako kierownik jednostki sektora finansów publicznych dyrektor szkoły odpowiada za jej gospodarkę finansową</w:t>
      </w:r>
      <w:r>
        <w:rPr>
          <w:rFonts w:ascii="Times New Roman" w:eastAsia="Times New Roman" w:hAnsi="Times New Roman" w:cs="Times New Roman"/>
          <w:color w:val="000000"/>
        </w:rPr>
        <w:t xml:space="preserve">, </w:t>
      </w:r>
      <w:r w:rsidR="001358F3">
        <w:rPr>
          <w:rFonts w:ascii="Times New Roman" w:eastAsia="Times New Roman" w:hAnsi="Times New Roman" w:cs="Times New Roman"/>
          <w:color w:val="000000"/>
        </w:rPr>
        <w:t>a także</w:t>
      </w:r>
      <w:r w:rsidRPr="00EE28AA">
        <w:rPr>
          <w:rFonts w:ascii="Times New Roman" w:eastAsia="Times New Roman" w:hAnsi="Times New Roman" w:cs="Times New Roman"/>
          <w:color w:val="000000"/>
        </w:rPr>
        <w:t xml:space="preserve"> wykonuje zadania określone w przepisach szczególnych,  do których odsyła art. 68 ust. 1 </w:t>
      </w:r>
      <w:r w:rsidR="001358F3">
        <w:rPr>
          <w:rFonts w:ascii="Times New Roman" w:eastAsia="Times New Roman" w:hAnsi="Times New Roman" w:cs="Times New Roman"/>
          <w:color w:val="000000"/>
        </w:rPr>
        <w:t xml:space="preserve">pkt. 7 ustawy z dnia 14 grudnia </w:t>
      </w:r>
      <w:r w:rsidRPr="00EE28AA">
        <w:rPr>
          <w:rFonts w:ascii="Times New Roman" w:eastAsia="Times New Roman" w:hAnsi="Times New Roman" w:cs="Times New Roman"/>
          <w:color w:val="000000"/>
        </w:rPr>
        <w:t xml:space="preserve">2016 r. – Prawo oświatowe.  </w:t>
      </w:r>
    </w:p>
    <w:p w:rsidR="00501791" w:rsidRPr="00EE28AA" w:rsidRDefault="00501791" w:rsidP="00501791">
      <w:pPr>
        <w:spacing w:after="0" w:line="240" w:lineRule="auto"/>
        <w:ind w:left="10" w:firstLine="841"/>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 Zgodnie z art. 68 ust. 1 pkt 5 ustawy z dnia 14 grudnia 2016 r. – Prawo oświatowe „Dyrektor szkoły lub placówki w szczególności: […] dysponuje środkami określonymi </w:t>
      </w:r>
      <w:r w:rsidR="001358F3">
        <w:rPr>
          <w:rFonts w:ascii="Times New Roman" w:eastAsia="Times New Roman" w:hAnsi="Times New Roman" w:cs="Times New Roman"/>
          <w:color w:val="000000"/>
        </w:rPr>
        <w:br/>
      </w:r>
      <w:r w:rsidRPr="00EE28AA">
        <w:rPr>
          <w:rFonts w:ascii="Times New Roman" w:eastAsia="Times New Roman" w:hAnsi="Times New Roman" w:cs="Times New Roman"/>
          <w:color w:val="000000"/>
        </w:rPr>
        <w:t xml:space="preserve">w planie finansowym szkoły lub placówki [...] i ponosi odpowiedzialność  za ich prawidłowe </w:t>
      </w:r>
      <w:r w:rsidRPr="00EE28AA">
        <w:rPr>
          <w:rFonts w:ascii="Times New Roman" w:eastAsia="Times New Roman" w:hAnsi="Times New Roman" w:cs="Times New Roman"/>
          <w:color w:val="000000"/>
        </w:rPr>
        <w:lastRenderedPageBreak/>
        <w:t>wykorzystanie […]”. Wyk</w:t>
      </w:r>
      <w:r w:rsidR="004045EA">
        <w:rPr>
          <w:rFonts w:ascii="Times New Roman" w:eastAsia="Times New Roman" w:hAnsi="Times New Roman" w:cs="Times New Roman"/>
          <w:color w:val="000000"/>
        </w:rPr>
        <w:t>onuje on także zadania związane</w:t>
      </w:r>
      <w:r w:rsidRPr="00EE28AA">
        <w:rPr>
          <w:rFonts w:ascii="Times New Roman" w:eastAsia="Times New Roman" w:hAnsi="Times New Roman" w:cs="Times New Roman"/>
          <w:color w:val="000000"/>
        </w:rPr>
        <w:t xml:space="preserve"> z zapewnieniem bezpieczeństwa uczniom i nauczycielom w czasie zajęć organizowanych przez szkołę lub placówkę, </w:t>
      </w:r>
      <w:r w:rsidR="001358F3">
        <w:rPr>
          <w:rFonts w:ascii="Times New Roman" w:eastAsia="Times New Roman" w:hAnsi="Times New Roman" w:cs="Times New Roman"/>
          <w:color w:val="000000"/>
        </w:rPr>
        <w:br/>
      </w:r>
      <w:r w:rsidRPr="00EE28AA">
        <w:rPr>
          <w:rFonts w:ascii="Times New Roman" w:eastAsia="Times New Roman" w:hAnsi="Times New Roman" w:cs="Times New Roman"/>
          <w:color w:val="000000"/>
        </w:rPr>
        <w:t xml:space="preserve">co wynika z art. 68 ust. 1 pkt. 6.  </w:t>
      </w:r>
    </w:p>
    <w:p w:rsidR="00501791" w:rsidRPr="00ED2D6F" w:rsidRDefault="00501791" w:rsidP="005B27DD">
      <w:pPr>
        <w:numPr>
          <w:ilvl w:val="1"/>
          <w:numId w:val="61"/>
        </w:numPr>
        <w:spacing w:after="120" w:line="240" w:lineRule="auto"/>
        <w:ind w:left="10" w:firstLine="851"/>
        <w:rPr>
          <w:rFonts w:ascii="Times New Roman" w:eastAsia="Times New Roman" w:hAnsi="Times New Roman" w:cs="Times New Roman"/>
        </w:rPr>
      </w:pPr>
      <w:r w:rsidRPr="00ED2D6F">
        <w:rPr>
          <w:rFonts w:ascii="Times New Roman" w:eastAsia="Times New Roman" w:hAnsi="Times New Roman" w:cs="Times New Roman"/>
          <w:color w:val="000000"/>
        </w:rPr>
        <w:t xml:space="preserve">ramach tzw. kontroli zarządczej przeprowadzono czynności z tego zakresu                    w I LO im. gen. Władysława Sikorskiego i ZS Nr 2 we Włoszczowie, dotyczące – odpowiednio – realizacji godzin doraźnych zastępstw i przestrzegania zasad bezpieczeństwa w szczególności w warunkach pandemii SARS – COV-2 Covid-19. Dokonano pozytywnej oceny ww. procesów i zadań – z wnioskami, które sformułowano w </w:t>
      </w:r>
      <w:r>
        <w:rPr>
          <w:rFonts w:ascii="Times New Roman" w:eastAsia="Times New Roman" w:hAnsi="Times New Roman" w:cs="Times New Roman"/>
          <w:color w:val="000000"/>
        </w:rPr>
        <w:t xml:space="preserve">tzw. </w:t>
      </w:r>
      <w:r w:rsidRPr="00ED2D6F">
        <w:rPr>
          <w:rFonts w:ascii="Times New Roman" w:eastAsia="Times New Roman" w:hAnsi="Times New Roman" w:cs="Times New Roman"/>
          <w:color w:val="000000"/>
        </w:rPr>
        <w:t xml:space="preserve">zaleceniach pokontrolnych. </w:t>
      </w:r>
    </w:p>
    <w:p w:rsidR="00183C86" w:rsidRPr="000E7D7A" w:rsidRDefault="00183C86" w:rsidP="00183C86">
      <w:pPr>
        <w:spacing w:after="120" w:line="240" w:lineRule="auto"/>
        <w:ind w:left="10" w:firstLine="841"/>
        <w:rPr>
          <w:rFonts w:ascii="Times New Roman" w:eastAsia="Times New Roman" w:hAnsi="Times New Roman" w:cs="Times New Roman"/>
        </w:rPr>
      </w:pPr>
      <w:r w:rsidRPr="00EE28AA">
        <w:rPr>
          <w:rFonts w:ascii="Times New Roman" w:eastAsia="Times New Roman" w:hAnsi="Times New Roman" w:cs="Times New Roman"/>
          <w:color w:val="000000"/>
        </w:rPr>
        <w:t xml:space="preserve">Starosta Włoszczowski jest organem prowadzącym ewidencję szkół i placówek niepublicznych działających na terenie Powiatu Włoszczowskiego. </w:t>
      </w:r>
      <w:r w:rsidRPr="00F24A19">
        <w:rPr>
          <w:rFonts w:ascii="Times New Roman" w:eastAsia="Times New Roman" w:hAnsi="Times New Roman" w:cs="Times New Roman"/>
          <w:color w:val="000000"/>
        </w:rPr>
        <w:t xml:space="preserve">W 2020 r. </w:t>
      </w:r>
      <w:r w:rsidRPr="000E7D7A">
        <w:rPr>
          <w:rFonts w:ascii="Times New Roman" w:eastAsia="Times New Roman" w:hAnsi="Times New Roman" w:cs="Times New Roman"/>
        </w:rPr>
        <w:t>wydano 1  decyzję dotyczącą ww. ewidencji –</w:t>
      </w:r>
      <w:r>
        <w:rPr>
          <w:rFonts w:ascii="Times New Roman" w:eastAsia="Times New Roman" w:hAnsi="Times New Roman" w:cs="Times New Roman"/>
        </w:rPr>
        <w:t xml:space="preserve"> </w:t>
      </w:r>
      <w:r w:rsidRPr="000E7D7A">
        <w:rPr>
          <w:rFonts w:ascii="Times New Roman" w:eastAsia="Times New Roman" w:hAnsi="Times New Roman" w:cs="Times New Roman"/>
        </w:rPr>
        <w:t xml:space="preserve">o odmowie zmiany nazwy jednostki systemu oświaty </w:t>
      </w:r>
      <w:r w:rsidR="001358F3">
        <w:rPr>
          <w:rFonts w:ascii="Times New Roman" w:eastAsia="Times New Roman" w:hAnsi="Times New Roman" w:cs="Times New Roman"/>
        </w:rPr>
        <w:br/>
      </w:r>
      <w:r w:rsidRPr="000E7D7A">
        <w:rPr>
          <w:rFonts w:ascii="Times New Roman" w:eastAsia="Times New Roman" w:hAnsi="Times New Roman" w:cs="Times New Roman"/>
        </w:rPr>
        <w:t>(w 2019 r. – 2), a także 2 zaświadczenia</w:t>
      </w:r>
      <w:r>
        <w:rPr>
          <w:rFonts w:ascii="Times New Roman" w:eastAsia="Times New Roman" w:hAnsi="Times New Roman" w:cs="Times New Roman"/>
        </w:rPr>
        <w:t xml:space="preserve"> </w:t>
      </w:r>
      <w:r w:rsidRPr="000E7D7A">
        <w:rPr>
          <w:rFonts w:ascii="Times New Roman" w:eastAsia="Times New Roman" w:hAnsi="Times New Roman" w:cs="Times New Roman"/>
        </w:rPr>
        <w:t>(w 2019 r. – 7)</w:t>
      </w:r>
      <w:r>
        <w:rPr>
          <w:rFonts w:ascii="Times New Roman" w:eastAsia="Times New Roman" w:hAnsi="Times New Roman" w:cs="Times New Roman"/>
        </w:rPr>
        <w:t xml:space="preserve">, w tym: </w:t>
      </w:r>
      <w:r w:rsidRPr="000E7D7A">
        <w:rPr>
          <w:rFonts w:ascii="Times New Roman" w:eastAsia="Times New Roman" w:hAnsi="Times New Roman" w:cs="Times New Roman"/>
        </w:rPr>
        <w:t xml:space="preserve">o wpisie  do ewidencji szkoły branżowej II stopnia, </w:t>
      </w:r>
      <w:r>
        <w:rPr>
          <w:rFonts w:ascii="Times New Roman" w:eastAsia="Times New Roman" w:hAnsi="Times New Roman" w:cs="Times New Roman"/>
        </w:rPr>
        <w:t xml:space="preserve">a także </w:t>
      </w:r>
      <w:r w:rsidRPr="000E7D7A">
        <w:rPr>
          <w:rFonts w:ascii="Times New Roman" w:eastAsia="Times New Roman" w:hAnsi="Times New Roman" w:cs="Times New Roman"/>
        </w:rPr>
        <w:t xml:space="preserve">w sprawie zmiany wpisu w części obejmującej zawody </w:t>
      </w:r>
      <w:r w:rsidR="001358F3">
        <w:rPr>
          <w:rFonts w:ascii="Times New Roman" w:eastAsia="Times New Roman" w:hAnsi="Times New Roman" w:cs="Times New Roman"/>
        </w:rPr>
        <w:br/>
      </w:r>
      <w:r w:rsidRPr="000E7D7A">
        <w:rPr>
          <w:rFonts w:ascii="Times New Roman" w:eastAsia="Times New Roman" w:hAnsi="Times New Roman" w:cs="Times New Roman"/>
        </w:rPr>
        <w:t xml:space="preserve">w których kształci szkoła.  </w:t>
      </w:r>
    </w:p>
    <w:p w:rsidR="00183C86" w:rsidRPr="00FB5100" w:rsidRDefault="00183C86" w:rsidP="00183C86">
      <w:pPr>
        <w:spacing w:after="0" w:line="240" w:lineRule="auto"/>
        <w:ind w:firstLine="993"/>
        <w:rPr>
          <w:rFonts w:ascii="Times New Roman" w:eastAsia="Times New Roman" w:hAnsi="Times New Roman" w:cs="Times New Roman"/>
        </w:rPr>
      </w:pPr>
      <w:r w:rsidRPr="00FB5100">
        <w:rPr>
          <w:rFonts w:ascii="Times New Roman" w:eastAsia="Times New Roman" w:hAnsi="Times New Roman" w:cs="Times New Roman"/>
        </w:rPr>
        <w:t xml:space="preserve">W 2020 r. udzielono z budżetu Powiatu Włoszczowskiego dotacji dla trzech szkół niepublicznych prowadzonych we Włoszczowie przez ZDZ w Kielcach, na łączną kwotę 1.439.843,54 zł. (w 2019 r. – 839.765 zł.), co następowało jednorazowo – w przypadku kwalifikacyjnych kursów zawodowych (464.785,95 zł) – lub w miesięcznych transzach </w:t>
      </w:r>
      <w:r w:rsidR="001358F3">
        <w:rPr>
          <w:rFonts w:ascii="Times New Roman" w:eastAsia="Times New Roman" w:hAnsi="Times New Roman" w:cs="Times New Roman"/>
        </w:rPr>
        <w:br/>
      </w:r>
      <w:r w:rsidRPr="00FB5100">
        <w:rPr>
          <w:rFonts w:ascii="Times New Roman" w:eastAsia="Times New Roman" w:hAnsi="Times New Roman" w:cs="Times New Roman"/>
        </w:rPr>
        <w:t xml:space="preserve">(na bieżącą działalność oświatową). W 2020 r. wykonano ponadto czynności dotyczące rozliczenia analogicznej dotacji przekazanej w 2019 r., a także sprawdzenia ilości </w:t>
      </w:r>
      <w:r>
        <w:rPr>
          <w:rFonts w:ascii="Times New Roman" w:eastAsia="Times New Roman" w:hAnsi="Times New Roman" w:cs="Times New Roman"/>
        </w:rPr>
        <w:t xml:space="preserve">uczniów </w:t>
      </w:r>
      <w:r w:rsidRPr="00FB5100">
        <w:rPr>
          <w:rFonts w:ascii="Times New Roman" w:eastAsia="Times New Roman" w:hAnsi="Times New Roman" w:cs="Times New Roman"/>
        </w:rPr>
        <w:t xml:space="preserve">wykazanych w miesięcznych informacjach przedkładanych przez ZDZ. </w:t>
      </w:r>
    </w:p>
    <w:p w:rsidR="00183C86" w:rsidRPr="00FB5100" w:rsidRDefault="00183C86" w:rsidP="00183C86">
      <w:pPr>
        <w:spacing w:after="120" w:line="240" w:lineRule="auto"/>
        <w:ind w:firstLine="993"/>
        <w:rPr>
          <w:rFonts w:ascii="Times New Roman" w:eastAsia="Times New Roman" w:hAnsi="Times New Roman" w:cs="Times New Roman"/>
        </w:rPr>
      </w:pPr>
      <w:r w:rsidRPr="00FB5100">
        <w:rPr>
          <w:rFonts w:ascii="Times New Roman" w:eastAsia="Times New Roman" w:hAnsi="Times New Roman" w:cs="Times New Roman"/>
        </w:rPr>
        <w:t xml:space="preserve">Dotacja z budżetu Powiatu Włoszczowskiego przysługiwała ponadto </w:t>
      </w:r>
      <w:r>
        <w:rPr>
          <w:rFonts w:ascii="Times New Roman" w:eastAsia="Times New Roman" w:hAnsi="Times New Roman" w:cs="Times New Roman"/>
        </w:rPr>
        <w:t>w 2020 r.</w:t>
      </w:r>
      <w:r w:rsidRPr="00FB5100">
        <w:rPr>
          <w:rFonts w:ascii="Times New Roman" w:eastAsia="Times New Roman" w:hAnsi="Times New Roman" w:cs="Times New Roman"/>
        </w:rPr>
        <w:t xml:space="preserve"> niepublicznym jednostkom systemu oświaty, które rozpoczęły działalność w roku szkolnym 2019/2020 i kontynuują ją w roku 2020/2021, a mianowicie Specjalnej Szkole Podstawowej we Włoszczowie (75.204,64 zł) oraz dwóm ośrodkom rewalidacyjno-wychowawczym – funkcjonującym w Psarach (809.354,45 z l) i we Włoszczowie (135.073,96 zł).</w:t>
      </w:r>
    </w:p>
    <w:p w:rsidR="00183C86" w:rsidRPr="00DF0377" w:rsidRDefault="00183C86" w:rsidP="00183C86">
      <w:pPr>
        <w:spacing w:after="120" w:line="240" w:lineRule="auto"/>
        <w:ind w:firstLine="993"/>
        <w:rPr>
          <w:rFonts w:ascii="Times New Roman" w:eastAsia="Times New Roman" w:hAnsi="Times New Roman" w:cs="Times New Roman"/>
        </w:rPr>
      </w:pPr>
      <w:r w:rsidRPr="00FB5100">
        <w:rPr>
          <w:rFonts w:ascii="Times New Roman" w:eastAsia="Times New Roman" w:hAnsi="Times New Roman" w:cs="Times New Roman"/>
        </w:rPr>
        <w:t>W 2</w:t>
      </w:r>
      <w:r w:rsidRPr="00EE28AA">
        <w:rPr>
          <w:rFonts w:ascii="Times New Roman" w:eastAsia="Times New Roman" w:hAnsi="Times New Roman" w:cs="Times New Roman"/>
          <w:color w:val="000000"/>
        </w:rPr>
        <w:t xml:space="preserve">020 r. przeprowadzono postępowania dotyczące awansu na stopień nauczyciela mianowanego i wydano </w:t>
      </w:r>
      <w:r>
        <w:rPr>
          <w:rFonts w:ascii="Times New Roman" w:eastAsia="Times New Roman" w:hAnsi="Times New Roman" w:cs="Times New Roman"/>
        </w:rPr>
        <w:t>5</w:t>
      </w:r>
      <w:r w:rsidRPr="00DF0377">
        <w:rPr>
          <w:rFonts w:ascii="Times New Roman" w:eastAsia="Times New Roman" w:hAnsi="Times New Roman" w:cs="Times New Roman"/>
        </w:rPr>
        <w:t>decyzji</w:t>
      </w:r>
      <w:r>
        <w:rPr>
          <w:rFonts w:ascii="Times New Roman" w:eastAsia="Times New Roman" w:hAnsi="Times New Roman" w:cs="Times New Roman"/>
        </w:rPr>
        <w:t xml:space="preserve"> </w:t>
      </w:r>
      <w:r w:rsidRPr="00EE28AA">
        <w:rPr>
          <w:rFonts w:ascii="Times New Roman" w:eastAsia="Times New Roman" w:hAnsi="Times New Roman" w:cs="Times New Roman"/>
          <w:color w:val="000000"/>
        </w:rPr>
        <w:t xml:space="preserve">z tego zakresu (w 2019 r. – 2), a także przyznano </w:t>
      </w:r>
      <w:r w:rsidRPr="00DF0377">
        <w:rPr>
          <w:rFonts w:ascii="Times New Roman" w:eastAsia="Times New Roman" w:hAnsi="Times New Roman" w:cs="Times New Roman"/>
        </w:rPr>
        <w:t xml:space="preserve">20 nauczycielom nagrody za szczególne osiągnięcia z zakresu pracy dydaktyczno-wychowawczej (w 2019 r. – 20).  </w:t>
      </w:r>
    </w:p>
    <w:p w:rsidR="00183C86" w:rsidRPr="00EE28AA" w:rsidRDefault="00183C86" w:rsidP="00183C86">
      <w:pPr>
        <w:spacing w:after="120" w:line="240" w:lineRule="auto"/>
        <w:ind w:left="10" w:firstLine="900"/>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Starosta Włoszczowski zatwierdził arkusze organizacji pracy jednostek oświatowych prowadzonych przez Powiat Włoszczowski na rok szkolny 2020/2021, sporządzone i przedłożone przez dyrektorów I LO, ZS Nr 2, ZS Nr 3 i Poradni Psychologiczno-Pedagogicznej, co nastąpiło po ich pozytywnym zaopiniowaniu </w:t>
      </w:r>
      <w:r w:rsidR="001358F3">
        <w:rPr>
          <w:rFonts w:ascii="Times New Roman" w:eastAsia="Times New Roman" w:hAnsi="Times New Roman" w:cs="Times New Roman"/>
          <w:color w:val="000000"/>
        </w:rPr>
        <w:br/>
      </w:r>
      <w:r w:rsidRPr="00EE28AA">
        <w:rPr>
          <w:rFonts w:ascii="Times New Roman" w:eastAsia="Times New Roman" w:hAnsi="Times New Roman" w:cs="Times New Roman"/>
          <w:color w:val="000000"/>
        </w:rPr>
        <w:t xml:space="preserve">przez Świętokrzyskiego Kuratora Oświaty w szczególności pod względem zgodności </w:t>
      </w:r>
      <w:r>
        <w:rPr>
          <w:rFonts w:ascii="Times New Roman" w:eastAsia="Times New Roman" w:hAnsi="Times New Roman" w:cs="Times New Roman"/>
          <w:color w:val="000000"/>
        </w:rPr>
        <w:br/>
      </w:r>
      <w:r w:rsidRPr="00EE28AA">
        <w:rPr>
          <w:rFonts w:ascii="Times New Roman" w:eastAsia="Times New Roman" w:hAnsi="Times New Roman" w:cs="Times New Roman"/>
          <w:color w:val="000000"/>
        </w:rPr>
        <w:t xml:space="preserve">z obowiązującymi przepisami prawa oświatowego. W analogicznym trybie następowało rozpatrywanie zmian w organizacji pracy ww. jednostek, wprowadzanych przez dyrektorów szkół (Poradni) w postaci aneksów, w pierwszej kolejności po uwzględnieniu faktycznych wyników rekrutacji do klasy pierwszej. </w:t>
      </w:r>
    </w:p>
    <w:p w:rsidR="00F551D4" w:rsidRPr="00F038BE" w:rsidRDefault="00F551D4" w:rsidP="00F551D4">
      <w:pPr>
        <w:spacing w:after="0" w:line="240" w:lineRule="auto"/>
        <w:ind w:left="10" w:firstLine="900"/>
        <w:rPr>
          <w:rFonts w:ascii="Times New Roman" w:eastAsia="Times New Roman" w:hAnsi="Times New Roman" w:cs="Times New Roman"/>
          <w:color w:val="000000"/>
        </w:rPr>
      </w:pPr>
      <w:r w:rsidRPr="00F038BE">
        <w:rPr>
          <w:rFonts w:ascii="Times New Roman" w:eastAsia="Times New Roman" w:hAnsi="Times New Roman" w:cs="Times New Roman"/>
          <w:color w:val="000000"/>
        </w:rPr>
        <w:t>W zakresie zadań oświatowych organ pr</w:t>
      </w:r>
      <w:r w:rsidR="004045EA">
        <w:rPr>
          <w:rFonts w:ascii="Times New Roman" w:eastAsia="Times New Roman" w:hAnsi="Times New Roman" w:cs="Times New Roman"/>
          <w:color w:val="000000"/>
        </w:rPr>
        <w:t>owadzący zrealizował w 2020 r. następujące zadania</w:t>
      </w:r>
      <w:r w:rsidRPr="00F038BE">
        <w:rPr>
          <w:rFonts w:ascii="Times New Roman" w:eastAsia="Times New Roman" w:hAnsi="Times New Roman" w:cs="Times New Roman"/>
          <w:color w:val="000000"/>
        </w:rPr>
        <w:t xml:space="preserve">: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rozpatrzono propozycje dyrektorów poszczególnych szkół dotyczące indywidualnego nauczania, w tym tygodniowego wymiaru godzin, a także ich przydzielenia nauczycielom z uwzględnieniem przedmiotu i okresu realizacji</w:t>
      </w:r>
      <w:r w:rsidR="00F038BE" w:rsidRPr="00F038BE">
        <w:rPr>
          <w:rFonts w:ascii="Times New Roman" w:eastAsia="Times New Roman" w:hAnsi="Times New Roman" w:cs="Times New Roman"/>
          <w:color w:val="000000"/>
        </w:rPr>
        <w:t xml:space="preserve"> </w:t>
      </w:r>
      <w:r w:rsidR="00F038BE" w:rsidRPr="00F038BE">
        <w:rPr>
          <w:rFonts w:ascii="Times New Roman" w:eastAsia="Times New Roman" w:hAnsi="Times New Roman" w:cs="Times New Roman"/>
          <w:color w:val="000000"/>
        </w:rPr>
        <w:br/>
      </w:r>
      <w:r w:rsidRPr="00F038BE">
        <w:rPr>
          <w:rFonts w:ascii="Times New Roman" w:eastAsia="Times New Roman" w:hAnsi="Times New Roman" w:cs="Times New Roman"/>
          <w:color w:val="000000"/>
        </w:rPr>
        <w:t>–</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dla 9</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 xml:space="preserve">uczniów (w poprzednim roku 12),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zaopiniowano powierzenie na rok szkolny 2020/2021</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 xml:space="preserve">funkcji wicedyrektora I LO </w:t>
      </w:r>
      <w:r w:rsidR="001358F3">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we Włoszczowie. W 2019 r. opinie te sformułowano w sprawie kandydatury </w:t>
      </w:r>
      <w:r w:rsidR="00F038BE" w:rsidRPr="00F038BE">
        <w:rPr>
          <w:rFonts w:ascii="Times New Roman" w:eastAsia="Times New Roman" w:hAnsi="Times New Roman" w:cs="Times New Roman"/>
          <w:color w:val="000000"/>
        </w:rPr>
        <w:br/>
      </w:r>
      <w:r w:rsidRPr="00F038BE">
        <w:rPr>
          <w:rFonts w:ascii="Times New Roman" w:eastAsia="Times New Roman" w:hAnsi="Times New Roman" w:cs="Times New Roman"/>
          <w:color w:val="000000"/>
        </w:rPr>
        <w:lastRenderedPageBreak/>
        <w:t xml:space="preserve">na stanowisko kierownika szkolenia praktycznego w ZS Nr 3 we Włoszczowie, </w:t>
      </w:r>
      <w:r w:rsidR="00F038BE" w:rsidRPr="00F038BE">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a także na funkcję wicedyrektora I LO we Włoszczowie (2019/2020),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spacing w:val="-4"/>
        </w:rPr>
        <w:t xml:space="preserve">opracowano i przyjęto plan doskonalenia zawodowego nauczycieli na 2020 r., </w:t>
      </w:r>
      <w:r w:rsidR="00F038BE" w:rsidRPr="00F038BE">
        <w:rPr>
          <w:rFonts w:ascii="Times New Roman" w:eastAsia="Times New Roman" w:hAnsi="Times New Roman" w:cs="Times New Roman"/>
          <w:color w:val="000000"/>
          <w:spacing w:val="-4"/>
        </w:rPr>
        <w:br/>
      </w:r>
      <w:r w:rsidRPr="00F038BE">
        <w:rPr>
          <w:rFonts w:ascii="Times New Roman" w:eastAsia="Times New Roman" w:hAnsi="Times New Roman" w:cs="Times New Roman"/>
          <w:color w:val="000000"/>
          <w:spacing w:val="-4"/>
        </w:rPr>
        <w:t xml:space="preserve">co nastąpiło w porozumieniu z dyrektorami szkół i Poradni Psychologiczno-Pedagogicznej, a także po zasięgnięciu  </w:t>
      </w:r>
      <w:r w:rsidRPr="00F038BE">
        <w:rPr>
          <w:rFonts w:ascii="Times New Roman" w:eastAsia="Times New Roman" w:hAnsi="Times New Roman" w:cs="Times New Roman"/>
          <w:color w:val="000000"/>
        </w:rPr>
        <w:t>opinii związków zawodowych zrzeszających pracowników oświaty. Plan ten uwzględniał rozwiązania, które zostały sformułowane w rezultacie uzgodnień przeprowadzonych i opinii uzyskanych w 2019 r., a także w</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 xml:space="preserve">poprzednich latach,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 xml:space="preserve">przeprowadzono 40 spraw dotyczących Systemu Informacji Oświatowej. W 2019 r. ich ilość wynosiła 58, co w szczególności wynikało ze zmian w strukturze jednostek systemu oświaty prowadzonych przez JST lub wpisanych do ewidencji szkół i placówek niepublicznych – ich tworzenia i przekształcania, uruchamiania nowych kierunków (zawodów), nazewnictwa jednostek organizacyjnych i uprawnień nadających dostęp </w:t>
      </w:r>
      <w:r w:rsidR="001358F3">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do bazy danych oświatowych. Podlegają one uwzględnieniu w SIO – w ramach Rejestru Szkół i Placówek Oświatowych (RSPO), który podlega modyfikacjom dokonywanym </w:t>
      </w:r>
      <w:r w:rsidR="001358F3">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z poziomu organu prowadzącego (rejestrowego),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 xml:space="preserve">wyrażono zgodę: </w:t>
      </w:r>
    </w:p>
    <w:p w:rsidR="00F551D4" w:rsidRPr="00F038BE" w:rsidRDefault="00F551D4" w:rsidP="00F038BE">
      <w:pPr>
        <w:spacing w:after="0" w:line="240" w:lineRule="auto"/>
        <w:ind w:left="567"/>
        <w:rPr>
          <w:rFonts w:ascii="Times New Roman" w:eastAsia="Times New Roman" w:hAnsi="Times New Roman" w:cs="Times New Roman"/>
          <w:color w:val="000000"/>
        </w:rPr>
      </w:pPr>
      <w:r w:rsidRPr="00F038BE">
        <w:rPr>
          <w:rFonts w:ascii="Times New Roman" w:eastAsia="Times New Roman" w:hAnsi="Times New Roman" w:cs="Times New Roman"/>
          <w:color w:val="000000"/>
        </w:rPr>
        <w:t>–</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na zatrudnienie</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2 osób niebędących nauczycielami, co może nastąpić, jeżeli dyrektor szkoły uzna, że posiadają one przygotowanie do nauczania przedmiotów zawodowych (w tym przypadku technik hotelarstwa i technik budownictwa).</w:t>
      </w:r>
      <w:r w:rsidR="001358F3">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 xml:space="preserve">W 2019 r. analogicznej zgody udzielono w odniesieniu do jednej osoby – nauczyciela przedmiotów mechanicznych, </w:t>
      </w:r>
    </w:p>
    <w:p w:rsidR="00F551D4" w:rsidRPr="00F038BE" w:rsidRDefault="00F551D4" w:rsidP="00F038BE">
      <w:pPr>
        <w:spacing w:after="0" w:line="240" w:lineRule="auto"/>
        <w:ind w:left="567"/>
        <w:rPr>
          <w:rFonts w:ascii="Times New Roman" w:eastAsia="Times New Roman" w:hAnsi="Times New Roman" w:cs="Times New Roman"/>
          <w:color w:val="000000"/>
        </w:rPr>
      </w:pPr>
      <w:r w:rsidRPr="00F038BE">
        <w:rPr>
          <w:rFonts w:ascii="Times New Roman" w:eastAsia="Times New Roman" w:hAnsi="Times New Roman" w:cs="Times New Roman"/>
          <w:color w:val="000000"/>
        </w:rPr>
        <w:t>– na zatrudnienie</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 xml:space="preserve">pomocy nauczyciela w ZS Nr 3,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 xml:space="preserve">rozpatrzono propozycję dyrektora dyr. I LO dotyczącą przydziału godzin zajęć rewalidacyjnych organizowanych zgodnie z posiadanym przez ucznia orzeczeniem. </w:t>
      </w:r>
      <w:r w:rsidR="001358F3">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W 2019 r. rozpatrzono propozycję dyrektora ww. szkoły obejmującą organizację zajęć </w:t>
      </w:r>
      <w:r w:rsidR="001358F3">
        <w:rPr>
          <w:rFonts w:ascii="Times New Roman" w:eastAsia="Times New Roman" w:hAnsi="Times New Roman" w:cs="Times New Roman"/>
          <w:color w:val="000000"/>
        </w:rPr>
        <w:br/>
      </w:r>
      <w:r w:rsidRPr="00F038BE">
        <w:rPr>
          <w:rFonts w:ascii="Times New Roman" w:eastAsia="Times New Roman" w:hAnsi="Times New Roman" w:cs="Times New Roman"/>
          <w:color w:val="000000"/>
        </w:rPr>
        <w:t>z uczniami wymagającymi pomocy psychologiczno-pedagogiczn</w:t>
      </w:r>
      <w:r w:rsidR="001358F3">
        <w:rPr>
          <w:rFonts w:ascii="Times New Roman" w:eastAsia="Times New Roman" w:hAnsi="Times New Roman" w:cs="Times New Roman"/>
          <w:color w:val="000000"/>
        </w:rPr>
        <w:t xml:space="preserve">ej i zajęć </w:t>
      </w:r>
      <w:r w:rsidRPr="00F038BE">
        <w:rPr>
          <w:rFonts w:ascii="Times New Roman" w:eastAsia="Times New Roman" w:hAnsi="Times New Roman" w:cs="Times New Roman"/>
          <w:color w:val="000000"/>
        </w:rPr>
        <w:t xml:space="preserve">rewalidacyjnych (2),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skierowano do jednostek kształcenia specjalnego 10</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 xml:space="preserve">uczniów (w 2019 r. – 9),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zorganizowano we współpracy z dyrektorami szkół zajęcia SKS, co nastąpiło poprzez zadeklarowanie przez organ prowadzący tzw. wkładu własnego i</w:t>
      </w:r>
      <w:r w:rsidR="00F038BE" w:rsidRPr="00F038BE">
        <w:rPr>
          <w:rFonts w:ascii="Times New Roman" w:eastAsia="Times New Roman" w:hAnsi="Times New Roman" w:cs="Times New Roman"/>
          <w:color w:val="000000"/>
        </w:rPr>
        <w:t xml:space="preserve"> </w:t>
      </w:r>
      <w:r w:rsidRPr="00F038BE">
        <w:rPr>
          <w:rFonts w:ascii="Times New Roman" w:eastAsia="Times New Roman" w:hAnsi="Times New Roman" w:cs="Times New Roman"/>
          <w:color w:val="000000"/>
        </w:rPr>
        <w:t xml:space="preserve">zawarcie porozumienia dotyczącego ich realizacji,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 xml:space="preserve">monitorowano rekrutację do klasy pierwszej – przeprowadzoną w kształcie określonym w aneksach sporządzonych przez dyrektorów szkół po uwzględnieniu jej wyników, </w:t>
      </w:r>
      <w:r w:rsidR="001358F3">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w tym ilości i struktury oddziałów utworzonych z dniem 1 września 2020 r.,  </w:t>
      </w:r>
    </w:p>
    <w:p w:rsidR="00F551D4" w:rsidRPr="00F038BE" w:rsidRDefault="00F551D4" w:rsidP="00F038BE">
      <w:pPr>
        <w:numPr>
          <w:ilvl w:val="0"/>
          <w:numId w:val="77"/>
        </w:numPr>
        <w:spacing w:after="0" w:line="240" w:lineRule="auto"/>
        <w:ind w:left="567" w:hanging="284"/>
        <w:rPr>
          <w:rFonts w:ascii="Times New Roman" w:eastAsia="Times New Roman" w:hAnsi="Times New Roman" w:cs="Times New Roman"/>
          <w:color w:val="000000"/>
        </w:rPr>
      </w:pPr>
      <w:r w:rsidRPr="00F038BE">
        <w:rPr>
          <w:rFonts w:ascii="Times New Roman" w:eastAsia="Times New Roman" w:hAnsi="Times New Roman" w:cs="Times New Roman"/>
          <w:color w:val="000000"/>
        </w:rPr>
        <w:t xml:space="preserve">dokonano cząstkowej oceny pracy dyrektora Poradni Psychologiczno-Pedagogicznej, </w:t>
      </w:r>
      <w:r w:rsidR="001358F3">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a następnie w porozumieniu z organem nadzoru pedagogicznego uzgodniono ocenę uogólniającą. </w:t>
      </w:r>
    </w:p>
    <w:p w:rsidR="00F551D4" w:rsidRPr="00F038BE" w:rsidRDefault="00F551D4" w:rsidP="00F551D4">
      <w:pPr>
        <w:spacing w:after="0" w:line="240" w:lineRule="auto"/>
        <w:ind w:firstLine="709"/>
        <w:rPr>
          <w:rFonts w:ascii="Times New Roman" w:eastAsia="Times New Roman" w:hAnsi="Times New Roman" w:cs="Times New Roman"/>
          <w:color w:val="000000"/>
        </w:rPr>
      </w:pPr>
      <w:r w:rsidRPr="00F038BE">
        <w:rPr>
          <w:rFonts w:ascii="Times New Roman" w:eastAsia="Times New Roman" w:hAnsi="Times New Roman" w:cs="Times New Roman"/>
          <w:color w:val="000000"/>
        </w:rPr>
        <w:t xml:space="preserve">W zakresie bezpieczeństwa, higieny i warunków pracy w 2020 r. zrealizowano, </w:t>
      </w:r>
      <w:r w:rsidR="00F038BE" w:rsidRPr="00F038BE">
        <w:rPr>
          <w:rFonts w:ascii="Times New Roman" w:eastAsia="Times New Roman" w:hAnsi="Times New Roman" w:cs="Times New Roman"/>
          <w:color w:val="000000"/>
        </w:rPr>
        <w:br/>
      </w:r>
      <w:r w:rsidRPr="00F038BE">
        <w:rPr>
          <w:rFonts w:ascii="Times New Roman" w:eastAsia="Times New Roman" w:hAnsi="Times New Roman" w:cs="Times New Roman"/>
          <w:color w:val="000000"/>
        </w:rPr>
        <w:t xml:space="preserve">co następuje: </w:t>
      </w:r>
    </w:p>
    <w:p w:rsidR="00F551D4" w:rsidRPr="00F038BE" w:rsidRDefault="00F551D4" w:rsidP="00F038BE">
      <w:pPr>
        <w:pStyle w:val="Akapitzlist"/>
        <w:numPr>
          <w:ilvl w:val="0"/>
          <w:numId w:val="77"/>
        </w:numPr>
        <w:tabs>
          <w:tab w:val="left" w:pos="567"/>
        </w:tabs>
        <w:spacing w:after="0" w:line="240" w:lineRule="auto"/>
        <w:ind w:left="567" w:hanging="284"/>
        <w:jc w:val="both"/>
        <w:rPr>
          <w:rFonts w:ascii="Times New Roman" w:eastAsia="Times New Roman" w:hAnsi="Times New Roman" w:cs="Times New Roman"/>
          <w:color w:val="000000"/>
          <w:sz w:val="24"/>
          <w:lang w:eastAsia="pl-PL"/>
        </w:rPr>
      </w:pPr>
      <w:r w:rsidRPr="00F038BE">
        <w:rPr>
          <w:rFonts w:ascii="Times New Roman" w:eastAsia="Times New Roman" w:hAnsi="Times New Roman" w:cs="Times New Roman"/>
          <w:color w:val="000000"/>
          <w:sz w:val="24"/>
          <w:lang w:eastAsia="pl-PL"/>
        </w:rPr>
        <w:t>dokonano analizy ustaleń sformułowanych w protokołach z kontroli</w:t>
      </w:r>
      <w:r w:rsidR="00F038BE" w:rsidRPr="00F038BE">
        <w:rPr>
          <w:rFonts w:ascii="Times New Roman" w:eastAsia="Times New Roman" w:hAnsi="Times New Roman" w:cs="Times New Roman"/>
          <w:color w:val="000000"/>
          <w:sz w:val="24"/>
          <w:lang w:eastAsia="pl-PL"/>
        </w:rPr>
        <w:t xml:space="preserve"> </w:t>
      </w:r>
      <w:r w:rsidRPr="00F038BE">
        <w:rPr>
          <w:rFonts w:ascii="Times New Roman" w:eastAsia="Times New Roman" w:hAnsi="Times New Roman" w:cs="Times New Roman"/>
          <w:color w:val="000000"/>
          <w:sz w:val="24"/>
          <w:lang w:eastAsia="pl-PL"/>
        </w:rPr>
        <w:t xml:space="preserve">obejmującej </w:t>
      </w:r>
      <w:r w:rsidR="00F038BE" w:rsidRPr="00F038BE">
        <w:rPr>
          <w:rFonts w:ascii="Times New Roman" w:eastAsia="Times New Roman" w:hAnsi="Times New Roman" w:cs="Times New Roman"/>
          <w:color w:val="000000"/>
          <w:sz w:val="24"/>
          <w:lang w:eastAsia="pl-PL"/>
        </w:rPr>
        <w:br/>
      </w:r>
      <w:r w:rsidRPr="00F038BE">
        <w:rPr>
          <w:rFonts w:ascii="Times New Roman" w:eastAsia="Times New Roman" w:hAnsi="Times New Roman" w:cs="Times New Roman"/>
          <w:color w:val="000000"/>
          <w:sz w:val="24"/>
          <w:lang w:eastAsia="pl-PL"/>
        </w:rPr>
        <w:t>w szczególności przygotowanie do</w:t>
      </w:r>
      <w:r w:rsidR="00F038BE" w:rsidRPr="00F038BE">
        <w:rPr>
          <w:rFonts w:ascii="Times New Roman" w:eastAsia="Times New Roman" w:hAnsi="Times New Roman" w:cs="Times New Roman"/>
          <w:color w:val="000000"/>
          <w:sz w:val="24"/>
          <w:lang w:eastAsia="pl-PL"/>
        </w:rPr>
        <w:t xml:space="preserve"> </w:t>
      </w:r>
      <w:r w:rsidRPr="00F038BE">
        <w:rPr>
          <w:rFonts w:ascii="Times New Roman" w:eastAsia="Times New Roman" w:hAnsi="Times New Roman" w:cs="Times New Roman"/>
          <w:color w:val="000000"/>
          <w:sz w:val="24"/>
          <w:lang w:eastAsia="pl-PL"/>
        </w:rPr>
        <w:t>realizacji zajęć dydaktyczno-wychowawczych,</w:t>
      </w:r>
      <w:r w:rsidR="00F038BE" w:rsidRPr="00F038BE">
        <w:rPr>
          <w:rFonts w:ascii="Times New Roman" w:eastAsia="Times New Roman" w:hAnsi="Times New Roman" w:cs="Times New Roman"/>
          <w:color w:val="000000"/>
          <w:sz w:val="24"/>
          <w:lang w:eastAsia="pl-PL"/>
        </w:rPr>
        <w:t xml:space="preserve"> </w:t>
      </w:r>
      <w:r w:rsidRPr="00F038BE">
        <w:rPr>
          <w:rFonts w:ascii="Times New Roman" w:eastAsia="Times New Roman" w:hAnsi="Times New Roman" w:cs="Times New Roman"/>
          <w:color w:val="000000"/>
          <w:sz w:val="24"/>
          <w:lang w:eastAsia="pl-PL"/>
        </w:rPr>
        <w:t xml:space="preserve">przeprowadzonych w szkołach prowadzonych przez Powiat Włoszczowski przez komisje powołane przez dyrektorów poszczególnych jednostek organizacyjnych systemu oświaty, </w:t>
      </w:r>
    </w:p>
    <w:p w:rsidR="00F551D4" w:rsidRPr="00F038BE" w:rsidRDefault="00F551D4" w:rsidP="00F038BE">
      <w:pPr>
        <w:pStyle w:val="Akapitzlist"/>
        <w:numPr>
          <w:ilvl w:val="0"/>
          <w:numId w:val="77"/>
        </w:numPr>
        <w:tabs>
          <w:tab w:val="left" w:pos="567"/>
        </w:tabs>
        <w:spacing w:after="0" w:line="240" w:lineRule="auto"/>
        <w:ind w:left="567" w:hanging="284"/>
        <w:jc w:val="both"/>
        <w:rPr>
          <w:rFonts w:ascii="Times New Roman" w:eastAsia="Times New Roman" w:hAnsi="Times New Roman" w:cs="Times New Roman"/>
          <w:color w:val="000000"/>
          <w:sz w:val="24"/>
          <w:lang w:eastAsia="pl-PL"/>
        </w:rPr>
      </w:pPr>
      <w:r w:rsidRPr="00F038BE">
        <w:rPr>
          <w:rFonts w:ascii="Times New Roman" w:eastAsia="Times New Roman" w:hAnsi="Times New Roman" w:cs="Times New Roman"/>
          <w:color w:val="000000"/>
          <w:sz w:val="24"/>
          <w:lang w:eastAsia="pl-PL"/>
        </w:rPr>
        <w:t xml:space="preserve">w ramach kontroli zarządczej dokonano kontroli przestrzegania </w:t>
      </w:r>
      <w:r w:rsidR="00F038BE" w:rsidRPr="00F038BE">
        <w:rPr>
          <w:rFonts w:ascii="Times New Roman" w:eastAsia="Times New Roman" w:hAnsi="Times New Roman" w:cs="Times New Roman"/>
          <w:color w:val="000000"/>
          <w:sz w:val="24"/>
          <w:lang w:eastAsia="pl-PL"/>
        </w:rPr>
        <w:t xml:space="preserve">zasad </w:t>
      </w:r>
      <w:r w:rsidRPr="00F038BE">
        <w:rPr>
          <w:rFonts w:ascii="Times New Roman" w:eastAsia="Times New Roman" w:hAnsi="Times New Roman" w:cs="Times New Roman"/>
          <w:color w:val="000000"/>
          <w:sz w:val="24"/>
          <w:lang w:eastAsia="pl-PL"/>
        </w:rPr>
        <w:t xml:space="preserve">bezpieczeństwa </w:t>
      </w:r>
      <w:r w:rsidR="001358F3">
        <w:rPr>
          <w:rFonts w:ascii="Times New Roman" w:eastAsia="Times New Roman" w:hAnsi="Times New Roman" w:cs="Times New Roman"/>
          <w:color w:val="000000"/>
          <w:sz w:val="24"/>
          <w:lang w:eastAsia="pl-PL"/>
        </w:rPr>
        <w:br/>
      </w:r>
      <w:r w:rsidRPr="00F038BE">
        <w:rPr>
          <w:rFonts w:ascii="Times New Roman" w:eastAsia="Times New Roman" w:hAnsi="Times New Roman" w:cs="Times New Roman"/>
          <w:color w:val="000000"/>
          <w:sz w:val="24"/>
          <w:lang w:eastAsia="pl-PL"/>
        </w:rPr>
        <w:t xml:space="preserve">w ZS Nr 2 we Włoszczowie, w tym w warunkach pandemii Sars-Cov2 Covid-19, </w:t>
      </w:r>
    </w:p>
    <w:p w:rsidR="00F551D4" w:rsidRPr="00F038BE" w:rsidRDefault="00F551D4" w:rsidP="00F038BE">
      <w:pPr>
        <w:pStyle w:val="Akapitzlist"/>
        <w:numPr>
          <w:ilvl w:val="0"/>
          <w:numId w:val="77"/>
        </w:numPr>
        <w:tabs>
          <w:tab w:val="left" w:pos="567"/>
        </w:tabs>
        <w:spacing w:after="0" w:line="240" w:lineRule="auto"/>
        <w:ind w:left="567" w:hanging="284"/>
        <w:jc w:val="both"/>
        <w:rPr>
          <w:rFonts w:ascii="Times New Roman" w:eastAsia="Times New Roman" w:hAnsi="Times New Roman" w:cs="Times New Roman"/>
          <w:color w:val="000000"/>
          <w:sz w:val="24"/>
          <w:lang w:eastAsia="pl-PL"/>
        </w:rPr>
      </w:pPr>
      <w:r w:rsidRPr="00F038BE">
        <w:rPr>
          <w:rFonts w:ascii="Times New Roman" w:eastAsia="Times New Roman" w:hAnsi="Times New Roman" w:cs="Times New Roman"/>
          <w:color w:val="000000"/>
          <w:sz w:val="24"/>
          <w:lang w:eastAsia="pl-PL"/>
        </w:rPr>
        <w:t xml:space="preserve">dokonano analizy rezultatów czynności kontrolno-rozpoznawczych przeprowadzonych przez jednostki ochrony przeciwpożarowej w obiektach PCKR, stanowiących bazę </w:t>
      </w:r>
      <w:r w:rsidR="001358F3">
        <w:rPr>
          <w:rFonts w:ascii="Times New Roman" w:eastAsia="Times New Roman" w:hAnsi="Times New Roman" w:cs="Times New Roman"/>
          <w:color w:val="000000"/>
          <w:sz w:val="24"/>
          <w:lang w:eastAsia="pl-PL"/>
        </w:rPr>
        <w:br/>
      </w:r>
      <w:r w:rsidRPr="00F038BE">
        <w:rPr>
          <w:rFonts w:ascii="Times New Roman" w:eastAsia="Times New Roman" w:hAnsi="Times New Roman" w:cs="Times New Roman"/>
          <w:color w:val="000000"/>
          <w:sz w:val="24"/>
          <w:lang w:eastAsia="pl-PL"/>
        </w:rPr>
        <w:t xml:space="preserve">do organizowania przez ZS Nr 2 we Włoszczowie zajęć wychowania fizycznego, </w:t>
      </w:r>
    </w:p>
    <w:p w:rsidR="00F551D4" w:rsidRPr="00F038BE" w:rsidRDefault="00F551D4" w:rsidP="00F038BE">
      <w:pPr>
        <w:pStyle w:val="Akapitzlist"/>
        <w:numPr>
          <w:ilvl w:val="0"/>
          <w:numId w:val="77"/>
        </w:numPr>
        <w:tabs>
          <w:tab w:val="left" w:pos="567"/>
        </w:tabs>
        <w:spacing w:after="120" w:line="240" w:lineRule="auto"/>
        <w:ind w:left="567" w:hanging="284"/>
        <w:jc w:val="both"/>
        <w:rPr>
          <w:rFonts w:ascii="Times New Roman" w:eastAsia="Times New Roman" w:hAnsi="Times New Roman" w:cs="Times New Roman"/>
          <w:color w:val="000000"/>
          <w:sz w:val="24"/>
          <w:lang w:eastAsia="pl-PL"/>
        </w:rPr>
      </w:pPr>
      <w:r w:rsidRPr="00F038BE">
        <w:rPr>
          <w:rFonts w:ascii="Times New Roman" w:eastAsia="Times New Roman" w:hAnsi="Times New Roman" w:cs="Times New Roman"/>
          <w:color w:val="000000"/>
          <w:sz w:val="24"/>
          <w:lang w:eastAsia="pl-PL"/>
        </w:rPr>
        <w:lastRenderedPageBreak/>
        <w:t xml:space="preserve">zapoznano się z wynikami kontroli obiektów małej infrastruktury sportowo-rekreacyjnej, przeprowadzonej przez NIK, sformułowanymi w piśmie GUNB, </w:t>
      </w:r>
      <w:r w:rsidR="00F038BE" w:rsidRPr="00F038BE">
        <w:rPr>
          <w:rFonts w:ascii="Times New Roman" w:eastAsia="Times New Roman" w:hAnsi="Times New Roman" w:cs="Times New Roman"/>
          <w:color w:val="000000"/>
          <w:sz w:val="24"/>
          <w:lang w:eastAsia="pl-PL"/>
        </w:rPr>
        <w:br/>
      </w:r>
      <w:r w:rsidRPr="00F038BE">
        <w:rPr>
          <w:rFonts w:ascii="Times New Roman" w:eastAsia="Times New Roman" w:hAnsi="Times New Roman" w:cs="Times New Roman"/>
          <w:color w:val="000000"/>
          <w:sz w:val="24"/>
          <w:lang w:eastAsia="pl-PL"/>
        </w:rPr>
        <w:t xml:space="preserve">które Świętokrzyski Urząd Wojewódzki przekazał następnie do organów administracji architektoniczno-budowlanej. </w:t>
      </w:r>
    </w:p>
    <w:p w:rsidR="00F551D4" w:rsidRPr="00F038BE" w:rsidRDefault="00F551D4" w:rsidP="00F038BE">
      <w:pPr>
        <w:pStyle w:val="Akapitzlist"/>
        <w:spacing w:after="120" w:line="240" w:lineRule="auto"/>
        <w:ind w:left="0" w:firstLine="993"/>
        <w:jc w:val="both"/>
        <w:rPr>
          <w:rFonts w:ascii="Times New Roman" w:eastAsia="Times New Roman" w:hAnsi="Times New Roman" w:cs="Times New Roman"/>
          <w:color w:val="000000"/>
          <w:sz w:val="24"/>
          <w:lang w:eastAsia="pl-PL"/>
        </w:rPr>
      </w:pPr>
      <w:r w:rsidRPr="00F038BE">
        <w:rPr>
          <w:rFonts w:ascii="Times New Roman" w:eastAsia="Times New Roman" w:hAnsi="Times New Roman" w:cs="Times New Roman"/>
          <w:color w:val="000000"/>
          <w:sz w:val="24"/>
          <w:lang w:eastAsia="pl-PL"/>
        </w:rPr>
        <w:t>W 2019 r. dokonano</w:t>
      </w:r>
      <w:r w:rsidR="00F038BE" w:rsidRPr="00F038BE">
        <w:rPr>
          <w:rFonts w:ascii="Times New Roman" w:eastAsia="Times New Roman" w:hAnsi="Times New Roman" w:cs="Times New Roman"/>
          <w:color w:val="000000"/>
          <w:sz w:val="24"/>
          <w:lang w:eastAsia="pl-PL"/>
        </w:rPr>
        <w:t xml:space="preserve"> </w:t>
      </w:r>
      <w:r w:rsidRPr="00F038BE">
        <w:rPr>
          <w:rFonts w:ascii="Times New Roman" w:eastAsia="Times New Roman" w:hAnsi="Times New Roman" w:cs="Times New Roman"/>
          <w:color w:val="000000"/>
          <w:sz w:val="24"/>
          <w:lang w:eastAsia="pl-PL"/>
        </w:rPr>
        <w:t xml:space="preserve">analizy ustaleń sformułowanych w protokołach z kontroli </w:t>
      </w:r>
      <w:r w:rsidR="001358F3">
        <w:rPr>
          <w:rFonts w:ascii="Times New Roman" w:eastAsia="Times New Roman" w:hAnsi="Times New Roman" w:cs="Times New Roman"/>
          <w:color w:val="000000"/>
          <w:sz w:val="24"/>
          <w:lang w:eastAsia="pl-PL"/>
        </w:rPr>
        <w:br/>
      </w:r>
      <w:r w:rsidRPr="00F038BE">
        <w:rPr>
          <w:rFonts w:ascii="Times New Roman" w:eastAsia="Times New Roman" w:hAnsi="Times New Roman" w:cs="Times New Roman"/>
          <w:color w:val="000000"/>
          <w:sz w:val="24"/>
          <w:lang w:eastAsia="pl-PL"/>
        </w:rPr>
        <w:t xml:space="preserve">w szkołach, przeprowadzonych przez komisje powołane przez ich dyrektorów, a także zapoznano się z dokumentacją z przebiegu tzw. próbnej ewakuacji. </w:t>
      </w:r>
    </w:p>
    <w:p w:rsidR="00F551D4" w:rsidRDefault="00F551D4" w:rsidP="00F038BE">
      <w:pPr>
        <w:pStyle w:val="Akapitzlist"/>
        <w:spacing w:after="0" w:line="240" w:lineRule="auto"/>
        <w:ind w:left="0" w:firstLine="993"/>
        <w:jc w:val="both"/>
        <w:rPr>
          <w:rFonts w:ascii="Times New Roman" w:eastAsia="Times New Roman" w:hAnsi="Times New Roman" w:cs="Times New Roman"/>
          <w:color w:val="000000"/>
          <w:sz w:val="24"/>
          <w:lang w:eastAsia="pl-PL"/>
        </w:rPr>
      </w:pPr>
      <w:r w:rsidRPr="00F038BE">
        <w:rPr>
          <w:rFonts w:ascii="Times New Roman" w:eastAsia="Times New Roman" w:hAnsi="Times New Roman" w:cs="Times New Roman"/>
          <w:color w:val="000000"/>
          <w:sz w:val="24"/>
          <w:lang w:eastAsia="pl-PL"/>
        </w:rPr>
        <w:t xml:space="preserve">Czynności związane z przygotowaniem dodatkowych pomieszczeń na cele dydaktyczne, niezbędne ze względu na zwiększoną ilość oddziałów w roku szkolnym 2019/2020, a także uzyskaniem stosownych opinii i pozwoleń były natomiast realizowane przez jednostkę obsługi ekonomiczno-administracyjnej szkół – Powiatowe Centrum Oświaty </w:t>
      </w:r>
      <w:r w:rsidR="001358F3">
        <w:rPr>
          <w:rFonts w:ascii="Times New Roman" w:eastAsia="Times New Roman" w:hAnsi="Times New Roman" w:cs="Times New Roman"/>
          <w:color w:val="000000"/>
          <w:sz w:val="24"/>
          <w:lang w:eastAsia="pl-PL"/>
        </w:rPr>
        <w:br/>
      </w:r>
      <w:r w:rsidRPr="00F038BE">
        <w:rPr>
          <w:rFonts w:ascii="Times New Roman" w:eastAsia="Times New Roman" w:hAnsi="Times New Roman" w:cs="Times New Roman"/>
          <w:color w:val="000000"/>
          <w:sz w:val="24"/>
          <w:lang w:eastAsia="pl-PL"/>
        </w:rPr>
        <w:t>i dyrektorów poszczególnych jednostek organizacyjnych systemu oświaty.</w:t>
      </w:r>
      <w:r>
        <w:rPr>
          <w:rFonts w:ascii="Times New Roman" w:eastAsia="Times New Roman" w:hAnsi="Times New Roman" w:cs="Times New Roman"/>
          <w:color w:val="000000"/>
          <w:sz w:val="24"/>
          <w:lang w:eastAsia="pl-PL"/>
        </w:rPr>
        <w:t xml:space="preserve">  </w:t>
      </w:r>
    </w:p>
    <w:p w:rsidR="00707832" w:rsidRPr="00EE28AA" w:rsidRDefault="00707832" w:rsidP="00F038BE">
      <w:pPr>
        <w:spacing w:after="120" w:line="240" w:lineRule="auto"/>
        <w:ind w:firstLine="993"/>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W roku szkolnym 2019/2020 stypendium za wysokie i szczególne osiągnięcia </w:t>
      </w:r>
      <w:r w:rsidR="001358F3">
        <w:rPr>
          <w:rFonts w:ascii="Times New Roman" w:eastAsia="Times New Roman" w:hAnsi="Times New Roman" w:cs="Times New Roman"/>
          <w:color w:val="000000"/>
        </w:rPr>
        <w:br/>
      </w:r>
      <w:r w:rsidRPr="00EE28AA">
        <w:rPr>
          <w:rFonts w:ascii="Times New Roman" w:eastAsia="Times New Roman" w:hAnsi="Times New Roman" w:cs="Times New Roman"/>
          <w:color w:val="000000"/>
        </w:rPr>
        <w:t>w nauce, przyznawane przez Starostę, otrzymywało 17 uczniów szkół prowadzonych przez Powiat Włoszczowski.  Jego wysokość wynosi 2.000 zł i podlega ono przek</w:t>
      </w:r>
      <w:r w:rsidR="009A72ED">
        <w:rPr>
          <w:rFonts w:ascii="Times New Roman" w:eastAsia="Times New Roman" w:hAnsi="Times New Roman" w:cs="Times New Roman"/>
          <w:color w:val="000000"/>
        </w:rPr>
        <w:t>azaniu w dwóch częściach - po 1.</w:t>
      </w:r>
      <w:r w:rsidRPr="00EE28AA">
        <w:rPr>
          <w:rFonts w:ascii="Times New Roman" w:eastAsia="Times New Roman" w:hAnsi="Times New Roman" w:cs="Times New Roman"/>
          <w:color w:val="000000"/>
        </w:rPr>
        <w:t>000 zł każda, w następujących termin</w:t>
      </w:r>
      <w:r>
        <w:rPr>
          <w:rFonts w:ascii="Times New Roman" w:eastAsia="Times New Roman" w:hAnsi="Times New Roman" w:cs="Times New Roman"/>
          <w:color w:val="000000"/>
        </w:rPr>
        <w:t>ach - do 31 grudnia i 31 marca.</w:t>
      </w:r>
      <w:r w:rsidRPr="00EE28AA">
        <w:rPr>
          <w:rFonts w:ascii="Times New Roman" w:eastAsia="Times New Roman" w:hAnsi="Times New Roman" w:cs="Times New Roman"/>
          <w:color w:val="000000"/>
        </w:rPr>
        <w:t xml:space="preserve"> W roku szkolnym 2020/2021 beneficjentami tego </w:t>
      </w:r>
      <w:r w:rsidRPr="00DF0377">
        <w:rPr>
          <w:rFonts w:ascii="Times New Roman" w:eastAsia="Times New Roman" w:hAnsi="Times New Roman" w:cs="Times New Roman"/>
        </w:rPr>
        <w:t xml:space="preserve">stypendium jest natomiast 19 uczniów. </w:t>
      </w:r>
    </w:p>
    <w:p w:rsidR="00C537F1" w:rsidRPr="00AA12B3" w:rsidRDefault="00C537F1" w:rsidP="00F038BE">
      <w:pPr>
        <w:spacing w:after="120" w:line="240" w:lineRule="auto"/>
        <w:ind w:left="10" w:firstLine="900"/>
        <w:rPr>
          <w:rFonts w:ascii="Times New Roman" w:eastAsia="Times New Roman" w:hAnsi="Times New Roman" w:cs="Times New Roman"/>
        </w:rPr>
      </w:pPr>
      <w:r w:rsidRPr="00AA12B3">
        <w:rPr>
          <w:rFonts w:ascii="Times New Roman" w:eastAsia="Times New Roman" w:hAnsi="Times New Roman" w:cs="Times New Roman"/>
        </w:rPr>
        <w:t xml:space="preserve">Ogółem z zakresu oświaty przygotowano i podjęto w 2020 r. 7 uchwał Rady Powiatu (w 2019 r. – 17, natomiast w 2018 – 7), a mianowicie dotyczące:  </w:t>
      </w:r>
    </w:p>
    <w:p w:rsidR="00C537F1" w:rsidRPr="00AA12B3" w:rsidRDefault="00C537F1" w:rsidP="005B27DD">
      <w:pPr>
        <w:numPr>
          <w:ilvl w:val="0"/>
          <w:numId w:val="77"/>
        </w:numPr>
        <w:spacing w:after="0" w:line="240" w:lineRule="auto"/>
        <w:ind w:left="426" w:hanging="284"/>
        <w:rPr>
          <w:rFonts w:ascii="Times New Roman" w:eastAsia="Times New Roman" w:hAnsi="Times New Roman" w:cs="Times New Roman"/>
        </w:rPr>
      </w:pPr>
      <w:r w:rsidRPr="00AA12B3">
        <w:rPr>
          <w:rFonts w:ascii="Times New Roman" w:eastAsia="Times New Roman" w:hAnsi="Times New Roman" w:cs="Times New Roman"/>
        </w:rPr>
        <w:t xml:space="preserve">lokalnego programu stypendialnego za wysokie wyniki i szczególne osiągnięcia </w:t>
      </w:r>
      <w:r w:rsidR="00A52958">
        <w:rPr>
          <w:rFonts w:ascii="Times New Roman" w:eastAsia="Times New Roman" w:hAnsi="Times New Roman" w:cs="Times New Roman"/>
        </w:rPr>
        <w:br/>
      </w:r>
      <w:r w:rsidRPr="00AA12B3">
        <w:rPr>
          <w:rFonts w:ascii="Times New Roman" w:eastAsia="Times New Roman" w:hAnsi="Times New Roman" w:cs="Times New Roman"/>
        </w:rPr>
        <w:t xml:space="preserve">w nauce (1),  </w:t>
      </w:r>
    </w:p>
    <w:p w:rsidR="00C537F1" w:rsidRPr="00AA12B3" w:rsidRDefault="00C537F1" w:rsidP="005B27DD">
      <w:pPr>
        <w:numPr>
          <w:ilvl w:val="0"/>
          <w:numId w:val="77"/>
        </w:numPr>
        <w:spacing w:after="0" w:line="240" w:lineRule="auto"/>
        <w:ind w:left="426" w:hanging="284"/>
        <w:rPr>
          <w:rFonts w:ascii="Times New Roman" w:eastAsia="Times New Roman" w:hAnsi="Times New Roman" w:cs="Times New Roman"/>
        </w:rPr>
      </w:pPr>
      <w:r w:rsidRPr="00AA12B3">
        <w:rPr>
          <w:rFonts w:ascii="Times New Roman" w:eastAsia="Times New Roman" w:hAnsi="Times New Roman" w:cs="Times New Roman"/>
        </w:rPr>
        <w:t xml:space="preserve">dotacji dla szkół i placówek niepublicznych (1),  </w:t>
      </w:r>
    </w:p>
    <w:p w:rsidR="00C537F1" w:rsidRPr="00AA12B3" w:rsidRDefault="00C537F1" w:rsidP="005B27DD">
      <w:pPr>
        <w:numPr>
          <w:ilvl w:val="0"/>
          <w:numId w:val="77"/>
        </w:numPr>
        <w:spacing w:after="0" w:line="240" w:lineRule="auto"/>
        <w:ind w:left="426" w:hanging="284"/>
        <w:rPr>
          <w:rFonts w:ascii="Times New Roman" w:eastAsia="Times New Roman" w:hAnsi="Times New Roman" w:cs="Times New Roman"/>
        </w:rPr>
      </w:pPr>
      <w:r w:rsidRPr="00AA12B3">
        <w:rPr>
          <w:rFonts w:ascii="Times New Roman" w:eastAsia="Times New Roman" w:hAnsi="Times New Roman" w:cs="Times New Roman"/>
        </w:rPr>
        <w:t xml:space="preserve">zmian w regulaminie wynagradzania nauczycieli (1),   </w:t>
      </w:r>
    </w:p>
    <w:p w:rsidR="00C537F1" w:rsidRPr="00AA12B3" w:rsidRDefault="00C537F1" w:rsidP="005B27DD">
      <w:pPr>
        <w:numPr>
          <w:ilvl w:val="0"/>
          <w:numId w:val="77"/>
        </w:numPr>
        <w:spacing w:after="120" w:line="240" w:lineRule="auto"/>
        <w:ind w:left="426" w:hanging="284"/>
        <w:rPr>
          <w:rFonts w:ascii="Times New Roman" w:eastAsia="Times New Roman" w:hAnsi="Times New Roman" w:cs="Times New Roman"/>
        </w:rPr>
      </w:pPr>
      <w:r w:rsidRPr="00AA12B3">
        <w:rPr>
          <w:rFonts w:ascii="Times New Roman" w:eastAsia="Times New Roman" w:hAnsi="Times New Roman" w:cs="Times New Roman"/>
        </w:rPr>
        <w:t>wyrażenia zgody na realizację przez szkoły – w ramach osobowości prawnej Powiatu – projektów</w:t>
      </w:r>
      <w:r>
        <w:rPr>
          <w:rFonts w:ascii="Times New Roman" w:eastAsia="Times New Roman" w:hAnsi="Times New Roman" w:cs="Times New Roman"/>
        </w:rPr>
        <w:t>, które podlegały dofinansowaniu</w:t>
      </w:r>
      <w:r w:rsidRPr="00AA12B3">
        <w:rPr>
          <w:rFonts w:ascii="Times New Roman" w:eastAsia="Times New Roman" w:hAnsi="Times New Roman" w:cs="Times New Roman"/>
        </w:rPr>
        <w:t xml:space="preserve"> ze środków zewnętrznych (4).  </w:t>
      </w:r>
    </w:p>
    <w:p w:rsidR="00C537F1" w:rsidRPr="00EE28AA" w:rsidRDefault="00C537F1" w:rsidP="00C537F1">
      <w:pPr>
        <w:spacing w:after="0" w:line="240" w:lineRule="auto"/>
        <w:ind w:left="10" w:firstLine="852"/>
        <w:rPr>
          <w:rFonts w:ascii="Times New Roman" w:eastAsia="Times New Roman" w:hAnsi="Times New Roman" w:cs="Times New Roman"/>
          <w:color w:val="000000"/>
        </w:rPr>
      </w:pPr>
      <w:r w:rsidRPr="00F707D2">
        <w:rPr>
          <w:rFonts w:ascii="Times New Roman" w:eastAsia="Times New Roman" w:hAnsi="Times New Roman" w:cs="Times New Roman"/>
        </w:rPr>
        <w:t>Opracowanych i podjętych zostało w 2020 r. 20 uchwał Zarządu Powiatu Włoszczow</w:t>
      </w:r>
      <w:r w:rsidRPr="00EE28AA">
        <w:rPr>
          <w:rFonts w:ascii="Times New Roman" w:eastAsia="Times New Roman" w:hAnsi="Times New Roman" w:cs="Times New Roman"/>
          <w:color w:val="000000"/>
        </w:rPr>
        <w:t xml:space="preserve">skiego (w 2019 r. – 16, w 2018 – 21), w następujących sprawach:  </w:t>
      </w:r>
    </w:p>
    <w:p w:rsidR="00C537F1" w:rsidRPr="00F707D2" w:rsidRDefault="00C537F1" w:rsidP="005B27DD">
      <w:pPr>
        <w:numPr>
          <w:ilvl w:val="0"/>
          <w:numId w:val="77"/>
        </w:numPr>
        <w:spacing w:after="0" w:line="240" w:lineRule="auto"/>
        <w:ind w:left="426" w:hanging="284"/>
        <w:rPr>
          <w:rFonts w:ascii="Times New Roman" w:eastAsia="Times New Roman" w:hAnsi="Times New Roman" w:cs="Times New Roman"/>
        </w:rPr>
      </w:pPr>
      <w:r w:rsidRPr="00F707D2">
        <w:rPr>
          <w:rFonts w:ascii="Times New Roman" w:eastAsia="Times New Roman" w:hAnsi="Times New Roman" w:cs="Times New Roman"/>
        </w:rPr>
        <w:t xml:space="preserve">udzielenia dyrektorom szkół upoważnień dotyczących projektów realizowanych </w:t>
      </w:r>
      <w:r w:rsidR="00A52958">
        <w:rPr>
          <w:rFonts w:ascii="Times New Roman" w:eastAsia="Times New Roman" w:hAnsi="Times New Roman" w:cs="Times New Roman"/>
        </w:rPr>
        <w:br/>
      </w:r>
      <w:r w:rsidRPr="00F707D2">
        <w:rPr>
          <w:rFonts w:ascii="Times New Roman" w:eastAsia="Times New Roman" w:hAnsi="Times New Roman" w:cs="Times New Roman"/>
        </w:rPr>
        <w:t xml:space="preserve">z dofinansowaniem z zewnątrz (5),  </w:t>
      </w:r>
    </w:p>
    <w:p w:rsidR="00C537F1" w:rsidRPr="00FB5100" w:rsidRDefault="00C537F1" w:rsidP="005B27DD">
      <w:pPr>
        <w:numPr>
          <w:ilvl w:val="0"/>
          <w:numId w:val="77"/>
        </w:numPr>
        <w:spacing w:after="0" w:line="240" w:lineRule="auto"/>
        <w:ind w:left="426" w:hanging="284"/>
        <w:rPr>
          <w:rFonts w:ascii="Times New Roman" w:eastAsia="Times New Roman" w:hAnsi="Times New Roman" w:cs="Times New Roman"/>
        </w:rPr>
      </w:pPr>
      <w:r w:rsidRPr="00FB5100">
        <w:rPr>
          <w:rFonts w:ascii="Times New Roman" w:eastAsia="Times New Roman" w:hAnsi="Times New Roman" w:cs="Times New Roman"/>
        </w:rPr>
        <w:t xml:space="preserve">ustalenia wysokości dodatku motywacyjnego dla dyrektorów szkół i Poradni (3),  </w:t>
      </w:r>
    </w:p>
    <w:p w:rsidR="00C537F1" w:rsidRPr="00FB5100" w:rsidRDefault="00C537F1" w:rsidP="005B27DD">
      <w:pPr>
        <w:numPr>
          <w:ilvl w:val="0"/>
          <w:numId w:val="77"/>
        </w:numPr>
        <w:spacing w:after="0" w:line="240" w:lineRule="auto"/>
        <w:ind w:left="426" w:hanging="284"/>
        <w:rPr>
          <w:rFonts w:ascii="Times New Roman" w:eastAsia="Times New Roman" w:hAnsi="Times New Roman" w:cs="Times New Roman"/>
        </w:rPr>
      </w:pPr>
      <w:r w:rsidRPr="00FB5100">
        <w:rPr>
          <w:rFonts w:ascii="Times New Roman" w:eastAsia="Times New Roman" w:hAnsi="Times New Roman" w:cs="Times New Roman"/>
        </w:rPr>
        <w:t xml:space="preserve">powołania komisji ds. przeprowadzenia egzaminu na stopień awansu nauczyciela mianowanego (5),  </w:t>
      </w:r>
    </w:p>
    <w:p w:rsidR="00C537F1" w:rsidRDefault="00C537F1" w:rsidP="005B27DD">
      <w:pPr>
        <w:numPr>
          <w:ilvl w:val="0"/>
          <w:numId w:val="77"/>
        </w:numPr>
        <w:spacing w:after="0" w:line="240" w:lineRule="auto"/>
        <w:ind w:left="426" w:hanging="284"/>
        <w:rPr>
          <w:rFonts w:ascii="Times New Roman" w:eastAsia="Times New Roman" w:hAnsi="Times New Roman" w:cs="Times New Roman"/>
        </w:rPr>
      </w:pPr>
      <w:r w:rsidRPr="000E7D7A">
        <w:rPr>
          <w:rFonts w:ascii="Times New Roman" w:eastAsia="Times New Roman" w:hAnsi="Times New Roman" w:cs="Times New Roman"/>
        </w:rPr>
        <w:t xml:space="preserve">wyznaczenia innego nauczyciela zastępującego dyrektora Poradni w przypadku jego nieobecności (1), </w:t>
      </w:r>
    </w:p>
    <w:p w:rsidR="00C537F1" w:rsidRPr="000E7D7A" w:rsidRDefault="00C537F1" w:rsidP="005B27DD">
      <w:pPr>
        <w:numPr>
          <w:ilvl w:val="0"/>
          <w:numId w:val="77"/>
        </w:numPr>
        <w:spacing w:after="0" w:line="240" w:lineRule="auto"/>
        <w:ind w:left="426" w:hanging="284"/>
        <w:rPr>
          <w:rFonts w:ascii="Times New Roman" w:eastAsia="Times New Roman" w:hAnsi="Times New Roman" w:cs="Times New Roman"/>
        </w:rPr>
      </w:pPr>
      <w:r>
        <w:rPr>
          <w:rFonts w:ascii="Times New Roman" w:eastAsia="Times New Roman" w:hAnsi="Times New Roman" w:cs="Times New Roman"/>
        </w:rPr>
        <w:t xml:space="preserve">nieodpłatnego przekazania sprzętu zakupionego w ramach programu „Zdalna szkoła” (1), </w:t>
      </w:r>
    </w:p>
    <w:p w:rsidR="00C537F1" w:rsidRDefault="00C537F1" w:rsidP="005B27DD">
      <w:pPr>
        <w:numPr>
          <w:ilvl w:val="0"/>
          <w:numId w:val="77"/>
        </w:numPr>
        <w:spacing w:after="0" w:line="240" w:lineRule="auto"/>
        <w:ind w:left="426" w:hanging="284"/>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analizy wydatków poniesionych na wynagrodzenia nauczycieli, ustalenie kwoty różnicy podlegającej wypłacie w formie dodatku uzupełniającego i zatwierdzenie sprawozdania (2),  </w:t>
      </w:r>
    </w:p>
    <w:p w:rsidR="00C537F1" w:rsidRDefault="00C537F1" w:rsidP="005B27DD">
      <w:pPr>
        <w:numPr>
          <w:ilvl w:val="0"/>
          <w:numId w:val="77"/>
        </w:numPr>
        <w:spacing w:after="0" w:line="24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udzielenia pełnomocnictwa dla dyrektora ZS Nr 3 dotyczącego realizacji projektu „Lokalny Animator Sportu”, </w:t>
      </w:r>
    </w:p>
    <w:p w:rsidR="00C537F1" w:rsidRPr="000E7D7A" w:rsidRDefault="00C537F1" w:rsidP="005B27DD">
      <w:pPr>
        <w:numPr>
          <w:ilvl w:val="0"/>
          <w:numId w:val="77"/>
        </w:numPr>
        <w:spacing w:after="0" w:line="24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rPr>
        <w:t>udzielenia pełnomocnictwa dla dyrektora I LO dotyczącego realizacji projektu „Aktywna Tablica”,</w:t>
      </w:r>
    </w:p>
    <w:p w:rsidR="00C537F1" w:rsidRPr="00EE28AA" w:rsidRDefault="00C537F1" w:rsidP="005B27DD">
      <w:pPr>
        <w:numPr>
          <w:ilvl w:val="0"/>
          <w:numId w:val="77"/>
        </w:numPr>
        <w:spacing w:after="120" w:line="240" w:lineRule="auto"/>
        <w:ind w:left="426" w:hanging="284"/>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zatwierdzenia informacji o zadaniach oświatowych za rok szkolny 2019/2020, podlegającej przygotowaniu i przedłożeniu przez Zarząd w terminie </w:t>
      </w:r>
      <w:r w:rsidR="00A52958">
        <w:rPr>
          <w:rFonts w:ascii="Times New Roman" w:eastAsia="Times New Roman" w:hAnsi="Times New Roman" w:cs="Times New Roman"/>
          <w:color w:val="000000"/>
        </w:rPr>
        <w:br/>
      </w:r>
      <w:r w:rsidRPr="00EE28AA">
        <w:rPr>
          <w:rFonts w:ascii="Times New Roman" w:eastAsia="Times New Roman" w:hAnsi="Times New Roman" w:cs="Times New Roman"/>
          <w:color w:val="000000"/>
        </w:rPr>
        <w:t xml:space="preserve">do 31 października 2020 r. Radzie Powiatu.  </w:t>
      </w:r>
    </w:p>
    <w:p w:rsidR="00C537F1" w:rsidRPr="00F707D2" w:rsidRDefault="00C537F1" w:rsidP="00C537F1">
      <w:pPr>
        <w:spacing w:after="0" w:line="240" w:lineRule="auto"/>
        <w:ind w:left="10" w:firstLine="983"/>
        <w:rPr>
          <w:rFonts w:ascii="Times New Roman" w:eastAsia="Times New Roman" w:hAnsi="Times New Roman" w:cs="Times New Roman"/>
        </w:rPr>
      </w:pPr>
      <w:r w:rsidRPr="00F707D2">
        <w:rPr>
          <w:rFonts w:ascii="Times New Roman" w:eastAsia="Times New Roman" w:hAnsi="Times New Roman" w:cs="Times New Roman"/>
        </w:rPr>
        <w:t xml:space="preserve">Przygotowane zostały i wydane z tego zakresu 23 zarządzenia Starosty </w:t>
      </w:r>
      <w:r w:rsidR="00A52958">
        <w:rPr>
          <w:rFonts w:ascii="Times New Roman" w:eastAsia="Times New Roman" w:hAnsi="Times New Roman" w:cs="Times New Roman"/>
        </w:rPr>
        <w:br/>
      </w:r>
      <w:r w:rsidRPr="00F707D2">
        <w:rPr>
          <w:rFonts w:ascii="Times New Roman" w:eastAsia="Times New Roman" w:hAnsi="Times New Roman" w:cs="Times New Roman"/>
        </w:rPr>
        <w:t>(w 2019 r. – 22, w 2018– 23), dotyczące:</w:t>
      </w:r>
    </w:p>
    <w:p w:rsidR="00C537F1" w:rsidRPr="00F707D2" w:rsidRDefault="00C537F1" w:rsidP="005B27DD">
      <w:pPr>
        <w:numPr>
          <w:ilvl w:val="0"/>
          <w:numId w:val="77"/>
        </w:numPr>
        <w:spacing w:after="0" w:line="240" w:lineRule="auto"/>
        <w:ind w:left="426" w:hanging="284"/>
        <w:rPr>
          <w:rFonts w:ascii="Times New Roman" w:eastAsia="Times New Roman" w:hAnsi="Times New Roman" w:cs="Times New Roman"/>
        </w:rPr>
      </w:pPr>
      <w:r w:rsidRPr="00F707D2">
        <w:rPr>
          <w:rFonts w:ascii="Times New Roman" w:eastAsia="Times New Roman" w:hAnsi="Times New Roman" w:cs="Times New Roman"/>
        </w:rPr>
        <w:t xml:space="preserve">przyznania stypendium za wysokie wyniki i szczególne osiągnięcia w nauce (2),  </w:t>
      </w:r>
    </w:p>
    <w:p w:rsidR="00C537F1" w:rsidRPr="00F707D2" w:rsidRDefault="00C537F1" w:rsidP="005B27DD">
      <w:pPr>
        <w:numPr>
          <w:ilvl w:val="0"/>
          <w:numId w:val="77"/>
        </w:numPr>
        <w:spacing w:after="0" w:line="240" w:lineRule="auto"/>
        <w:ind w:left="426" w:right="840" w:hanging="284"/>
        <w:rPr>
          <w:rFonts w:ascii="Times New Roman" w:eastAsia="Times New Roman" w:hAnsi="Times New Roman" w:cs="Times New Roman"/>
        </w:rPr>
      </w:pPr>
      <w:r w:rsidRPr="00F707D2">
        <w:rPr>
          <w:rFonts w:ascii="Times New Roman" w:eastAsia="Times New Roman" w:hAnsi="Times New Roman" w:cs="Times New Roman"/>
        </w:rPr>
        <w:lastRenderedPageBreak/>
        <w:t xml:space="preserve">nagrody Starosty dla nauczycieli z okazji DEN (5), </w:t>
      </w:r>
    </w:p>
    <w:p w:rsidR="00C537F1" w:rsidRPr="00F707D2" w:rsidRDefault="00C537F1" w:rsidP="005B27DD">
      <w:pPr>
        <w:numPr>
          <w:ilvl w:val="0"/>
          <w:numId w:val="77"/>
        </w:numPr>
        <w:spacing w:after="120" w:line="240" w:lineRule="auto"/>
        <w:ind w:left="426" w:hanging="284"/>
        <w:rPr>
          <w:rFonts w:ascii="Times New Roman" w:eastAsia="Times New Roman" w:hAnsi="Times New Roman" w:cs="Times New Roman"/>
        </w:rPr>
      </w:pPr>
      <w:r w:rsidRPr="00F707D2">
        <w:rPr>
          <w:rFonts w:ascii="Times New Roman" w:eastAsia="Times New Roman" w:hAnsi="Times New Roman" w:cs="Times New Roman"/>
        </w:rPr>
        <w:t xml:space="preserve">zatwierdzenia arkuszy organizacji pracy jednostek systemu oświaty prowadzonych przez Powiat Włoszczowski (16).   </w:t>
      </w:r>
    </w:p>
    <w:p w:rsidR="008D6447" w:rsidRDefault="008D6447" w:rsidP="008D6447">
      <w:pPr>
        <w:spacing w:after="40" w:line="240" w:lineRule="auto"/>
        <w:ind w:firstLine="720"/>
        <w:rPr>
          <w:rFonts w:ascii="Times New Roman" w:eastAsia="Times New Roman" w:hAnsi="Times New Roman" w:cs="Times New Roman"/>
        </w:rPr>
      </w:pPr>
      <w:r w:rsidRPr="00FA7AF6">
        <w:rPr>
          <w:rFonts w:ascii="Times New Roman" w:eastAsia="Times New Roman" w:hAnsi="Times New Roman" w:cs="Times New Roman"/>
        </w:rPr>
        <w:t xml:space="preserve">W roku szkolnym 2019/2020 szkoły prowadzone przez Powiat Włoszczowski, </w:t>
      </w:r>
      <w:r>
        <w:rPr>
          <w:rFonts w:ascii="Times New Roman" w:eastAsia="Times New Roman" w:hAnsi="Times New Roman" w:cs="Times New Roman"/>
        </w:rPr>
        <w:br/>
      </w:r>
      <w:r w:rsidRPr="00FA7AF6">
        <w:rPr>
          <w:rFonts w:ascii="Times New Roman" w:eastAsia="Times New Roman" w:hAnsi="Times New Roman" w:cs="Times New Roman"/>
        </w:rPr>
        <w:t xml:space="preserve">wg stanu wykazanego w SIO na 30 września 2019 r., liczyły 70 oddziałów i 2104 uczniów, natomiast w poprzednim roku  szkolnym (2018/2019) – odpowiednio – 59 </w:t>
      </w:r>
      <w:r>
        <w:rPr>
          <w:rFonts w:ascii="Times New Roman" w:eastAsia="Times New Roman" w:hAnsi="Times New Roman" w:cs="Times New Roman"/>
        </w:rPr>
        <w:br/>
      </w:r>
      <w:r w:rsidRPr="00FA7AF6">
        <w:rPr>
          <w:rFonts w:ascii="Times New Roman" w:eastAsia="Times New Roman" w:hAnsi="Times New Roman" w:cs="Times New Roman"/>
        </w:rPr>
        <w:t xml:space="preserve">i 1707. W porównaniu do roku szkolnego 2018/2019 nastąpił zatem wzrost o 11 oddziałów </w:t>
      </w:r>
      <w:r w:rsidR="001358F3">
        <w:rPr>
          <w:rFonts w:ascii="Times New Roman" w:eastAsia="Times New Roman" w:hAnsi="Times New Roman" w:cs="Times New Roman"/>
        </w:rPr>
        <w:br/>
      </w:r>
      <w:r w:rsidRPr="00FA7AF6">
        <w:rPr>
          <w:rFonts w:ascii="Times New Roman" w:eastAsia="Times New Roman" w:hAnsi="Times New Roman" w:cs="Times New Roman"/>
        </w:rPr>
        <w:t xml:space="preserve">i 397 uczniów. </w:t>
      </w:r>
    </w:p>
    <w:p w:rsidR="008D6447" w:rsidRDefault="008D6447" w:rsidP="00B66D97">
      <w:pPr>
        <w:spacing w:after="240" w:line="240" w:lineRule="auto"/>
        <w:ind w:firstLine="720"/>
        <w:rPr>
          <w:rFonts w:ascii="Times New Roman" w:eastAsia="Times New Roman" w:hAnsi="Times New Roman" w:cs="Times New Roman"/>
        </w:rPr>
      </w:pPr>
      <w:r>
        <w:rPr>
          <w:rFonts w:ascii="Times New Roman" w:eastAsia="Times New Roman" w:hAnsi="Times New Roman" w:cs="Times New Roman"/>
        </w:rPr>
        <w:t>W</w:t>
      </w:r>
      <w:r w:rsidRPr="00FA7AF6">
        <w:rPr>
          <w:rFonts w:ascii="Times New Roman" w:eastAsia="Times New Roman" w:hAnsi="Times New Roman" w:cs="Times New Roman"/>
        </w:rPr>
        <w:t xml:space="preserve">g stanu na 30 września 2020 r., </w:t>
      </w:r>
      <w:r>
        <w:rPr>
          <w:rFonts w:ascii="Times New Roman" w:eastAsia="Times New Roman" w:hAnsi="Times New Roman" w:cs="Times New Roman"/>
        </w:rPr>
        <w:t xml:space="preserve">a zatem w </w:t>
      </w:r>
      <w:r w:rsidRPr="00FA7AF6">
        <w:rPr>
          <w:rFonts w:ascii="Times New Roman" w:eastAsia="Times New Roman" w:hAnsi="Times New Roman" w:cs="Times New Roman"/>
        </w:rPr>
        <w:t>roku szkolnym 2020/2021,</w:t>
      </w:r>
      <w:r>
        <w:rPr>
          <w:rFonts w:ascii="Times New Roman" w:eastAsia="Times New Roman" w:hAnsi="Times New Roman" w:cs="Times New Roman"/>
        </w:rPr>
        <w:t xml:space="preserve"> </w:t>
      </w:r>
      <w:r w:rsidRPr="00FA7AF6">
        <w:rPr>
          <w:rFonts w:ascii="Times New Roman" w:eastAsia="Times New Roman" w:hAnsi="Times New Roman" w:cs="Times New Roman"/>
        </w:rPr>
        <w:t xml:space="preserve">liczyły one 2008 uczniów i 67 oddziałów. W porównaniu do poprzedniego roku (2019/2020) </w:t>
      </w:r>
      <w:r>
        <w:rPr>
          <w:rFonts w:ascii="Times New Roman" w:eastAsia="Times New Roman" w:hAnsi="Times New Roman" w:cs="Times New Roman"/>
        </w:rPr>
        <w:t xml:space="preserve">wykazano </w:t>
      </w:r>
      <w:r w:rsidRPr="00FA7AF6">
        <w:rPr>
          <w:rFonts w:ascii="Times New Roman" w:eastAsia="Times New Roman" w:hAnsi="Times New Roman" w:cs="Times New Roman"/>
        </w:rPr>
        <w:t xml:space="preserve"> spadek zarówno ilości uczniów i oddziałów – odpowiednio – o 96 i 3. </w:t>
      </w:r>
    </w:p>
    <w:p w:rsidR="00B66D97" w:rsidRDefault="00B66D97" w:rsidP="00B66D97">
      <w:pPr>
        <w:spacing w:before="120"/>
        <w:rPr>
          <w:rFonts w:ascii="Times New Roman" w:hAnsi="Times New Roman" w:cs="Times New Roman"/>
        </w:rPr>
      </w:pPr>
      <w:r w:rsidRPr="00AF378A">
        <w:rPr>
          <w:rFonts w:ascii="Times New Roman" w:hAnsi="Times New Roman" w:cs="Times New Roman"/>
        </w:rPr>
        <w:t>Liczebność uczniów i oddziałów w szkołach prowadzonych przez Powiat Włoszczowski</w:t>
      </w:r>
      <w:r>
        <w:rPr>
          <w:rFonts w:ascii="Times New Roman" w:hAnsi="Times New Roman" w:cs="Times New Roman"/>
        </w:rPr>
        <w:t xml:space="preserve"> </w:t>
      </w:r>
      <w:r w:rsidR="001358F3">
        <w:rPr>
          <w:rFonts w:ascii="Times New Roman" w:hAnsi="Times New Roman" w:cs="Times New Roman"/>
        </w:rPr>
        <w:br/>
      </w:r>
      <w:r>
        <w:rPr>
          <w:rFonts w:ascii="Times New Roman" w:hAnsi="Times New Roman" w:cs="Times New Roman"/>
        </w:rPr>
        <w:t>w latach 2018</w:t>
      </w:r>
      <w:r w:rsidRPr="00AF378A">
        <w:rPr>
          <w:rFonts w:ascii="Times New Roman" w:hAnsi="Times New Roman" w:cs="Times New Roman"/>
        </w:rPr>
        <w:t>/2019-2020/2021</w:t>
      </w:r>
    </w:p>
    <w:tbl>
      <w:tblPr>
        <w:tblStyle w:val="Tabela-Siatka"/>
        <w:tblW w:w="8647" w:type="dxa"/>
        <w:tblInd w:w="108" w:type="dxa"/>
        <w:tblLook w:val="04A0" w:firstRow="1" w:lastRow="0" w:firstColumn="1" w:lastColumn="0" w:noHBand="0" w:noVBand="1"/>
      </w:tblPr>
      <w:tblGrid>
        <w:gridCol w:w="2097"/>
        <w:gridCol w:w="1091"/>
        <w:gridCol w:w="1092"/>
        <w:gridCol w:w="1092"/>
        <w:gridCol w:w="1091"/>
        <w:gridCol w:w="1092"/>
        <w:gridCol w:w="1092"/>
      </w:tblGrid>
      <w:tr w:rsidR="00B66D97" w:rsidRPr="00CC3222" w:rsidTr="00B66D97">
        <w:tc>
          <w:tcPr>
            <w:tcW w:w="2097" w:type="dxa"/>
            <w:vMerge w:val="restart"/>
          </w:tcPr>
          <w:p w:rsidR="00B66D97" w:rsidRPr="00CC3222" w:rsidRDefault="00B66D97" w:rsidP="00CF72AD">
            <w:pPr>
              <w:spacing w:before="20" w:after="20"/>
              <w:jc w:val="center"/>
              <w:rPr>
                <w:b/>
                <w:bCs/>
              </w:rPr>
            </w:pPr>
            <w:r w:rsidRPr="00CC3222">
              <w:rPr>
                <w:b/>
                <w:bCs/>
              </w:rPr>
              <w:t>Wyszczególnienie</w:t>
            </w:r>
          </w:p>
        </w:tc>
        <w:tc>
          <w:tcPr>
            <w:tcW w:w="2183" w:type="dxa"/>
            <w:gridSpan w:val="2"/>
          </w:tcPr>
          <w:p w:rsidR="00B66D97" w:rsidRPr="00CC3222" w:rsidRDefault="00B66D97" w:rsidP="00CF72AD">
            <w:pPr>
              <w:spacing w:before="20" w:after="20"/>
              <w:jc w:val="center"/>
              <w:rPr>
                <w:b/>
                <w:bCs/>
              </w:rPr>
            </w:pPr>
            <w:r w:rsidRPr="00CC3222">
              <w:rPr>
                <w:b/>
                <w:bCs/>
              </w:rPr>
              <w:t>2018/2019</w:t>
            </w:r>
          </w:p>
        </w:tc>
        <w:tc>
          <w:tcPr>
            <w:tcW w:w="2183" w:type="dxa"/>
            <w:gridSpan w:val="2"/>
          </w:tcPr>
          <w:p w:rsidR="00B66D97" w:rsidRPr="00CC3222" w:rsidRDefault="00B66D97" w:rsidP="00CF72AD">
            <w:pPr>
              <w:spacing w:before="20" w:after="20"/>
              <w:jc w:val="center"/>
              <w:rPr>
                <w:b/>
                <w:bCs/>
              </w:rPr>
            </w:pPr>
            <w:r w:rsidRPr="00CC3222">
              <w:rPr>
                <w:b/>
                <w:bCs/>
              </w:rPr>
              <w:t>2019/2020</w:t>
            </w:r>
          </w:p>
        </w:tc>
        <w:tc>
          <w:tcPr>
            <w:tcW w:w="2184" w:type="dxa"/>
            <w:gridSpan w:val="2"/>
          </w:tcPr>
          <w:p w:rsidR="00B66D97" w:rsidRPr="00CC3222" w:rsidRDefault="00B66D97" w:rsidP="00CF72AD">
            <w:pPr>
              <w:spacing w:before="20" w:after="20"/>
              <w:jc w:val="center"/>
              <w:rPr>
                <w:b/>
                <w:bCs/>
              </w:rPr>
            </w:pPr>
            <w:r w:rsidRPr="00CC3222">
              <w:rPr>
                <w:b/>
                <w:bCs/>
              </w:rPr>
              <w:t>2020/2021</w:t>
            </w:r>
          </w:p>
        </w:tc>
      </w:tr>
      <w:tr w:rsidR="00B66D97" w:rsidTr="00B66D97">
        <w:tc>
          <w:tcPr>
            <w:tcW w:w="2097" w:type="dxa"/>
            <w:vMerge/>
          </w:tcPr>
          <w:p w:rsidR="00B66D97" w:rsidRDefault="00B66D97" w:rsidP="00CF72AD">
            <w:pPr>
              <w:spacing w:before="20" w:after="20"/>
              <w:jc w:val="both"/>
            </w:pPr>
          </w:p>
        </w:tc>
        <w:tc>
          <w:tcPr>
            <w:tcW w:w="1091" w:type="dxa"/>
          </w:tcPr>
          <w:p w:rsidR="00B66D97" w:rsidRDefault="00B66D97" w:rsidP="00CF72AD">
            <w:pPr>
              <w:spacing w:before="20" w:after="40"/>
              <w:jc w:val="center"/>
            </w:pPr>
            <w:r>
              <w:t>uczniowie</w:t>
            </w:r>
          </w:p>
        </w:tc>
        <w:tc>
          <w:tcPr>
            <w:tcW w:w="1092" w:type="dxa"/>
          </w:tcPr>
          <w:p w:rsidR="00B66D97" w:rsidRDefault="00B66D97" w:rsidP="00CF72AD">
            <w:pPr>
              <w:spacing w:before="20" w:after="40"/>
              <w:jc w:val="center"/>
            </w:pPr>
            <w:r>
              <w:t>oddziały</w:t>
            </w:r>
          </w:p>
        </w:tc>
        <w:tc>
          <w:tcPr>
            <w:tcW w:w="1092" w:type="dxa"/>
          </w:tcPr>
          <w:p w:rsidR="00B66D97" w:rsidRDefault="00B66D97" w:rsidP="00CF72AD">
            <w:pPr>
              <w:spacing w:before="20" w:after="40"/>
              <w:jc w:val="center"/>
            </w:pPr>
            <w:r>
              <w:t>uczniowie</w:t>
            </w:r>
          </w:p>
        </w:tc>
        <w:tc>
          <w:tcPr>
            <w:tcW w:w="1091" w:type="dxa"/>
          </w:tcPr>
          <w:p w:rsidR="00B66D97" w:rsidRDefault="00B66D97" w:rsidP="00CF72AD">
            <w:pPr>
              <w:spacing w:before="20" w:after="40"/>
              <w:jc w:val="center"/>
            </w:pPr>
            <w:r>
              <w:t>oddziały</w:t>
            </w:r>
          </w:p>
        </w:tc>
        <w:tc>
          <w:tcPr>
            <w:tcW w:w="1092" w:type="dxa"/>
          </w:tcPr>
          <w:p w:rsidR="00B66D97" w:rsidRDefault="00B66D97" w:rsidP="00CF72AD">
            <w:pPr>
              <w:spacing w:before="20" w:after="40"/>
              <w:jc w:val="center"/>
            </w:pPr>
            <w:r>
              <w:t>uczniowie</w:t>
            </w:r>
          </w:p>
        </w:tc>
        <w:tc>
          <w:tcPr>
            <w:tcW w:w="1092" w:type="dxa"/>
          </w:tcPr>
          <w:p w:rsidR="00B66D97" w:rsidRDefault="00B66D97" w:rsidP="00CF72AD">
            <w:pPr>
              <w:spacing w:before="20" w:after="40"/>
              <w:jc w:val="center"/>
            </w:pPr>
            <w:r>
              <w:t>oddziały</w:t>
            </w:r>
          </w:p>
        </w:tc>
      </w:tr>
      <w:tr w:rsidR="00B66D97" w:rsidTr="00B66D97">
        <w:tc>
          <w:tcPr>
            <w:tcW w:w="2097" w:type="dxa"/>
            <w:tcBorders>
              <w:bottom w:val="single" w:sz="4" w:space="0" w:color="auto"/>
            </w:tcBorders>
            <w:shd w:val="clear" w:color="auto" w:fill="D9D9D9" w:themeFill="background1" w:themeFillShade="D9"/>
          </w:tcPr>
          <w:p w:rsidR="00B66D97" w:rsidRDefault="00B66D97" w:rsidP="00CF72AD">
            <w:pPr>
              <w:spacing w:before="20" w:after="20"/>
              <w:jc w:val="both"/>
            </w:pPr>
            <w:bookmarkStart w:id="6" w:name="_Hlk72141924"/>
            <w:r>
              <w:t xml:space="preserve">I LO </w:t>
            </w:r>
          </w:p>
        </w:tc>
        <w:tc>
          <w:tcPr>
            <w:tcW w:w="1091" w:type="dxa"/>
            <w:tcBorders>
              <w:bottom w:val="single" w:sz="4" w:space="0" w:color="auto"/>
            </w:tcBorders>
            <w:shd w:val="clear" w:color="auto" w:fill="D9D9D9" w:themeFill="background1" w:themeFillShade="D9"/>
          </w:tcPr>
          <w:p w:rsidR="00B66D97" w:rsidRDefault="00B66D97" w:rsidP="00CF72AD">
            <w:pPr>
              <w:spacing w:before="20" w:after="20"/>
              <w:jc w:val="right"/>
            </w:pPr>
            <w:r>
              <w:t>386</w:t>
            </w:r>
          </w:p>
        </w:tc>
        <w:tc>
          <w:tcPr>
            <w:tcW w:w="1092" w:type="dxa"/>
            <w:tcBorders>
              <w:bottom w:val="single" w:sz="4" w:space="0" w:color="auto"/>
            </w:tcBorders>
            <w:shd w:val="clear" w:color="auto" w:fill="D9D9D9" w:themeFill="background1" w:themeFillShade="D9"/>
          </w:tcPr>
          <w:p w:rsidR="00B66D97" w:rsidRDefault="00B66D97" w:rsidP="00CF72AD">
            <w:pPr>
              <w:spacing w:before="20" w:after="20"/>
              <w:jc w:val="right"/>
            </w:pPr>
            <w:r>
              <w:t>12</w:t>
            </w:r>
          </w:p>
        </w:tc>
        <w:tc>
          <w:tcPr>
            <w:tcW w:w="1092" w:type="dxa"/>
            <w:tcBorders>
              <w:bottom w:val="single" w:sz="4" w:space="0" w:color="auto"/>
            </w:tcBorders>
            <w:shd w:val="clear" w:color="auto" w:fill="D9D9D9" w:themeFill="background1" w:themeFillShade="D9"/>
          </w:tcPr>
          <w:p w:rsidR="00B66D97" w:rsidRDefault="00B66D97" w:rsidP="00CF72AD">
            <w:pPr>
              <w:spacing w:before="20" w:after="20"/>
              <w:jc w:val="right"/>
            </w:pPr>
            <w:r>
              <w:t>533</w:t>
            </w:r>
          </w:p>
        </w:tc>
        <w:tc>
          <w:tcPr>
            <w:tcW w:w="1091" w:type="dxa"/>
            <w:tcBorders>
              <w:bottom w:val="single" w:sz="4" w:space="0" w:color="auto"/>
            </w:tcBorders>
            <w:shd w:val="clear" w:color="auto" w:fill="D9D9D9" w:themeFill="background1" w:themeFillShade="D9"/>
          </w:tcPr>
          <w:p w:rsidR="00B66D97" w:rsidRDefault="00B66D97" w:rsidP="00CF72AD">
            <w:pPr>
              <w:spacing w:before="20" w:after="20"/>
              <w:jc w:val="right"/>
            </w:pPr>
            <w:r>
              <w:t>16</w:t>
            </w:r>
          </w:p>
        </w:tc>
        <w:tc>
          <w:tcPr>
            <w:tcW w:w="1092" w:type="dxa"/>
            <w:tcBorders>
              <w:bottom w:val="single" w:sz="4" w:space="0" w:color="auto"/>
            </w:tcBorders>
            <w:shd w:val="clear" w:color="auto" w:fill="D9D9D9" w:themeFill="background1" w:themeFillShade="D9"/>
          </w:tcPr>
          <w:p w:rsidR="00B66D97" w:rsidRDefault="00B66D97" w:rsidP="00CF72AD">
            <w:pPr>
              <w:spacing w:before="20" w:after="20"/>
              <w:jc w:val="right"/>
            </w:pPr>
            <w:r>
              <w:t>519</w:t>
            </w:r>
          </w:p>
        </w:tc>
        <w:tc>
          <w:tcPr>
            <w:tcW w:w="1092" w:type="dxa"/>
            <w:tcBorders>
              <w:bottom w:val="single" w:sz="4" w:space="0" w:color="auto"/>
            </w:tcBorders>
            <w:shd w:val="clear" w:color="auto" w:fill="D9D9D9" w:themeFill="background1" w:themeFillShade="D9"/>
          </w:tcPr>
          <w:p w:rsidR="00B66D97" w:rsidRDefault="00B66D97" w:rsidP="00CF72AD">
            <w:pPr>
              <w:spacing w:before="20" w:after="20"/>
              <w:jc w:val="right"/>
            </w:pPr>
            <w:r>
              <w:t>16</w:t>
            </w:r>
          </w:p>
        </w:tc>
      </w:tr>
      <w:tr w:rsidR="00B66D97" w:rsidTr="00B66D97">
        <w:tc>
          <w:tcPr>
            <w:tcW w:w="2097" w:type="dxa"/>
            <w:tcBorders>
              <w:bottom w:val="nil"/>
            </w:tcBorders>
            <w:shd w:val="clear" w:color="auto" w:fill="D9D9D9" w:themeFill="background1" w:themeFillShade="D9"/>
          </w:tcPr>
          <w:p w:rsidR="00B66D97" w:rsidRDefault="00B66D97" w:rsidP="00CF72AD">
            <w:pPr>
              <w:spacing w:before="20" w:after="20"/>
              <w:jc w:val="both"/>
            </w:pPr>
            <w:r>
              <w:t xml:space="preserve">ZS Nr 2 – ogółem: </w:t>
            </w:r>
          </w:p>
        </w:tc>
        <w:tc>
          <w:tcPr>
            <w:tcW w:w="1091" w:type="dxa"/>
            <w:tcBorders>
              <w:bottom w:val="nil"/>
            </w:tcBorders>
            <w:shd w:val="clear" w:color="auto" w:fill="D9D9D9" w:themeFill="background1" w:themeFillShade="D9"/>
          </w:tcPr>
          <w:p w:rsidR="00B66D97" w:rsidRDefault="00B66D97" w:rsidP="00CF72AD">
            <w:pPr>
              <w:spacing w:before="20" w:after="20"/>
              <w:jc w:val="right"/>
            </w:pPr>
            <w:r>
              <w:t>600</w:t>
            </w:r>
          </w:p>
        </w:tc>
        <w:tc>
          <w:tcPr>
            <w:tcW w:w="1092" w:type="dxa"/>
            <w:tcBorders>
              <w:bottom w:val="nil"/>
            </w:tcBorders>
            <w:shd w:val="clear" w:color="auto" w:fill="D9D9D9" w:themeFill="background1" w:themeFillShade="D9"/>
          </w:tcPr>
          <w:p w:rsidR="00B66D97" w:rsidRDefault="00B66D97" w:rsidP="00CF72AD">
            <w:pPr>
              <w:spacing w:before="20" w:after="20"/>
              <w:jc w:val="right"/>
            </w:pPr>
            <w:r>
              <w:t>21</w:t>
            </w:r>
          </w:p>
        </w:tc>
        <w:tc>
          <w:tcPr>
            <w:tcW w:w="1092" w:type="dxa"/>
            <w:tcBorders>
              <w:bottom w:val="nil"/>
            </w:tcBorders>
            <w:shd w:val="clear" w:color="auto" w:fill="D9D9D9" w:themeFill="background1" w:themeFillShade="D9"/>
          </w:tcPr>
          <w:p w:rsidR="00B66D97" w:rsidRDefault="00B66D97" w:rsidP="00CF72AD">
            <w:pPr>
              <w:spacing w:before="20" w:after="20"/>
              <w:jc w:val="right"/>
            </w:pPr>
            <w:r>
              <w:t>638</w:t>
            </w:r>
          </w:p>
        </w:tc>
        <w:tc>
          <w:tcPr>
            <w:tcW w:w="1091" w:type="dxa"/>
            <w:tcBorders>
              <w:bottom w:val="nil"/>
            </w:tcBorders>
            <w:shd w:val="clear" w:color="auto" w:fill="D9D9D9" w:themeFill="background1" w:themeFillShade="D9"/>
          </w:tcPr>
          <w:p w:rsidR="00B66D97" w:rsidRDefault="00B66D97" w:rsidP="00CF72AD">
            <w:pPr>
              <w:spacing w:before="20" w:after="20"/>
              <w:jc w:val="right"/>
            </w:pPr>
            <w:r>
              <w:t>22</w:t>
            </w:r>
          </w:p>
        </w:tc>
        <w:tc>
          <w:tcPr>
            <w:tcW w:w="1092" w:type="dxa"/>
            <w:tcBorders>
              <w:bottom w:val="nil"/>
            </w:tcBorders>
            <w:shd w:val="clear" w:color="auto" w:fill="D9D9D9" w:themeFill="background1" w:themeFillShade="D9"/>
          </w:tcPr>
          <w:p w:rsidR="00B66D97" w:rsidRDefault="00B66D97" w:rsidP="00CF72AD">
            <w:pPr>
              <w:spacing w:before="20" w:after="20"/>
              <w:jc w:val="right"/>
            </w:pPr>
            <w:r>
              <w:t>575</w:t>
            </w:r>
          </w:p>
        </w:tc>
        <w:tc>
          <w:tcPr>
            <w:tcW w:w="1092" w:type="dxa"/>
            <w:tcBorders>
              <w:bottom w:val="nil"/>
            </w:tcBorders>
            <w:shd w:val="clear" w:color="auto" w:fill="D9D9D9" w:themeFill="background1" w:themeFillShade="D9"/>
          </w:tcPr>
          <w:p w:rsidR="00B66D97" w:rsidRDefault="00B66D97" w:rsidP="00CF72AD">
            <w:pPr>
              <w:spacing w:before="20" w:after="20"/>
              <w:jc w:val="right"/>
            </w:pPr>
            <w:r>
              <w:t>20</w:t>
            </w:r>
          </w:p>
        </w:tc>
      </w:tr>
      <w:bookmarkEnd w:id="6"/>
      <w:tr w:rsidR="00B66D97" w:rsidTr="00B66D97">
        <w:tc>
          <w:tcPr>
            <w:tcW w:w="2097" w:type="dxa"/>
            <w:tcBorders>
              <w:top w:val="nil"/>
              <w:bottom w:val="nil"/>
            </w:tcBorders>
          </w:tcPr>
          <w:p w:rsidR="00B66D97" w:rsidRDefault="00B66D97" w:rsidP="00CF72AD">
            <w:pPr>
              <w:spacing w:before="20" w:after="20"/>
              <w:jc w:val="both"/>
            </w:pPr>
            <w:r>
              <w:t xml:space="preserve">w tym: II LO </w:t>
            </w:r>
          </w:p>
        </w:tc>
        <w:tc>
          <w:tcPr>
            <w:tcW w:w="1091" w:type="dxa"/>
            <w:tcBorders>
              <w:top w:val="nil"/>
              <w:bottom w:val="nil"/>
            </w:tcBorders>
          </w:tcPr>
          <w:p w:rsidR="00B66D97" w:rsidRDefault="00B66D97" w:rsidP="00CF72AD">
            <w:pPr>
              <w:spacing w:before="20" w:after="20"/>
              <w:jc w:val="right"/>
            </w:pPr>
            <w:r>
              <w:t>326</w:t>
            </w:r>
          </w:p>
        </w:tc>
        <w:tc>
          <w:tcPr>
            <w:tcW w:w="1092" w:type="dxa"/>
            <w:tcBorders>
              <w:top w:val="nil"/>
              <w:bottom w:val="nil"/>
            </w:tcBorders>
          </w:tcPr>
          <w:p w:rsidR="00B66D97" w:rsidRDefault="00B66D97" w:rsidP="00CF72AD">
            <w:pPr>
              <w:spacing w:before="20" w:after="20"/>
              <w:jc w:val="right"/>
            </w:pPr>
            <w:r>
              <w:t>11</w:t>
            </w:r>
          </w:p>
        </w:tc>
        <w:tc>
          <w:tcPr>
            <w:tcW w:w="1092" w:type="dxa"/>
            <w:tcBorders>
              <w:top w:val="nil"/>
              <w:bottom w:val="nil"/>
            </w:tcBorders>
          </w:tcPr>
          <w:p w:rsidR="00B66D97" w:rsidRDefault="00B66D97" w:rsidP="00CF72AD">
            <w:pPr>
              <w:spacing w:before="20" w:after="20"/>
              <w:jc w:val="right"/>
            </w:pPr>
            <w:r>
              <w:t>389</w:t>
            </w:r>
          </w:p>
        </w:tc>
        <w:tc>
          <w:tcPr>
            <w:tcW w:w="1091" w:type="dxa"/>
            <w:tcBorders>
              <w:top w:val="nil"/>
              <w:bottom w:val="nil"/>
            </w:tcBorders>
          </w:tcPr>
          <w:p w:rsidR="00B66D97" w:rsidRDefault="00B66D97" w:rsidP="00CF72AD">
            <w:pPr>
              <w:spacing w:before="20" w:after="20"/>
              <w:jc w:val="right"/>
            </w:pPr>
            <w:r>
              <w:t>13</w:t>
            </w:r>
          </w:p>
        </w:tc>
        <w:tc>
          <w:tcPr>
            <w:tcW w:w="1092" w:type="dxa"/>
            <w:tcBorders>
              <w:top w:val="nil"/>
              <w:bottom w:val="nil"/>
            </w:tcBorders>
          </w:tcPr>
          <w:p w:rsidR="00B66D97" w:rsidRDefault="00B66D97" w:rsidP="00CF72AD">
            <w:pPr>
              <w:spacing w:before="20" w:after="20"/>
              <w:jc w:val="right"/>
            </w:pPr>
            <w:r>
              <w:t>350</w:t>
            </w:r>
          </w:p>
        </w:tc>
        <w:tc>
          <w:tcPr>
            <w:tcW w:w="1092" w:type="dxa"/>
            <w:tcBorders>
              <w:top w:val="nil"/>
              <w:bottom w:val="nil"/>
            </w:tcBorders>
          </w:tcPr>
          <w:p w:rsidR="00B66D97" w:rsidRDefault="00B66D97" w:rsidP="00CF72AD">
            <w:pPr>
              <w:spacing w:before="20" w:after="20"/>
              <w:jc w:val="right"/>
            </w:pPr>
            <w:r>
              <w:t>12</w:t>
            </w:r>
          </w:p>
        </w:tc>
      </w:tr>
      <w:tr w:rsidR="00B66D97" w:rsidTr="00B66D97">
        <w:tc>
          <w:tcPr>
            <w:tcW w:w="2097" w:type="dxa"/>
            <w:tcBorders>
              <w:top w:val="nil"/>
              <w:bottom w:val="single" w:sz="4" w:space="0" w:color="auto"/>
            </w:tcBorders>
          </w:tcPr>
          <w:p w:rsidR="00B66D97" w:rsidRDefault="00B66D97" w:rsidP="00CF72AD">
            <w:pPr>
              <w:spacing w:before="20" w:after="20"/>
              <w:ind w:left="593"/>
              <w:jc w:val="both"/>
            </w:pPr>
            <w:r>
              <w:t>Technikum nr 1</w:t>
            </w:r>
          </w:p>
        </w:tc>
        <w:tc>
          <w:tcPr>
            <w:tcW w:w="1091" w:type="dxa"/>
            <w:tcBorders>
              <w:top w:val="nil"/>
              <w:bottom w:val="single" w:sz="4" w:space="0" w:color="auto"/>
            </w:tcBorders>
          </w:tcPr>
          <w:p w:rsidR="00B66D97" w:rsidRDefault="00B66D97" w:rsidP="00CF72AD">
            <w:pPr>
              <w:spacing w:before="20" w:after="20"/>
              <w:jc w:val="right"/>
            </w:pPr>
            <w:r>
              <w:t>274</w:t>
            </w:r>
          </w:p>
        </w:tc>
        <w:tc>
          <w:tcPr>
            <w:tcW w:w="1092" w:type="dxa"/>
            <w:tcBorders>
              <w:top w:val="nil"/>
              <w:bottom w:val="single" w:sz="4" w:space="0" w:color="auto"/>
            </w:tcBorders>
          </w:tcPr>
          <w:p w:rsidR="00B66D97" w:rsidRDefault="00B66D97" w:rsidP="00CF72AD">
            <w:pPr>
              <w:spacing w:before="20" w:after="20"/>
              <w:jc w:val="right"/>
            </w:pPr>
            <w:r>
              <w:t>10</w:t>
            </w:r>
          </w:p>
        </w:tc>
        <w:tc>
          <w:tcPr>
            <w:tcW w:w="1092" w:type="dxa"/>
            <w:tcBorders>
              <w:top w:val="nil"/>
              <w:bottom w:val="single" w:sz="4" w:space="0" w:color="auto"/>
            </w:tcBorders>
          </w:tcPr>
          <w:p w:rsidR="00B66D97" w:rsidRDefault="00B66D97" w:rsidP="00CF72AD">
            <w:pPr>
              <w:spacing w:before="20" w:after="20"/>
              <w:jc w:val="right"/>
            </w:pPr>
            <w:r>
              <w:t>249</w:t>
            </w:r>
          </w:p>
        </w:tc>
        <w:tc>
          <w:tcPr>
            <w:tcW w:w="1091" w:type="dxa"/>
            <w:tcBorders>
              <w:top w:val="nil"/>
              <w:bottom w:val="single" w:sz="4" w:space="0" w:color="auto"/>
            </w:tcBorders>
          </w:tcPr>
          <w:p w:rsidR="00B66D97" w:rsidRDefault="00B66D97" w:rsidP="00CF72AD">
            <w:pPr>
              <w:spacing w:before="20" w:after="20"/>
              <w:jc w:val="right"/>
            </w:pPr>
            <w:r>
              <w:t>9</w:t>
            </w:r>
          </w:p>
        </w:tc>
        <w:tc>
          <w:tcPr>
            <w:tcW w:w="1092" w:type="dxa"/>
            <w:tcBorders>
              <w:top w:val="nil"/>
              <w:bottom w:val="single" w:sz="4" w:space="0" w:color="auto"/>
            </w:tcBorders>
          </w:tcPr>
          <w:p w:rsidR="00B66D97" w:rsidRDefault="00B66D97" w:rsidP="00CF72AD">
            <w:pPr>
              <w:spacing w:before="20" w:after="20"/>
              <w:jc w:val="right"/>
            </w:pPr>
            <w:r>
              <w:t>225</w:t>
            </w:r>
          </w:p>
        </w:tc>
        <w:tc>
          <w:tcPr>
            <w:tcW w:w="1092" w:type="dxa"/>
            <w:tcBorders>
              <w:top w:val="nil"/>
              <w:bottom w:val="single" w:sz="4" w:space="0" w:color="auto"/>
            </w:tcBorders>
          </w:tcPr>
          <w:p w:rsidR="00B66D97" w:rsidRDefault="00B66D97" w:rsidP="00CF72AD">
            <w:pPr>
              <w:spacing w:before="20" w:after="20"/>
              <w:jc w:val="right"/>
            </w:pPr>
            <w:r>
              <w:t>8</w:t>
            </w:r>
          </w:p>
        </w:tc>
      </w:tr>
      <w:tr w:rsidR="00B66D97" w:rsidTr="00B66D97">
        <w:tc>
          <w:tcPr>
            <w:tcW w:w="2097" w:type="dxa"/>
            <w:tcBorders>
              <w:bottom w:val="nil"/>
            </w:tcBorders>
            <w:shd w:val="clear" w:color="auto" w:fill="D9D9D9" w:themeFill="background1" w:themeFillShade="D9"/>
          </w:tcPr>
          <w:p w:rsidR="00B66D97" w:rsidRDefault="00B66D97" w:rsidP="00CF72AD">
            <w:pPr>
              <w:spacing w:before="20" w:after="20"/>
              <w:ind w:left="26"/>
              <w:jc w:val="both"/>
            </w:pPr>
            <w:r>
              <w:t xml:space="preserve">ZS Nr 3 – ogółem: </w:t>
            </w:r>
          </w:p>
        </w:tc>
        <w:tc>
          <w:tcPr>
            <w:tcW w:w="1091" w:type="dxa"/>
            <w:tcBorders>
              <w:bottom w:val="nil"/>
            </w:tcBorders>
            <w:shd w:val="clear" w:color="auto" w:fill="D9D9D9" w:themeFill="background1" w:themeFillShade="D9"/>
          </w:tcPr>
          <w:p w:rsidR="00B66D97" w:rsidRDefault="00B66D97" w:rsidP="00CF72AD">
            <w:pPr>
              <w:spacing w:before="20" w:after="20"/>
              <w:jc w:val="right"/>
            </w:pPr>
            <w:r>
              <w:t>721</w:t>
            </w:r>
          </w:p>
        </w:tc>
        <w:tc>
          <w:tcPr>
            <w:tcW w:w="1092" w:type="dxa"/>
            <w:tcBorders>
              <w:bottom w:val="nil"/>
            </w:tcBorders>
            <w:shd w:val="clear" w:color="auto" w:fill="D9D9D9" w:themeFill="background1" w:themeFillShade="D9"/>
          </w:tcPr>
          <w:p w:rsidR="00B66D97" w:rsidRDefault="00B66D97" w:rsidP="00CF72AD">
            <w:pPr>
              <w:spacing w:before="20" w:after="20"/>
              <w:jc w:val="right"/>
            </w:pPr>
            <w:r>
              <w:t>26</w:t>
            </w:r>
          </w:p>
        </w:tc>
        <w:tc>
          <w:tcPr>
            <w:tcW w:w="1092" w:type="dxa"/>
            <w:tcBorders>
              <w:bottom w:val="nil"/>
            </w:tcBorders>
            <w:shd w:val="clear" w:color="auto" w:fill="D9D9D9" w:themeFill="background1" w:themeFillShade="D9"/>
          </w:tcPr>
          <w:p w:rsidR="00B66D97" w:rsidRDefault="00B66D97" w:rsidP="00CF72AD">
            <w:pPr>
              <w:spacing w:before="20" w:after="20"/>
              <w:jc w:val="right"/>
            </w:pPr>
            <w:r>
              <w:t>933</w:t>
            </w:r>
          </w:p>
        </w:tc>
        <w:tc>
          <w:tcPr>
            <w:tcW w:w="1091" w:type="dxa"/>
            <w:tcBorders>
              <w:bottom w:val="nil"/>
            </w:tcBorders>
            <w:shd w:val="clear" w:color="auto" w:fill="D9D9D9" w:themeFill="background1" w:themeFillShade="D9"/>
          </w:tcPr>
          <w:p w:rsidR="00B66D97" w:rsidRDefault="00B66D97" w:rsidP="00CF72AD">
            <w:pPr>
              <w:spacing w:before="20" w:after="20"/>
              <w:jc w:val="right"/>
            </w:pPr>
            <w:r>
              <w:t>32</w:t>
            </w:r>
          </w:p>
        </w:tc>
        <w:tc>
          <w:tcPr>
            <w:tcW w:w="1092" w:type="dxa"/>
            <w:tcBorders>
              <w:bottom w:val="nil"/>
            </w:tcBorders>
            <w:shd w:val="clear" w:color="auto" w:fill="D9D9D9" w:themeFill="background1" w:themeFillShade="D9"/>
          </w:tcPr>
          <w:p w:rsidR="00B66D97" w:rsidRDefault="00B66D97" w:rsidP="00CF72AD">
            <w:pPr>
              <w:spacing w:before="20" w:after="20"/>
              <w:jc w:val="right"/>
            </w:pPr>
            <w:r>
              <w:t>914</w:t>
            </w:r>
          </w:p>
        </w:tc>
        <w:tc>
          <w:tcPr>
            <w:tcW w:w="1092" w:type="dxa"/>
            <w:tcBorders>
              <w:bottom w:val="nil"/>
            </w:tcBorders>
            <w:shd w:val="clear" w:color="auto" w:fill="D9D9D9" w:themeFill="background1" w:themeFillShade="D9"/>
          </w:tcPr>
          <w:p w:rsidR="00B66D97" w:rsidRDefault="00B66D97" w:rsidP="00CF72AD">
            <w:pPr>
              <w:spacing w:before="20" w:after="20"/>
              <w:jc w:val="right"/>
            </w:pPr>
            <w:r>
              <w:t>31</w:t>
            </w:r>
          </w:p>
        </w:tc>
      </w:tr>
      <w:tr w:rsidR="00B66D97" w:rsidTr="00B66D97">
        <w:tc>
          <w:tcPr>
            <w:tcW w:w="2097" w:type="dxa"/>
            <w:tcBorders>
              <w:top w:val="nil"/>
              <w:bottom w:val="nil"/>
            </w:tcBorders>
          </w:tcPr>
          <w:p w:rsidR="00B66D97" w:rsidRDefault="00B66D97" w:rsidP="00CF72AD">
            <w:pPr>
              <w:spacing w:before="20" w:after="20"/>
              <w:jc w:val="both"/>
            </w:pPr>
            <w:r>
              <w:t xml:space="preserve">w tym: III LO </w:t>
            </w:r>
          </w:p>
        </w:tc>
        <w:tc>
          <w:tcPr>
            <w:tcW w:w="1091" w:type="dxa"/>
            <w:tcBorders>
              <w:top w:val="nil"/>
              <w:bottom w:val="nil"/>
            </w:tcBorders>
          </w:tcPr>
          <w:p w:rsidR="00B66D97" w:rsidRDefault="00B66D97" w:rsidP="00CF72AD">
            <w:pPr>
              <w:spacing w:before="20" w:after="20"/>
              <w:jc w:val="right"/>
            </w:pPr>
            <w:r>
              <w:t>76</w:t>
            </w:r>
          </w:p>
        </w:tc>
        <w:tc>
          <w:tcPr>
            <w:tcW w:w="1092" w:type="dxa"/>
            <w:tcBorders>
              <w:top w:val="nil"/>
              <w:bottom w:val="nil"/>
            </w:tcBorders>
          </w:tcPr>
          <w:p w:rsidR="00B66D97" w:rsidRDefault="00B66D97" w:rsidP="00CF72AD">
            <w:pPr>
              <w:spacing w:before="20" w:after="20"/>
              <w:jc w:val="right"/>
            </w:pPr>
            <w:r>
              <w:t>3</w:t>
            </w:r>
          </w:p>
        </w:tc>
        <w:tc>
          <w:tcPr>
            <w:tcW w:w="1092" w:type="dxa"/>
            <w:tcBorders>
              <w:top w:val="nil"/>
              <w:bottom w:val="nil"/>
            </w:tcBorders>
          </w:tcPr>
          <w:p w:rsidR="00B66D97" w:rsidRDefault="00B66D97" w:rsidP="00CF72AD">
            <w:pPr>
              <w:spacing w:before="20" w:after="20"/>
              <w:jc w:val="right"/>
            </w:pPr>
            <w:r>
              <w:t>109</w:t>
            </w:r>
          </w:p>
        </w:tc>
        <w:tc>
          <w:tcPr>
            <w:tcW w:w="1091" w:type="dxa"/>
            <w:tcBorders>
              <w:top w:val="nil"/>
              <w:bottom w:val="nil"/>
            </w:tcBorders>
          </w:tcPr>
          <w:p w:rsidR="00B66D97" w:rsidRDefault="00B66D97" w:rsidP="00CF72AD">
            <w:pPr>
              <w:spacing w:before="20" w:after="20"/>
              <w:jc w:val="right"/>
            </w:pPr>
            <w:r>
              <w:t>4</w:t>
            </w:r>
          </w:p>
        </w:tc>
        <w:tc>
          <w:tcPr>
            <w:tcW w:w="1092" w:type="dxa"/>
            <w:tcBorders>
              <w:top w:val="nil"/>
              <w:bottom w:val="nil"/>
            </w:tcBorders>
          </w:tcPr>
          <w:p w:rsidR="00B66D97" w:rsidRDefault="00B66D97" w:rsidP="00CF72AD">
            <w:pPr>
              <w:spacing w:before="20" w:after="20"/>
              <w:jc w:val="right"/>
            </w:pPr>
            <w:r>
              <w:t>115</w:t>
            </w:r>
          </w:p>
        </w:tc>
        <w:tc>
          <w:tcPr>
            <w:tcW w:w="1092" w:type="dxa"/>
            <w:tcBorders>
              <w:top w:val="nil"/>
              <w:bottom w:val="nil"/>
            </w:tcBorders>
          </w:tcPr>
          <w:p w:rsidR="00B66D97" w:rsidRDefault="00B66D97" w:rsidP="00CF72AD">
            <w:pPr>
              <w:spacing w:before="20" w:after="20"/>
              <w:jc w:val="right"/>
            </w:pPr>
            <w:r>
              <w:t>4</w:t>
            </w:r>
          </w:p>
        </w:tc>
      </w:tr>
      <w:tr w:rsidR="00B66D97" w:rsidTr="00B66D97">
        <w:tc>
          <w:tcPr>
            <w:tcW w:w="2097" w:type="dxa"/>
            <w:tcBorders>
              <w:top w:val="nil"/>
              <w:bottom w:val="nil"/>
            </w:tcBorders>
          </w:tcPr>
          <w:p w:rsidR="00B66D97" w:rsidRDefault="00B66D97" w:rsidP="00CF72AD">
            <w:pPr>
              <w:spacing w:before="20" w:after="20"/>
              <w:ind w:left="593"/>
              <w:jc w:val="both"/>
            </w:pPr>
            <w:r>
              <w:t xml:space="preserve">Technikum nr 2 </w:t>
            </w:r>
          </w:p>
        </w:tc>
        <w:tc>
          <w:tcPr>
            <w:tcW w:w="1091" w:type="dxa"/>
            <w:tcBorders>
              <w:top w:val="nil"/>
              <w:bottom w:val="nil"/>
            </w:tcBorders>
          </w:tcPr>
          <w:p w:rsidR="00B66D97" w:rsidRDefault="00B66D97" w:rsidP="00CF72AD">
            <w:pPr>
              <w:spacing w:before="20" w:after="20"/>
              <w:jc w:val="right"/>
            </w:pPr>
            <w:r>
              <w:t>484</w:t>
            </w:r>
          </w:p>
        </w:tc>
        <w:tc>
          <w:tcPr>
            <w:tcW w:w="1092" w:type="dxa"/>
            <w:tcBorders>
              <w:top w:val="nil"/>
              <w:bottom w:val="nil"/>
            </w:tcBorders>
          </w:tcPr>
          <w:p w:rsidR="00B66D97" w:rsidRDefault="00B66D97" w:rsidP="00CF72AD">
            <w:pPr>
              <w:spacing w:before="20" w:after="20"/>
              <w:jc w:val="right"/>
            </w:pPr>
            <w:r>
              <w:t>17</w:t>
            </w:r>
          </w:p>
        </w:tc>
        <w:tc>
          <w:tcPr>
            <w:tcW w:w="1092" w:type="dxa"/>
            <w:tcBorders>
              <w:top w:val="nil"/>
              <w:bottom w:val="nil"/>
            </w:tcBorders>
          </w:tcPr>
          <w:p w:rsidR="00B66D97" w:rsidRDefault="00B66D97" w:rsidP="00CF72AD">
            <w:pPr>
              <w:spacing w:before="20" w:after="20"/>
              <w:jc w:val="right"/>
            </w:pPr>
            <w:r>
              <w:t>610</w:t>
            </w:r>
          </w:p>
        </w:tc>
        <w:tc>
          <w:tcPr>
            <w:tcW w:w="1091" w:type="dxa"/>
            <w:tcBorders>
              <w:top w:val="nil"/>
              <w:bottom w:val="nil"/>
            </w:tcBorders>
          </w:tcPr>
          <w:p w:rsidR="00B66D97" w:rsidRDefault="00B66D97" w:rsidP="00CF72AD">
            <w:pPr>
              <w:spacing w:before="20" w:after="20"/>
              <w:jc w:val="right"/>
            </w:pPr>
            <w:r>
              <w:t>21</w:t>
            </w:r>
          </w:p>
        </w:tc>
        <w:tc>
          <w:tcPr>
            <w:tcW w:w="1092" w:type="dxa"/>
            <w:tcBorders>
              <w:top w:val="nil"/>
              <w:bottom w:val="nil"/>
            </w:tcBorders>
          </w:tcPr>
          <w:p w:rsidR="00B66D97" w:rsidRDefault="00B66D97" w:rsidP="00CF72AD">
            <w:pPr>
              <w:spacing w:before="20" w:after="20"/>
              <w:jc w:val="right"/>
            </w:pPr>
            <w:r>
              <w:t>592</w:t>
            </w:r>
          </w:p>
        </w:tc>
        <w:tc>
          <w:tcPr>
            <w:tcW w:w="1092" w:type="dxa"/>
            <w:tcBorders>
              <w:top w:val="nil"/>
              <w:bottom w:val="nil"/>
            </w:tcBorders>
          </w:tcPr>
          <w:p w:rsidR="00B66D97" w:rsidRDefault="00B66D97" w:rsidP="00CF72AD">
            <w:pPr>
              <w:spacing w:before="20" w:after="20"/>
              <w:jc w:val="right"/>
            </w:pPr>
            <w:r>
              <w:t>20</w:t>
            </w:r>
          </w:p>
        </w:tc>
      </w:tr>
      <w:tr w:rsidR="00B66D97" w:rsidTr="00B66D97">
        <w:tc>
          <w:tcPr>
            <w:tcW w:w="2097" w:type="dxa"/>
            <w:tcBorders>
              <w:top w:val="nil"/>
              <w:bottom w:val="single" w:sz="4" w:space="0" w:color="auto"/>
            </w:tcBorders>
          </w:tcPr>
          <w:p w:rsidR="00B66D97" w:rsidRDefault="00B66D97" w:rsidP="00CF72AD">
            <w:pPr>
              <w:spacing w:before="20" w:after="20"/>
              <w:ind w:firstLine="593"/>
              <w:jc w:val="both"/>
            </w:pPr>
            <w:r>
              <w:t xml:space="preserve">SB I stop. </w:t>
            </w:r>
          </w:p>
        </w:tc>
        <w:tc>
          <w:tcPr>
            <w:tcW w:w="1091" w:type="dxa"/>
            <w:tcBorders>
              <w:top w:val="nil"/>
              <w:bottom w:val="single" w:sz="4" w:space="0" w:color="auto"/>
            </w:tcBorders>
          </w:tcPr>
          <w:p w:rsidR="00B66D97" w:rsidRDefault="00B66D97" w:rsidP="00CF72AD">
            <w:pPr>
              <w:spacing w:before="20" w:after="20"/>
              <w:jc w:val="right"/>
            </w:pPr>
            <w:r>
              <w:t>161</w:t>
            </w:r>
          </w:p>
        </w:tc>
        <w:tc>
          <w:tcPr>
            <w:tcW w:w="1092" w:type="dxa"/>
            <w:tcBorders>
              <w:top w:val="nil"/>
              <w:bottom w:val="single" w:sz="4" w:space="0" w:color="auto"/>
            </w:tcBorders>
          </w:tcPr>
          <w:p w:rsidR="00B66D97" w:rsidRDefault="00B66D97" w:rsidP="00CF72AD">
            <w:pPr>
              <w:spacing w:before="20" w:after="20"/>
              <w:jc w:val="right"/>
            </w:pPr>
            <w:r>
              <w:t>6</w:t>
            </w:r>
          </w:p>
        </w:tc>
        <w:tc>
          <w:tcPr>
            <w:tcW w:w="1092" w:type="dxa"/>
            <w:tcBorders>
              <w:top w:val="nil"/>
              <w:bottom w:val="single" w:sz="4" w:space="0" w:color="auto"/>
            </w:tcBorders>
          </w:tcPr>
          <w:p w:rsidR="00B66D97" w:rsidRDefault="00B66D97" w:rsidP="00CF72AD">
            <w:pPr>
              <w:spacing w:before="20" w:after="20"/>
              <w:jc w:val="right"/>
            </w:pPr>
            <w:r>
              <w:t>214</w:t>
            </w:r>
          </w:p>
        </w:tc>
        <w:tc>
          <w:tcPr>
            <w:tcW w:w="1091" w:type="dxa"/>
            <w:tcBorders>
              <w:top w:val="nil"/>
              <w:bottom w:val="single" w:sz="4" w:space="0" w:color="auto"/>
            </w:tcBorders>
          </w:tcPr>
          <w:p w:rsidR="00B66D97" w:rsidRDefault="00B66D97" w:rsidP="00CF72AD">
            <w:pPr>
              <w:spacing w:before="20" w:after="20"/>
              <w:jc w:val="right"/>
            </w:pPr>
            <w:r>
              <w:t>7</w:t>
            </w:r>
          </w:p>
        </w:tc>
        <w:tc>
          <w:tcPr>
            <w:tcW w:w="1092" w:type="dxa"/>
            <w:tcBorders>
              <w:top w:val="nil"/>
              <w:bottom w:val="single" w:sz="4" w:space="0" w:color="auto"/>
            </w:tcBorders>
          </w:tcPr>
          <w:p w:rsidR="00B66D97" w:rsidRDefault="00B66D97" w:rsidP="00CF72AD">
            <w:pPr>
              <w:spacing w:before="20" w:after="20"/>
              <w:jc w:val="right"/>
            </w:pPr>
            <w:r>
              <w:t>207</w:t>
            </w:r>
          </w:p>
        </w:tc>
        <w:tc>
          <w:tcPr>
            <w:tcW w:w="1092" w:type="dxa"/>
            <w:tcBorders>
              <w:top w:val="nil"/>
              <w:bottom w:val="single" w:sz="4" w:space="0" w:color="auto"/>
            </w:tcBorders>
          </w:tcPr>
          <w:p w:rsidR="00B66D97" w:rsidRDefault="00B66D97" w:rsidP="00CF72AD">
            <w:pPr>
              <w:spacing w:before="20" w:after="20"/>
              <w:jc w:val="right"/>
            </w:pPr>
            <w:r>
              <w:t>7</w:t>
            </w:r>
          </w:p>
        </w:tc>
      </w:tr>
      <w:tr w:rsidR="00B66D97" w:rsidRPr="00562EE4" w:rsidTr="00B66D97">
        <w:tc>
          <w:tcPr>
            <w:tcW w:w="2097" w:type="dxa"/>
            <w:tcBorders>
              <w:bottom w:val="nil"/>
            </w:tcBorders>
            <w:shd w:val="clear" w:color="auto" w:fill="D9D9D9" w:themeFill="background1" w:themeFillShade="D9"/>
          </w:tcPr>
          <w:p w:rsidR="00B66D97" w:rsidRPr="00562EE4" w:rsidRDefault="00B66D97" w:rsidP="00CF72AD">
            <w:pPr>
              <w:spacing w:before="20" w:after="20"/>
              <w:jc w:val="both"/>
              <w:rPr>
                <w:b/>
                <w:bCs/>
              </w:rPr>
            </w:pPr>
            <w:r w:rsidRPr="00562EE4">
              <w:rPr>
                <w:b/>
                <w:bCs/>
              </w:rPr>
              <w:t xml:space="preserve">OGÓŁEM: </w:t>
            </w:r>
          </w:p>
        </w:tc>
        <w:tc>
          <w:tcPr>
            <w:tcW w:w="1091" w:type="dxa"/>
            <w:tcBorders>
              <w:bottom w:val="nil"/>
            </w:tcBorders>
            <w:shd w:val="clear" w:color="auto" w:fill="D9D9D9" w:themeFill="background1" w:themeFillShade="D9"/>
          </w:tcPr>
          <w:p w:rsidR="00B66D97" w:rsidRPr="00562EE4" w:rsidRDefault="00B66D97" w:rsidP="00CF72AD">
            <w:pPr>
              <w:spacing w:before="20" w:after="20"/>
              <w:jc w:val="right"/>
              <w:rPr>
                <w:b/>
                <w:bCs/>
              </w:rPr>
            </w:pPr>
            <w:r w:rsidRPr="00562EE4">
              <w:rPr>
                <w:b/>
                <w:bCs/>
              </w:rPr>
              <w:t>1707</w:t>
            </w:r>
          </w:p>
        </w:tc>
        <w:tc>
          <w:tcPr>
            <w:tcW w:w="1092" w:type="dxa"/>
            <w:tcBorders>
              <w:bottom w:val="nil"/>
            </w:tcBorders>
            <w:shd w:val="clear" w:color="auto" w:fill="D9D9D9" w:themeFill="background1" w:themeFillShade="D9"/>
          </w:tcPr>
          <w:p w:rsidR="00B66D97" w:rsidRPr="00562EE4" w:rsidRDefault="00B66D97" w:rsidP="00CF72AD">
            <w:pPr>
              <w:spacing w:before="20" w:after="20"/>
              <w:jc w:val="right"/>
              <w:rPr>
                <w:b/>
                <w:bCs/>
              </w:rPr>
            </w:pPr>
            <w:r w:rsidRPr="00562EE4">
              <w:rPr>
                <w:b/>
                <w:bCs/>
              </w:rPr>
              <w:t>59</w:t>
            </w:r>
          </w:p>
        </w:tc>
        <w:tc>
          <w:tcPr>
            <w:tcW w:w="1092" w:type="dxa"/>
            <w:tcBorders>
              <w:bottom w:val="nil"/>
            </w:tcBorders>
            <w:shd w:val="clear" w:color="auto" w:fill="D9D9D9" w:themeFill="background1" w:themeFillShade="D9"/>
          </w:tcPr>
          <w:p w:rsidR="00B66D97" w:rsidRPr="00562EE4" w:rsidRDefault="00B66D97" w:rsidP="00CF72AD">
            <w:pPr>
              <w:spacing w:before="20" w:after="20"/>
              <w:jc w:val="right"/>
              <w:rPr>
                <w:b/>
                <w:bCs/>
              </w:rPr>
            </w:pPr>
            <w:r w:rsidRPr="00562EE4">
              <w:rPr>
                <w:b/>
                <w:bCs/>
              </w:rPr>
              <w:t>2104</w:t>
            </w:r>
          </w:p>
        </w:tc>
        <w:tc>
          <w:tcPr>
            <w:tcW w:w="1091" w:type="dxa"/>
            <w:tcBorders>
              <w:bottom w:val="nil"/>
            </w:tcBorders>
            <w:shd w:val="clear" w:color="auto" w:fill="D9D9D9" w:themeFill="background1" w:themeFillShade="D9"/>
          </w:tcPr>
          <w:p w:rsidR="00B66D97" w:rsidRPr="00562EE4" w:rsidRDefault="00B66D97" w:rsidP="00CF72AD">
            <w:pPr>
              <w:spacing w:before="20" w:after="20"/>
              <w:jc w:val="right"/>
              <w:rPr>
                <w:b/>
                <w:bCs/>
              </w:rPr>
            </w:pPr>
            <w:r w:rsidRPr="00562EE4">
              <w:rPr>
                <w:b/>
                <w:bCs/>
              </w:rPr>
              <w:t>70</w:t>
            </w:r>
          </w:p>
        </w:tc>
        <w:tc>
          <w:tcPr>
            <w:tcW w:w="1092" w:type="dxa"/>
            <w:tcBorders>
              <w:bottom w:val="nil"/>
            </w:tcBorders>
            <w:shd w:val="clear" w:color="auto" w:fill="D9D9D9" w:themeFill="background1" w:themeFillShade="D9"/>
          </w:tcPr>
          <w:p w:rsidR="00B66D97" w:rsidRPr="00562EE4" w:rsidRDefault="00B66D97" w:rsidP="00CF72AD">
            <w:pPr>
              <w:spacing w:before="20" w:after="20"/>
              <w:jc w:val="right"/>
              <w:rPr>
                <w:b/>
                <w:bCs/>
              </w:rPr>
            </w:pPr>
            <w:r w:rsidRPr="00562EE4">
              <w:rPr>
                <w:b/>
                <w:bCs/>
              </w:rPr>
              <w:t>2008</w:t>
            </w:r>
          </w:p>
        </w:tc>
        <w:tc>
          <w:tcPr>
            <w:tcW w:w="1092" w:type="dxa"/>
            <w:tcBorders>
              <w:bottom w:val="nil"/>
            </w:tcBorders>
            <w:shd w:val="clear" w:color="auto" w:fill="D9D9D9" w:themeFill="background1" w:themeFillShade="D9"/>
          </w:tcPr>
          <w:p w:rsidR="00B66D97" w:rsidRPr="00562EE4" w:rsidRDefault="00B66D97" w:rsidP="00CF72AD">
            <w:pPr>
              <w:spacing w:before="20" w:after="20"/>
              <w:jc w:val="right"/>
              <w:rPr>
                <w:b/>
                <w:bCs/>
              </w:rPr>
            </w:pPr>
            <w:r w:rsidRPr="00562EE4">
              <w:rPr>
                <w:b/>
                <w:bCs/>
              </w:rPr>
              <w:t>67</w:t>
            </w:r>
          </w:p>
        </w:tc>
      </w:tr>
      <w:tr w:rsidR="00B66D97" w:rsidTr="00B66D97">
        <w:tc>
          <w:tcPr>
            <w:tcW w:w="2097" w:type="dxa"/>
            <w:tcBorders>
              <w:top w:val="nil"/>
              <w:bottom w:val="nil"/>
            </w:tcBorders>
          </w:tcPr>
          <w:p w:rsidR="00B66D97" w:rsidRDefault="00B66D97" w:rsidP="00CF72AD">
            <w:pPr>
              <w:spacing w:before="20" w:after="20"/>
              <w:jc w:val="both"/>
            </w:pPr>
            <w:r>
              <w:t xml:space="preserve">w tym: licea </w:t>
            </w:r>
          </w:p>
        </w:tc>
        <w:tc>
          <w:tcPr>
            <w:tcW w:w="1091" w:type="dxa"/>
            <w:tcBorders>
              <w:top w:val="nil"/>
              <w:bottom w:val="nil"/>
            </w:tcBorders>
          </w:tcPr>
          <w:p w:rsidR="00B66D97" w:rsidRDefault="00B66D97" w:rsidP="00CF72AD">
            <w:pPr>
              <w:spacing w:before="20" w:after="20"/>
              <w:jc w:val="right"/>
            </w:pPr>
            <w:r>
              <w:t>788</w:t>
            </w:r>
          </w:p>
        </w:tc>
        <w:tc>
          <w:tcPr>
            <w:tcW w:w="1092" w:type="dxa"/>
            <w:tcBorders>
              <w:top w:val="nil"/>
              <w:bottom w:val="nil"/>
            </w:tcBorders>
          </w:tcPr>
          <w:p w:rsidR="00B66D97" w:rsidRDefault="00B66D97" w:rsidP="00CF72AD">
            <w:pPr>
              <w:spacing w:before="20" w:after="20"/>
              <w:jc w:val="right"/>
            </w:pPr>
            <w:r>
              <w:t>26</w:t>
            </w:r>
          </w:p>
        </w:tc>
        <w:tc>
          <w:tcPr>
            <w:tcW w:w="1092" w:type="dxa"/>
            <w:tcBorders>
              <w:top w:val="nil"/>
              <w:bottom w:val="nil"/>
            </w:tcBorders>
          </w:tcPr>
          <w:p w:rsidR="00B66D97" w:rsidRDefault="00B66D97" w:rsidP="00CF72AD">
            <w:pPr>
              <w:spacing w:before="20" w:after="20"/>
              <w:jc w:val="right"/>
            </w:pPr>
            <w:r>
              <w:t>1031</w:t>
            </w:r>
          </w:p>
        </w:tc>
        <w:tc>
          <w:tcPr>
            <w:tcW w:w="1091" w:type="dxa"/>
            <w:tcBorders>
              <w:top w:val="nil"/>
              <w:bottom w:val="nil"/>
            </w:tcBorders>
          </w:tcPr>
          <w:p w:rsidR="00B66D97" w:rsidRDefault="00B66D97" w:rsidP="00CF72AD">
            <w:pPr>
              <w:spacing w:before="20" w:after="20"/>
              <w:jc w:val="right"/>
            </w:pPr>
            <w:r>
              <w:t>33</w:t>
            </w:r>
          </w:p>
        </w:tc>
        <w:tc>
          <w:tcPr>
            <w:tcW w:w="1092" w:type="dxa"/>
            <w:tcBorders>
              <w:top w:val="nil"/>
              <w:bottom w:val="nil"/>
            </w:tcBorders>
          </w:tcPr>
          <w:p w:rsidR="00B66D97" w:rsidRDefault="00B66D97" w:rsidP="00CF72AD">
            <w:pPr>
              <w:spacing w:before="20" w:after="20"/>
              <w:jc w:val="right"/>
            </w:pPr>
            <w:r>
              <w:t>984</w:t>
            </w:r>
          </w:p>
        </w:tc>
        <w:tc>
          <w:tcPr>
            <w:tcW w:w="1092" w:type="dxa"/>
            <w:tcBorders>
              <w:top w:val="nil"/>
              <w:bottom w:val="nil"/>
            </w:tcBorders>
          </w:tcPr>
          <w:p w:rsidR="00B66D97" w:rsidRDefault="00B66D97" w:rsidP="00CF72AD">
            <w:pPr>
              <w:spacing w:before="20" w:after="20"/>
              <w:jc w:val="right"/>
            </w:pPr>
            <w:r>
              <w:t>32</w:t>
            </w:r>
          </w:p>
        </w:tc>
      </w:tr>
      <w:tr w:rsidR="00B66D97" w:rsidTr="00B66D97">
        <w:tc>
          <w:tcPr>
            <w:tcW w:w="2097" w:type="dxa"/>
            <w:tcBorders>
              <w:top w:val="nil"/>
              <w:bottom w:val="nil"/>
            </w:tcBorders>
          </w:tcPr>
          <w:p w:rsidR="00B66D97" w:rsidRDefault="00B66D97" w:rsidP="00CF72AD">
            <w:pPr>
              <w:spacing w:before="20" w:after="20"/>
              <w:ind w:firstLine="593"/>
              <w:jc w:val="both"/>
            </w:pPr>
            <w:r>
              <w:t xml:space="preserve"> technika </w:t>
            </w:r>
          </w:p>
        </w:tc>
        <w:tc>
          <w:tcPr>
            <w:tcW w:w="1091" w:type="dxa"/>
            <w:tcBorders>
              <w:top w:val="nil"/>
              <w:bottom w:val="nil"/>
            </w:tcBorders>
          </w:tcPr>
          <w:p w:rsidR="00B66D97" w:rsidRDefault="00B66D97" w:rsidP="00CF72AD">
            <w:pPr>
              <w:spacing w:before="20" w:after="20"/>
              <w:jc w:val="right"/>
            </w:pPr>
            <w:r>
              <w:t>758</w:t>
            </w:r>
          </w:p>
        </w:tc>
        <w:tc>
          <w:tcPr>
            <w:tcW w:w="1092" w:type="dxa"/>
            <w:tcBorders>
              <w:top w:val="nil"/>
              <w:bottom w:val="nil"/>
            </w:tcBorders>
          </w:tcPr>
          <w:p w:rsidR="00B66D97" w:rsidRDefault="00B66D97" w:rsidP="00CF72AD">
            <w:pPr>
              <w:spacing w:before="20" w:after="20"/>
              <w:jc w:val="right"/>
            </w:pPr>
            <w:r>
              <w:t>27</w:t>
            </w:r>
          </w:p>
        </w:tc>
        <w:tc>
          <w:tcPr>
            <w:tcW w:w="1092" w:type="dxa"/>
            <w:tcBorders>
              <w:top w:val="nil"/>
              <w:bottom w:val="nil"/>
            </w:tcBorders>
          </w:tcPr>
          <w:p w:rsidR="00B66D97" w:rsidRDefault="00B66D97" w:rsidP="00CF72AD">
            <w:pPr>
              <w:spacing w:before="20" w:after="20"/>
              <w:jc w:val="right"/>
            </w:pPr>
            <w:r>
              <w:t>859</w:t>
            </w:r>
          </w:p>
        </w:tc>
        <w:tc>
          <w:tcPr>
            <w:tcW w:w="1091" w:type="dxa"/>
            <w:tcBorders>
              <w:top w:val="nil"/>
              <w:bottom w:val="nil"/>
            </w:tcBorders>
          </w:tcPr>
          <w:p w:rsidR="00B66D97" w:rsidRDefault="00B66D97" w:rsidP="00CF72AD">
            <w:pPr>
              <w:spacing w:before="20" w:after="20"/>
              <w:jc w:val="right"/>
            </w:pPr>
            <w:r>
              <w:t>30</w:t>
            </w:r>
          </w:p>
        </w:tc>
        <w:tc>
          <w:tcPr>
            <w:tcW w:w="1092" w:type="dxa"/>
            <w:tcBorders>
              <w:top w:val="nil"/>
              <w:bottom w:val="nil"/>
            </w:tcBorders>
          </w:tcPr>
          <w:p w:rsidR="00B66D97" w:rsidRDefault="00B66D97" w:rsidP="00CF72AD">
            <w:pPr>
              <w:spacing w:before="20" w:after="20"/>
              <w:jc w:val="right"/>
            </w:pPr>
            <w:r>
              <w:t>817</w:t>
            </w:r>
          </w:p>
        </w:tc>
        <w:tc>
          <w:tcPr>
            <w:tcW w:w="1092" w:type="dxa"/>
            <w:tcBorders>
              <w:top w:val="nil"/>
              <w:bottom w:val="nil"/>
            </w:tcBorders>
          </w:tcPr>
          <w:p w:rsidR="00B66D97" w:rsidRDefault="00B66D97" w:rsidP="00CF72AD">
            <w:pPr>
              <w:spacing w:before="20" w:after="20"/>
              <w:jc w:val="right"/>
            </w:pPr>
            <w:r>
              <w:t>28</w:t>
            </w:r>
          </w:p>
        </w:tc>
      </w:tr>
      <w:tr w:rsidR="00B66D97" w:rsidTr="00B66D97">
        <w:tc>
          <w:tcPr>
            <w:tcW w:w="2097" w:type="dxa"/>
            <w:tcBorders>
              <w:top w:val="nil"/>
            </w:tcBorders>
          </w:tcPr>
          <w:p w:rsidR="00B66D97" w:rsidRDefault="00B66D97" w:rsidP="00CF72AD">
            <w:pPr>
              <w:spacing w:before="20" w:after="20"/>
              <w:ind w:firstLine="593"/>
              <w:jc w:val="both"/>
            </w:pPr>
            <w:r>
              <w:t xml:space="preserve"> SB I stop. </w:t>
            </w:r>
          </w:p>
        </w:tc>
        <w:tc>
          <w:tcPr>
            <w:tcW w:w="1091" w:type="dxa"/>
            <w:tcBorders>
              <w:top w:val="nil"/>
            </w:tcBorders>
          </w:tcPr>
          <w:p w:rsidR="00B66D97" w:rsidRDefault="00B66D97" w:rsidP="00CF72AD">
            <w:pPr>
              <w:spacing w:before="20" w:after="20"/>
              <w:jc w:val="right"/>
            </w:pPr>
            <w:r>
              <w:t>161</w:t>
            </w:r>
          </w:p>
        </w:tc>
        <w:tc>
          <w:tcPr>
            <w:tcW w:w="1092" w:type="dxa"/>
            <w:tcBorders>
              <w:top w:val="nil"/>
            </w:tcBorders>
          </w:tcPr>
          <w:p w:rsidR="00B66D97" w:rsidRDefault="00B66D97" w:rsidP="00CF72AD">
            <w:pPr>
              <w:spacing w:before="20" w:after="20"/>
              <w:jc w:val="right"/>
            </w:pPr>
            <w:r>
              <w:t>6</w:t>
            </w:r>
          </w:p>
        </w:tc>
        <w:tc>
          <w:tcPr>
            <w:tcW w:w="1092" w:type="dxa"/>
            <w:tcBorders>
              <w:top w:val="nil"/>
            </w:tcBorders>
          </w:tcPr>
          <w:p w:rsidR="00B66D97" w:rsidRDefault="00B66D97" w:rsidP="00CF72AD">
            <w:pPr>
              <w:spacing w:before="20" w:after="20"/>
              <w:jc w:val="right"/>
            </w:pPr>
            <w:r>
              <w:t>214</w:t>
            </w:r>
          </w:p>
        </w:tc>
        <w:tc>
          <w:tcPr>
            <w:tcW w:w="1091" w:type="dxa"/>
            <w:tcBorders>
              <w:top w:val="nil"/>
            </w:tcBorders>
          </w:tcPr>
          <w:p w:rsidR="00B66D97" w:rsidRDefault="00B66D97" w:rsidP="00CF72AD">
            <w:pPr>
              <w:spacing w:before="20" w:after="20"/>
              <w:jc w:val="right"/>
            </w:pPr>
            <w:r>
              <w:t>7</w:t>
            </w:r>
          </w:p>
        </w:tc>
        <w:tc>
          <w:tcPr>
            <w:tcW w:w="1092" w:type="dxa"/>
            <w:tcBorders>
              <w:top w:val="nil"/>
            </w:tcBorders>
          </w:tcPr>
          <w:p w:rsidR="00B66D97" w:rsidRDefault="00B66D97" w:rsidP="00CF72AD">
            <w:pPr>
              <w:spacing w:before="20" w:after="20"/>
              <w:jc w:val="right"/>
            </w:pPr>
            <w:r>
              <w:t>207</w:t>
            </w:r>
          </w:p>
        </w:tc>
        <w:tc>
          <w:tcPr>
            <w:tcW w:w="1092" w:type="dxa"/>
            <w:tcBorders>
              <w:top w:val="nil"/>
            </w:tcBorders>
          </w:tcPr>
          <w:p w:rsidR="00B66D97" w:rsidRDefault="00B66D97" w:rsidP="00CF72AD">
            <w:pPr>
              <w:spacing w:before="20" w:after="20"/>
              <w:jc w:val="right"/>
            </w:pPr>
            <w:r>
              <w:t>7</w:t>
            </w:r>
          </w:p>
        </w:tc>
      </w:tr>
    </w:tbl>
    <w:p w:rsidR="00B66D97" w:rsidRPr="00AF378A" w:rsidRDefault="00CF72AD" w:rsidP="00B66D97">
      <w:pPr>
        <w:rPr>
          <w:rFonts w:ascii="Times New Roman" w:hAnsi="Times New Roman" w:cs="Times New Roman"/>
        </w:rPr>
      </w:pPr>
      <w:r>
        <w:rPr>
          <w:rFonts w:ascii="Times New Roman" w:hAnsi="Times New Roman" w:cs="Times New Roman"/>
        </w:rPr>
        <w:t>Źródło</w:t>
      </w:r>
      <w:r w:rsidR="00B66D97">
        <w:rPr>
          <w:rFonts w:ascii="Times New Roman" w:hAnsi="Times New Roman" w:cs="Times New Roman"/>
        </w:rPr>
        <w:t xml:space="preserve">: SIO, wg stanu na 30 września – odpowiednio – 2018, 2019 i 2020 r. </w:t>
      </w:r>
    </w:p>
    <w:p w:rsidR="008D6447" w:rsidRPr="00FA7AF6" w:rsidRDefault="008D6447" w:rsidP="008D6447">
      <w:pPr>
        <w:spacing w:after="40" w:line="240" w:lineRule="auto"/>
        <w:ind w:firstLine="720"/>
        <w:rPr>
          <w:rFonts w:ascii="Times New Roman" w:eastAsia="Times New Roman" w:hAnsi="Times New Roman" w:cs="Times New Roman"/>
        </w:rPr>
      </w:pPr>
      <w:r>
        <w:rPr>
          <w:rFonts w:ascii="Times New Roman" w:eastAsia="Times New Roman" w:hAnsi="Times New Roman" w:cs="Times New Roman"/>
          <w:spacing w:val="-2"/>
        </w:rPr>
        <w:t>L</w:t>
      </w:r>
      <w:r w:rsidRPr="00FA7AF6">
        <w:rPr>
          <w:rFonts w:ascii="Times New Roman" w:eastAsia="Times New Roman" w:hAnsi="Times New Roman" w:cs="Times New Roman"/>
          <w:spacing w:val="-2"/>
        </w:rPr>
        <w:t>icea ogólnokształcące</w:t>
      </w:r>
      <w:r>
        <w:rPr>
          <w:rFonts w:ascii="Times New Roman" w:eastAsia="Times New Roman" w:hAnsi="Times New Roman" w:cs="Times New Roman"/>
          <w:spacing w:val="-2"/>
        </w:rPr>
        <w:t xml:space="preserve"> w</w:t>
      </w:r>
      <w:r w:rsidRPr="00FA7AF6">
        <w:rPr>
          <w:rFonts w:ascii="Times New Roman" w:eastAsia="Times New Roman" w:hAnsi="Times New Roman" w:cs="Times New Roman"/>
          <w:spacing w:val="-2"/>
        </w:rPr>
        <w:t xml:space="preserve"> roku szkolnym 2019/2020, wg stanu na 30 września </w:t>
      </w:r>
      <w:r>
        <w:rPr>
          <w:rFonts w:ascii="Times New Roman" w:eastAsia="Times New Roman" w:hAnsi="Times New Roman" w:cs="Times New Roman"/>
          <w:spacing w:val="-2"/>
        </w:rPr>
        <w:br/>
      </w:r>
      <w:r w:rsidRPr="00FA7AF6">
        <w:rPr>
          <w:rFonts w:ascii="Times New Roman" w:eastAsia="Times New Roman" w:hAnsi="Times New Roman" w:cs="Times New Roman"/>
          <w:spacing w:val="-2"/>
        </w:rPr>
        <w:t xml:space="preserve">2019 r. </w:t>
      </w:r>
      <w:r w:rsidRPr="00FA7AF6">
        <w:rPr>
          <w:rFonts w:ascii="Times New Roman" w:eastAsia="Times New Roman" w:hAnsi="Times New Roman" w:cs="Times New Roman"/>
        </w:rPr>
        <w:t xml:space="preserve">obejmowały 33 oddziały i 1031 uczniów, natomiast w poprzednim roku szkolnym (2018/2019) – odpowiednio – 26 oddziałów i 788 uczniów: </w:t>
      </w:r>
    </w:p>
    <w:p w:rsidR="008D6447" w:rsidRDefault="008D6447" w:rsidP="005B27DD">
      <w:pPr>
        <w:pStyle w:val="Akapitzlist"/>
        <w:numPr>
          <w:ilvl w:val="0"/>
          <w:numId w:val="72"/>
        </w:numPr>
        <w:spacing w:after="40" w:line="240" w:lineRule="auto"/>
        <w:ind w:left="426" w:hanging="284"/>
        <w:jc w:val="both"/>
        <w:rPr>
          <w:rFonts w:ascii="Times New Roman" w:eastAsia="Times New Roman" w:hAnsi="Times New Roman" w:cs="Times New Roman"/>
          <w:sz w:val="24"/>
          <w:szCs w:val="24"/>
          <w:lang w:eastAsia="pl-PL"/>
        </w:rPr>
      </w:pPr>
      <w:r w:rsidRPr="00FA7AF6">
        <w:rPr>
          <w:rFonts w:ascii="Times New Roman" w:eastAsia="Times New Roman" w:hAnsi="Times New Roman" w:cs="Times New Roman"/>
          <w:sz w:val="24"/>
          <w:szCs w:val="24"/>
          <w:lang w:eastAsia="pl-PL"/>
        </w:rPr>
        <w:t xml:space="preserve">w I LO im. gen. Władysława Sikorskiego 30 września 2019 r. wykazano 16 oddziałów </w:t>
      </w:r>
      <w:r w:rsidR="001358F3">
        <w:rPr>
          <w:rFonts w:ascii="Times New Roman" w:eastAsia="Times New Roman" w:hAnsi="Times New Roman" w:cs="Times New Roman"/>
          <w:sz w:val="24"/>
          <w:szCs w:val="24"/>
          <w:lang w:eastAsia="pl-PL"/>
        </w:rPr>
        <w:br/>
      </w:r>
      <w:r w:rsidRPr="00FA7AF6">
        <w:rPr>
          <w:rFonts w:ascii="Times New Roman" w:eastAsia="Times New Roman" w:hAnsi="Times New Roman" w:cs="Times New Roman"/>
          <w:sz w:val="24"/>
          <w:szCs w:val="24"/>
          <w:lang w:eastAsia="pl-PL"/>
        </w:rPr>
        <w:t xml:space="preserve">i 533 uczniów, natomiast w roku szkolnym 2018/2019 do 12 oddziałów uczęszczało 386 uczniów, </w:t>
      </w:r>
    </w:p>
    <w:p w:rsidR="008D6447" w:rsidRDefault="008D6447" w:rsidP="005B27DD">
      <w:pPr>
        <w:pStyle w:val="Akapitzlist"/>
        <w:numPr>
          <w:ilvl w:val="0"/>
          <w:numId w:val="72"/>
        </w:numPr>
        <w:spacing w:after="40" w:line="240" w:lineRule="auto"/>
        <w:ind w:left="426" w:hanging="284"/>
        <w:jc w:val="both"/>
        <w:rPr>
          <w:rFonts w:ascii="Times New Roman" w:eastAsia="Times New Roman" w:hAnsi="Times New Roman" w:cs="Times New Roman"/>
          <w:sz w:val="24"/>
          <w:szCs w:val="24"/>
          <w:lang w:eastAsia="pl-PL"/>
        </w:rPr>
      </w:pPr>
      <w:r w:rsidRPr="008D6447">
        <w:rPr>
          <w:rFonts w:ascii="Times New Roman" w:eastAsia="Times New Roman" w:hAnsi="Times New Roman" w:cs="Times New Roman"/>
          <w:sz w:val="24"/>
          <w:szCs w:val="24"/>
          <w:lang w:eastAsia="pl-PL"/>
        </w:rPr>
        <w:t xml:space="preserve">wg stanu na 30 września 2019 r. II LO w ZS Nr 2 liczyło 389 uczniów i 13 oddziałów, natomiast 30 września 2018 r. wykazano ich – odpowiednio –326 i 11, </w:t>
      </w:r>
    </w:p>
    <w:p w:rsidR="008D6447" w:rsidRDefault="008D6447" w:rsidP="005B27DD">
      <w:pPr>
        <w:pStyle w:val="Akapitzlist"/>
        <w:numPr>
          <w:ilvl w:val="0"/>
          <w:numId w:val="72"/>
        </w:numPr>
        <w:spacing w:after="4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D6447">
        <w:rPr>
          <w:rFonts w:ascii="Times New Roman" w:eastAsia="Times New Roman" w:hAnsi="Times New Roman" w:cs="Times New Roman"/>
          <w:sz w:val="24"/>
          <w:szCs w:val="24"/>
          <w:lang w:eastAsia="pl-PL"/>
        </w:rPr>
        <w:t xml:space="preserve"> III LO w ZS Nr 3 w roku szkolnym 2019/2020 było 109 uczniów i 4 oddziały, podczas gdy w poprzednim roku szkolnym (30 września 2018 r.) – do 3 oddziałów uczęszczało 76 uczniów.  </w:t>
      </w:r>
    </w:p>
    <w:p w:rsidR="008D6447" w:rsidRPr="008D6447" w:rsidRDefault="008D6447" w:rsidP="008D6447">
      <w:pPr>
        <w:pStyle w:val="Akapitzlist"/>
        <w:spacing w:after="40" w:line="240" w:lineRule="auto"/>
        <w:ind w:left="0" w:firstLine="709"/>
        <w:jc w:val="both"/>
        <w:rPr>
          <w:rFonts w:ascii="Times New Roman" w:eastAsia="Times New Roman" w:hAnsi="Times New Roman" w:cs="Times New Roman"/>
          <w:sz w:val="24"/>
          <w:szCs w:val="24"/>
          <w:lang w:eastAsia="pl-PL"/>
        </w:rPr>
      </w:pPr>
      <w:r w:rsidRPr="008D6447">
        <w:rPr>
          <w:rFonts w:ascii="Times New Roman" w:eastAsia="Times New Roman" w:hAnsi="Times New Roman" w:cs="Times New Roman"/>
          <w:sz w:val="24"/>
          <w:szCs w:val="24"/>
          <w:lang w:eastAsia="pl-PL"/>
        </w:rPr>
        <w:t xml:space="preserve">W roku szkolnym 2020/2021, wg stanu na 30 września 2020 r., licea ogólnokształcące liczyły ogółem 32 oddziały i 984 uczniów. Nastąpił zatem spadek o 1 oddział i 47 uczniów: </w:t>
      </w:r>
    </w:p>
    <w:p w:rsidR="008D6447" w:rsidRDefault="008D6447" w:rsidP="005B27DD">
      <w:pPr>
        <w:pStyle w:val="Akapitzlist"/>
        <w:numPr>
          <w:ilvl w:val="0"/>
          <w:numId w:val="73"/>
        </w:numPr>
        <w:spacing w:after="40" w:line="240" w:lineRule="auto"/>
        <w:ind w:left="426" w:hanging="284"/>
        <w:jc w:val="both"/>
        <w:rPr>
          <w:rFonts w:ascii="Times New Roman" w:eastAsia="Times New Roman" w:hAnsi="Times New Roman" w:cs="Times New Roman"/>
          <w:sz w:val="24"/>
          <w:szCs w:val="24"/>
          <w:lang w:eastAsia="pl-PL"/>
        </w:rPr>
      </w:pPr>
      <w:r w:rsidRPr="00FA7AF6">
        <w:rPr>
          <w:rFonts w:ascii="Times New Roman" w:eastAsia="Times New Roman" w:hAnsi="Times New Roman" w:cs="Times New Roman"/>
          <w:sz w:val="24"/>
          <w:szCs w:val="24"/>
          <w:lang w:eastAsia="pl-PL"/>
        </w:rPr>
        <w:t xml:space="preserve">w I LO im. gen. Władysława Sikorskiego wykazano 16 oddziałów i 519 uczniów. Ilość oddziałów w stosunku do poprzedniego roku szkolnego (2019/2020) nie uległa zmianie, natomiast liczba uczniów zmniejszyła się o 14, </w:t>
      </w:r>
    </w:p>
    <w:p w:rsidR="008D6447" w:rsidRDefault="008D6447" w:rsidP="005B27DD">
      <w:pPr>
        <w:pStyle w:val="Akapitzlist"/>
        <w:numPr>
          <w:ilvl w:val="0"/>
          <w:numId w:val="73"/>
        </w:numPr>
        <w:spacing w:after="40" w:line="240" w:lineRule="auto"/>
        <w:ind w:left="426" w:hanging="284"/>
        <w:jc w:val="both"/>
        <w:rPr>
          <w:rFonts w:ascii="Times New Roman" w:eastAsia="Times New Roman" w:hAnsi="Times New Roman" w:cs="Times New Roman"/>
          <w:sz w:val="24"/>
          <w:szCs w:val="24"/>
          <w:lang w:eastAsia="pl-PL"/>
        </w:rPr>
      </w:pPr>
      <w:r w:rsidRPr="008D6447">
        <w:rPr>
          <w:rFonts w:ascii="Times New Roman" w:eastAsia="Times New Roman" w:hAnsi="Times New Roman" w:cs="Times New Roman"/>
          <w:sz w:val="24"/>
          <w:szCs w:val="24"/>
          <w:lang w:eastAsia="pl-PL"/>
        </w:rPr>
        <w:t xml:space="preserve">30 września 2020 r. II LO w ZS Nr 2 liczyło 350 uczniów i 12 oddziałów </w:t>
      </w:r>
      <w:r>
        <w:rPr>
          <w:rFonts w:ascii="Times New Roman" w:eastAsia="Times New Roman" w:hAnsi="Times New Roman" w:cs="Times New Roman"/>
          <w:sz w:val="24"/>
          <w:szCs w:val="24"/>
          <w:lang w:eastAsia="pl-PL"/>
        </w:rPr>
        <w:br/>
      </w:r>
      <w:r w:rsidRPr="008D6447">
        <w:rPr>
          <w:rFonts w:ascii="Times New Roman" w:eastAsia="Times New Roman" w:hAnsi="Times New Roman" w:cs="Times New Roman"/>
          <w:sz w:val="24"/>
          <w:szCs w:val="24"/>
          <w:lang w:eastAsia="pl-PL"/>
        </w:rPr>
        <w:t xml:space="preserve">(w stosunku do poprzedniego roku ubyło – odpowiednio – 39 uczniów i 1 oddział), </w:t>
      </w:r>
    </w:p>
    <w:p w:rsidR="008D6447" w:rsidRPr="008D6447" w:rsidRDefault="008D6447" w:rsidP="005B27DD">
      <w:pPr>
        <w:pStyle w:val="Akapitzlist"/>
        <w:numPr>
          <w:ilvl w:val="0"/>
          <w:numId w:val="73"/>
        </w:numPr>
        <w:spacing w:after="4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w:t>
      </w:r>
      <w:r w:rsidRPr="008D6447">
        <w:rPr>
          <w:rFonts w:ascii="Times New Roman" w:eastAsia="Times New Roman" w:hAnsi="Times New Roman" w:cs="Times New Roman"/>
          <w:sz w:val="24"/>
          <w:szCs w:val="24"/>
          <w:lang w:eastAsia="pl-PL"/>
        </w:rPr>
        <w:t>III LO w ZS Nr 3, wg stanu na 30 września 2020 r.,</w:t>
      </w:r>
      <w:r>
        <w:rPr>
          <w:rFonts w:ascii="Times New Roman" w:eastAsia="Times New Roman" w:hAnsi="Times New Roman" w:cs="Times New Roman"/>
          <w:sz w:val="24"/>
          <w:szCs w:val="24"/>
          <w:lang w:eastAsia="pl-PL"/>
        </w:rPr>
        <w:t xml:space="preserve"> </w:t>
      </w:r>
      <w:r w:rsidRPr="008D6447">
        <w:rPr>
          <w:rFonts w:ascii="Times New Roman" w:eastAsia="Times New Roman" w:hAnsi="Times New Roman" w:cs="Times New Roman"/>
          <w:sz w:val="24"/>
          <w:szCs w:val="24"/>
          <w:lang w:eastAsia="pl-PL"/>
        </w:rPr>
        <w:t xml:space="preserve">było 115 uczniów </w:t>
      </w:r>
      <w:r w:rsidR="00CF0CB7">
        <w:rPr>
          <w:rFonts w:ascii="Times New Roman" w:eastAsia="Times New Roman" w:hAnsi="Times New Roman" w:cs="Times New Roman"/>
          <w:sz w:val="24"/>
          <w:szCs w:val="24"/>
          <w:lang w:eastAsia="pl-PL"/>
        </w:rPr>
        <w:br/>
      </w:r>
      <w:r w:rsidRPr="008D6447">
        <w:rPr>
          <w:rFonts w:ascii="Times New Roman" w:eastAsia="Times New Roman" w:hAnsi="Times New Roman" w:cs="Times New Roman"/>
          <w:sz w:val="24"/>
          <w:szCs w:val="24"/>
          <w:lang w:eastAsia="pl-PL"/>
        </w:rPr>
        <w:t xml:space="preserve">i 4 oddziały, podczas gdy w poprzednim roku szkolnym (2019/2020) do 4 oddziałów uczęszczało 109 uczniów.  </w:t>
      </w:r>
    </w:p>
    <w:p w:rsidR="008D6447" w:rsidRPr="00FA7AF6" w:rsidRDefault="008D6447" w:rsidP="008D6447">
      <w:pPr>
        <w:spacing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rPr>
        <w:t xml:space="preserve">W roku szkolnym 2019/2020 w technikach, wg stanu na 30 września 2019 r., wykazano 30 oddziałów i 859 uczniów, natomiast w roku poprzednim (2018/2019) liczyły one – odpowiednio – 27 oddziałów i 758 uczniów: </w:t>
      </w:r>
    </w:p>
    <w:p w:rsidR="008D6447" w:rsidRPr="008D6447" w:rsidRDefault="008D6447" w:rsidP="005B27DD">
      <w:pPr>
        <w:pStyle w:val="Akapitzlist"/>
        <w:numPr>
          <w:ilvl w:val="0"/>
          <w:numId w:val="74"/>
        </w:numPr>
        <w:spacing w:after="40" w:line="240" w:lineRule="auto"/>
        <w:ind w:left="426" w:hanging="284"/>
        <w:jc w:val="both"/>
        <w:rPr>
          <w:rFonts w:ascii="Times New Roman" w:eastAsia="Times New Roman" w:hAnsi="Times New Roman" w:cs="Times New Roman"/>
          <w:spacing w:val="-2"/>
          <w:sz w:val="24"/>
          <w:szCs w:val="24"/>
          <w:lang w:eastAsia="pl-PL"/>
        </w:rPr>
      </w:pPr>
      <w:r w:rsidRPr="00FA7AF6">
        <w:rPr>
          <w:rFonts w:ascii="Times New Roman" w:eastAsia="Times New Roman" w:hAnsi="Times New Roman" w:cs="Times New Roman"/>
          <w:sz w:val="24"/>
          <w:szCs w:val="24"/>
          <w:lang w:eastAsia="pl-PL"/>
        </w:rPr>
        <w:t xml:space="preserve">w Technikum Nr 1 w ZS Nr 2 w dniu 30 września 2019 r. było 9 oddziałów i 249 uczniów (informatyk, ekonomista, żywienia i usług gastronomicznych, organizacji reklamy, geodeta, architektury krajobrazu, rachunkowości), podczas gdy wg stanu </w:t>
      </w:r>
      <w:r>
        <w:rPr>
          <w:rFonts w:ascii="Times New Roman" w:eastAsia="Times New Roman" w:hAnsi="Times New Roman" w:cs="Times New Roman"/>
          <w:sz w:val="24"/>
          <w:szCs w:val="24"/>
          <w:lang w:eastAsia="pl-PL"/>
        </w:rPr>
        <w:br/>
      </w:r>
      <w:r w:rsidRPr="00FA7AF6">
        <w:rPr>
          <w:rFonts w:ascii="Times New Roman" w:eastAsia="Times New Roman" w:hAnsi="Times New Roman" w:cs="Times New Roman"/>
          <w:sz w:val="24"/>
          <w:szCs w:val="24"/>
          <w:lang w:eastAsia="pl-PL"/>
        </w:rPr>
        <w:t xml:space="preserve">na 30 września 2018 r. (w roku szkolnym 2018/2019) – 10 oddziałów i 274 uczniów, </w:t>
      </w:r>
    </w:p>
    <w:p w:rsidR="008D6447" w:rsidRPr="008D6447" w:rsidRDefault="008D6447" w:rsidP="005B27DD">
      <w:pPr>
        <w:pStyle w:val="Akapitzlist"/>
        <w:numPr>
          <w:ilvl w:val="0"/>
          <w:numId w:val="74"/>
        </w:numPr>
        <w:spacing w:after="40" w:line="240" w:lineRule="auto"/>
        <w:ind w:left="426" w:hanging="284"/>
        <w:jc w:val="both"/>
        <w:rPr>
          <w:rFonts w:ascii="Times New Roman" w:eastAsia="Times New Roman" w:hAnsi="Times New Roman" w:cs="Times New Roman"/>
          <w:spacing w:val="-2"/>
          <w:sz w:val="24"/>
          <w:szCs w:val="24"/>
          <w:lang w:eastAsia="pl-PL"/>
        </w:rPr>
      </w:pPr>
      <w:r w:rsidRPr="008D6447">
        <w:rPr>
          <w:rFonts w:ascii="Times New Roman" w:eastAsia="Times New Roman" w:hAnsi="Times New Roman" w:cs="Times New Roman"/>
          <w:sz w:val="24"/>
          <w:szCs w:val="24"/>
          <w:lang w:eastAsia="pl-PL"/>
        </w:rPr>
        <w:t xml:space="preserve">Technikum </w:t>
      </w:r>
      <w:r w:rsidRPr="008D6447">
        <w:rPr>
          <w:rFonts w:ascii="Times New Roman" w:eastAsia="Times New Roman" w:hAnsi="Times New Roman" w:cs="Times New Roman"/>
          <w:spacing w:val="-2"/>
          <w:sz w:val="24"/>
          <w:szCs w:val="24"/>
          <w:lang w:eastAsia="pl-PL"/>
        </w:rPr>
        <w:t>Nr 2 w ZS Nr 3 liczyło 30 września 2019 r. 21 oddziałów i 610 uczniów (elektryk, i</w:t>
      </w:r>
      <w:r w:rsidRPr="008D6447">
        <w:rPr>
          <w:rFonts w:ascii="Times New Roman" w:eastAsia="Times New Roman" w:hAnsi="Times New Roman" w:cs="Times New Roman"/>
          <w:sz w:val="24"/>
          <w:szCs w:val="24"/>
          <w:lang w:eastAsia="pl-PL"/>
        </w:rPr>
        <w:t xml:space="preserve">nformatyk, mechanik, żywienia i usług gastronomicznych, ekonomista, logistyk, mechanik, budownictwa, hotelarstwa, przetwórstwa mlecznego – klasa patronacka), natomiast w poprzednim roku szkolnym (2018/2019) w szkole tej wykazano </w:t>
      </w:r>
      <w:r w:rsidRPr="008D6447">
        <w:rPr>
          <w:rFonts w:ascii="Times New Roman" w:eastAsia="Times New Roman" w:hAnsi="Times New Roman" w:cs="Times New Roman"/>
          <w:spacing w:val="-2"/>
          <w:sz w:val="24"/>
          <w:szCs w:val="24"/>
          <w:lang w:eastAsia="pl-PL"/>
        </w:rPr>
        <w:t xml:space="preserve">484 uczniów i 17 oddziałów. </w:t>
      </w:r>
    </w:p>
    <w:p w:rsidR="008D6447" w:rsidRPr="00FA7AF6" w:rsidRDefault="008D6447" w:rsidP="008D6447">
      <w:pPr>
        <w:spacing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rPr>
        <w:t xml:space="preserve">W roku szkolnym 2020/2021, wg stanu na 30 września 2020 r., technika obejmowały 28 oddziałów i 817 uczniów, a zatem w stosunku do poprzedniego roku szkolnego (2019/2020) ubyły 2 oddziały i 42 uczniów: </w:t>
      </w:r>
    </w:p>
    <w:p w:rsidR="008D6447" w:rsidRDefault="008D6447" w:rsidP="005B27DD">
      <w:pPr>
        <w:pStyle w:val="Akapitzlist"/>
        <w:numPr>
          <w:ilvl w:val="0"/>
          <w:numId w:val="75"/>
        </w:numPr>
        <w:spacing w:after="40" w:line="240" w:lineRule="auto"/>
        <w:ind w:left="426" w:hanging="284"/>
        <w:jc w:val="both"/>
        <w:rPr>
          <w:rFonts w:ascii="Times New Roman" w:eastAsia="Times New Roman" w:hAnsi="Times New Roman" w:cs="Times New Roman"/>
          <w:sz w:val="24"/>
          <w:szCs w:val="24"/>
          <w:lang w:eastAsia="pl-PL"/>
        </w:rPr>
      </w:pPr>
      <w:r w:rsidRPr="00FA7AF6">
        <w:rPr>
          <w:rFonts w:ascii="Times New Roman" w:eastAsia="Times New Roman" w:hAnsi="Times New Roman" w:cs="Times New Roman"/>
          <w:sz w:val="24"/>
          <w:szCs w:val="24"/>
          <w:lang w:eastAsia="pl-PL"/>
        </w:rPr>
        <w:t xml:space="preserve">30 września 2020 r. w Technikum  Nr 1 w ZS Nr 2 było 8 oddziałów i 225 uczniów. </w:t>
      </w:r>
      <w:r w:rsidR="001358F3">
        <w:rPr>
          <w:rFonts w:ascii="Times New Roman" w:eastAsia="Times New Roman" w:hAnsi="Times New Roman" w:cs="Times New Roman"/>
          <w:sz w:val="24"/>
          <w:szCs w:val="24"/>
          <w:lang w:eastAsia="pl-PL"/>
        </w:rPr>
        <w:br/>
      </w:r>
      <w:r w:rsidRPr="00FA7AF6">
        <w:rPr>
          <w:rFonts w:ascii="Times New Roman" w:eastAsia="Times New Roman" w:hAnsi="Times New Roman" w:cs="Times New Roman"/>
          <w:sz w:val="24"/>
          <w:szCs w:val="24"/>
          <w:lang w:eastAsia="pl-PL"/>
        </w:rPr>
        <w:t xml:space="preserve">W porównaniu do poprzedniego roku szkolnego (2019/2020) ubył 1 oddział i 24 uczniów, </w:t>
      </w:r>
    </w:p>
    <w:p w:rsidR="008D6447" w:rsidRPr="008D6447" w:rsidRDefault="008D6447" w:rsidP="005B27DD">
      <w:pPr>
        <w:pStyle w:val="Akapitzlist"/>
        <w:numPr>
          <w:ilvl w:val="0"/>
          <w:numId w:val="75"/>
        </w:numPr>
        <w:spacing w:after="40" w:line="240" w:lineRule="auto"/>
        <w:ind w:left="426" w:hanging="284"/>
        <w:jc w:val="both"/>
        <w:rPr>
          <w:rFonts w:ascii="Times New Roman" w:eastAsia="Times New Roman" w:hAnsi="Times New Roman" w:cs="Times New Roman"/>
          <w:sz w:val="24"/>
          <w:szCs w:val="24"/>
          <w:lang w:eastAsia="pl-PL"/>
        </w:rPr>
      </w:pPr>
      <w:r w:rsidRPr="008D6447">
        <w:rPr>
          <w:rFonts w:ascii="Times New Roman" w:eastAsia="Times New Roman" w:hAnsi="Times New Roman" w:cs="Times New Roman"/>
          <w:sz w:val="24"/>
          <w:szCs w:val="24"/>
          <w:lang w:eastAsia="pl-PL"/>
        </w:rPr>
        <w:t xml:space="preserve">Technikum </w:t>
      </w:r>
      <w:r w:rsidRPr="008D6447">
        <w:rPr>
          <w:rFonts w:ascii="Times New Roman" w:eastAsia="Times New Roman" w:hAnsi="Times New Roman" w:cs="Times New Roman"/>
          <w:spacing w:val="-2"/>
          <w:sz w:val="24"/>
          <w:szCs w:val="24"/>
          <w:lang w:eastAsia="pl-PL"/>
        </w:rPr>
        <w:t xml:space="preserve">Nr 2 w ZS Nr 3 liczyło 30 września 2020 r. 20 oddziałów i 592 uczniów. Spadek w stosunku do ub. r. szkolnego (2019/2020)wyniósł zatem 1 oddział i 18 uczniów. </w:t>
      </w:r>
    </w:p>
    <w:p w:rsidR="008D6447" w:rsidRDefault="008D6447" w:rsidP="008D6447">
      <w:pPr>
        <w:spacing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rPr>
        <w:t>W roku szkolnym 2020/2021, wg stanu na 30 września 2020 r.,</w:t>
      </w:r>
      <w:r>
        <w:rPr>
          <w:rFonts w:ascii="Times New Roman" w:eastAsia="Times New Roman" w:hAnsi="Times New Roman" w:cs="Times New Roman"/>
        </w:rPr>
        <w:t xml:space="preserve"> </w:t>
      </w:r>
      <w:r w:rsidRPr="00FA7AF6">
        <w:rPr>
          <w:rFonts w:ascii="Times New Roman" w:eastAsia="Times New Roman" w:hAnsi="Times New Roman" w:cs="Times New Roman"/>
        </w:rPr>
        <w:t xml:space="preserve">Szkoła Branżowa </w:t>
      </w:r>
      <w:r w:rsidR="001358F3">
        <w:rPr>
          <w:rFonts w:ascii="Times New Roman" w:eastAsia="Times New Roman" w:hAnsi="Times New Roman" w:cs="Times New Roman"/>
        </w:rPr>
        <w:br/>
      </w:r>
      <w:r w:rsidRPr="00FA7AF6">
        <w:rPr>
          <w:rFonts w:ascii="Times New Roman" w:eastAsia="Times New Roman" w:hAnsi="Times New Roman" w:cs="Times New Roman"/>
        </w:rPr>
        <w:t xml:space="preserve">I Stopnia w ZS Nr 3 liczy 207 uczniów i 7 oddziałów. W porównaniu do poprzedniego roku (2019/2020) ilość oddziałów nie uległa zmianie, natomiast liczebność uczniów zmniejszyła się o 7. </w:t>
      </w:r>
    </w:p>
    <w:p w:rsidR="008D6447" w:rsidRDefault="008D6447" w:rsidP="008D6447">
      <w:pPr>
        <w:spacing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spacing w:val="-2"/>
        </w:rPr>
        <w:t xml:space="preserve">Na jeden oddział przypadało w roku szkolnym 2019/2020 średnio 30,10 uczniów, </w:t>
      </w:r>
      <w:r w:rsidR="001358F3">
        <w:rPr>
          <w:rFonts w:ascii="Times New Roman" w:eastAsia="Times New Roman" w:hAnsi="Times New Roman" w:cs="Times New Roman"/>
          <w:spacing w:val="-2"/>
        </w:rPr>
        <w:br/>
      </w:r>
      <w:r w:rsidRPr="00FA7AF6">
        <w:rPr>
          <w:rFonts w:ascii="Times New Roman" w:eastAsia="Times New Roman" w:hAnsi="Times New Roman" w:cs="Times New Roman"/>
          <w:spacing w:val="-2"/>
        </w:rPr>
        <w:t xml:space="preserve">przy czym w liceach wskaźnik ten wynosił 31,24, w technikach – 28,63, natomiast </w:t>
      </w:r>
      <w:r>
        <w:rPr>
          <w:rFonts w:ascii="Times New Roman" w:eastAsia="Times New Roman" w:hAnsi="Times New Roman" w:cs="Times New Roman"/>
          <w:spacing w:val="-2"/>
        </w:rPr>
        <w:br/>
      </w:r>
      <w:r w:rsidRPr="00FA7AF6">
        <w:rPr>
          <w:rFonts w:ascii="Times New Roman" w:eastAsia="Times New Roman" w:hAnsi="Times New Roman" w:cs="Times New Roman"/>
          <w:spacing w:val="-2"/>
        </w:rPr>
        <w:t xml:space="preserve">w szkole branżowej I stopnia – 30,57. W poprzednim roku szkolnym współczynniki </w:t>
      </w:r>
      <w:r w:rsidR="001358F3">
        <w:rPr>
          <w:rFonts w:ascii="Times New Roman" w:eastAsia="Times New Roman" w:hAnsi="Times New Roman" w:cs="Times New Roman"/>
          <w:spacing w:val="-2"/>
        </w:rPr>
        <w:br/>
      </w:r>
      <w:r w:rsidRPr="00FA7AF6">
        <w:rPr>
          <w:rFonts w:ascii="Times New Roman" w:eastAsia="Times New Roman" w:hAnsi="Times New Roman" w:cs="Times New Roman"/>
          <w:spacing w:val="-2"/>
        </w:rPr>
        <w:t xml:space="preserve">te kształtowały się natomiast na poziomie –  odpowiednio – 28,9, 30,3, 28,1 i 26,8. </w:t>
      </w:r>
    </w:p>
    <w:p w:rsidR="008D6447" w:rsidRPr="00FA7AF6" w:rsidRDefault="008D6447" w:rsidP="008D6447">
      <w:pPr>
        <w:spacing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rPr>
        <w:t xml:space="preserve">W poszczególnych szkołach wskaźnik ten był następujący: </w:t>
      </w:r>
    </w:p>
    <w:p w:rsidR="008D6447" w:rsidRDefault="008D6447" w:rsidP="005B27DD">
      <w:pPr>
        <w:numPr>
          <w:ilvl w:val="0"/>
          <w:numId w:val="71"/>
        </w:numPr>
        <w:spacing w:after="40" w:line="240" w:lineRule="auto"/>
        <w:ind w:left="426" w:hanging="191"/>
        <w:rPr>
          <w:rFonts w:ascii="Times New Roman" w:eastAsia="Times New Roman" w:hAnsi="Times New Roman" w:cs="Times New Roman"/>
        </w:rPr>
      </w:pPr>
      <w:r w:rsidRPr="00FA7AF6">
        <w:rPr>
          <w:rFonts w:ascii="Times New Roman" w:eastAsia="Times New Roman" w:hAnsi="Times New Roman" w:cs="Times New Roman"/>
        </w:rPr>
        <w:t xml:space="preserve">w I LO im. gen. Władysława Sikorskiego – 33,31,    </w:t>
      </w:r>
    </w:p>
    <w:p w:rsidR="008D6447" w:rsidRDefault="008D6447" w:rsidP="005B27DD">
      <w:pPr>
        <w:numPr>
          <w:ilvl w:val="0"/>
          <w:numId w:val="71"/>
        </w:numPr>
        <w:spacing w:after="40" w:line="240" w:lineRule="auto"/>
        <w:ind w:left="426" w:hanging="191"/>
        <w:rPr>
          <w:rFonts w:ascii="Times New Roman" w:eastAsia="Times New Roman" w:hAnsi="Times New Roman" w:cs="Times New Roman"/>
        </w:rPr>
      </w:pPr>
      <w:r w:rsidRPr="008D6447">
        <w:rPr>
          <w:rFonts w:ascii="Times New Roman" w:eastAsia="Times New Roman" w:hAnsi="Times New Roman" w:cs="Times New Roman"/>
          <w:spacing w:val="-4"/>
        </w:rPr>
        <w:t xml:space="preserve">ZS Nr 2 – 29,0, w tym w II LO – 29,92, natomiast w technikum – 29,05, </w:t>
      </w:r>
    </w:p>
    <w:p w:rsidR="008D6447" w:rsidRPr="008D6447" w:rsidRDefault="008D6447" w:rsidP="005B27DD">
      <w:pPr>
        <w:numPr>
          <w:ilvl w:val="0"/>
          <w:numId w:val="71"/>
        </w:numPr>
        <w:spacing w:after="40" w:line="240" w:lineRule="auto"/>
        <w:ind w:left="426" w:hanging="191"/>
        <w:rPr>
          <w:rFonts w:ascii="Times New Roman" w:eastAsia="Times New Roman" w:hAnsi="Times New Roman" w:cs="Times New Roman"/>
        </w:rPr>
      </w:pPr>
      <w:r w:rsidRPr="008D6447">
        <w:rPr>
          <w:rFonts w:ascii="Times New Roman" w:eastAsia="Times New Roman" w:hAnsi="Times New Roman" w:cs="Times New Roman"/>
        </w:rPr>
        <w:t xml:space="preserve">ZS Nr 3 – 29,19 (w III LO – 27,25, w Technikum nr 2 – 29,05, SB I Stop. – 30,57.  </w:t>
      </w:r>
    </w:p>
    <w:p w:rsidR="008D6447" w:rsidRDefault="008D6447" w:rsidP="008D6447">
      <w:pPr>
        <w:spacing w:after="40" w:line="240" w:lineRule="auto"/>
        <w:ind w:firstLine="709"/>
        <w:rPr>
          <w:rFonts w:ascii="Times New Roman" w:eastAsia="Times New Roman" w:hAnsi="Times New Roman" w:cs="Times New Roman"/>
          <w:spacing w:val="-2"/>
        </w:rPr>
      </w:pPr>
      <w:r w:rsidRPr="00FA7AF6">
        <w:rPr>
          <w:rFonts w:ascii="Times New Roman" w:eastAsia="Times New Roman" w:hAnsi="Times New Roman" w:cs="Times New Roman"/>
          <w:spacing w:val="-2"/>
        </w:rPr>
        <w:t xml:space="preserve">W roku szkolnym 2020/2021 na jeden oddział przypada średnio 29,97 uczniów: </w:t>
      </w:r>
      <w:r>
        <w:rPr>
          <w:rFonts w:ascii="Times New Roman" w:eastAsia="Times New Roman" w:hAnsi="Times New Roman" w:cs="Times New Roman"/>
          <w:spacing w:val="-2"/>
        </w:rPr>
        <w:br/>
      </w:r>
      <w:r w:rsidRPr="00FA7AF6">
        <w:rPr>
          <w:rFonts w:ascii="Times New Roman" w:eastAsia="Times New Roman" w:hAnsi="Times New Roman" w:cs="Times New Roman"/>
          <w:spacing w:val="-2"/>
        </w:rPr>
        <w:t xml:space="preserve">w liceach wskaźnik ten wynosi 30,75, w technikach – 29,17, natomiast w szkole branżowej </w:t>
      </w:r>
      <w:r w:rsidR="001358F3">
        <w:rPr>
          <w:rFonts w:ascii="Times New Roman" w:eastAsia="Times New Roman" w:hAnsi="Times New Roman" w:cs="Times New Roman"/>
          <w:spacing w:val="-2"/>
        </w:rPr>
        <w:br/>
      </w:r>
      <w:r w:rsidRPr="00FA7AF6">
        <w:rPr>
          <w:rFonts w:ascii="Times New Roman" w:eastAsia="Times New Roman" w:hAnsi="Times New Roman" w:cs="Times New Roman"/>
          <w:spacing w:val="-2"/>
        </w:rPr>
        <w:t xml:space="preserve">I stopnia – 29,57. </w:t>
      </w:r>
    </w:p>
    <w:p w:rsidR="008D6447" w:rsidRPr="008D6447" w:rsidRDefault="008D6447" w:rsidP="008D6447">
      <w:pPr>
        <w:spacing w:after="40" w:line="240" w:lineRule="auto"/>
        <w:ind w:firstLine="709"/>
        <w:rPr>
          <w:rFonts w:ascii="Times New Roman" w:eastAsia="Times New Roman" w:hAnsi="Times New Roman" w:cs="Times New Roman"/>
          <w:spacing w:val="-2"/>
        </w:rPr>
      </w:pPr>
      <w:r w:rsidRPr="00FA7AF6">
        <w:rPr>
          <w:rFonts w:ascii="Times New Roman" w:eastAsia="Times New Roman" w:hAnsi="Times New Roman" w:cs="Times New Roman"/>
        </w:rPr>
        <w:t xml:space="preserve">W poszczególnych szkołach </w:t>
      </w:r>
      <w:r>
        <w:rPr>
          <w:rFonts w:ascii="Times New Roman" w:eastAsia="Times New Roman" w:hAnsi="Times New Roman" w:cs="Times New Roman"/>
        </w:rPr>
        <w:t>wynosi on</w:t>
      </w:r>
      <w:r w:rsidRPr="00FA7AF6">
        <w:rPr>
          <w:rFonts w:ascii="Times New Roman" w:eastAsia="Times New Roman" w:hAnsi="Times New Roman" w:cs="Times New Roman"/>
        </w:rPr>
        <w:t xml:space="preserve">: </w:t>
      </w:r>
    </w:p>
    <w:p w:rsidR="008D6447" w:rsidRDefault="008D6447" w:rsidP="005B27DD">
      <w:pPr>
        <w:numPr>
          <w:ilvl w:val="0"/>
          <w:numId w:val="71"/>
        </w:numPr>
        <w:tabs>
          <w:tab w:val="num" w:pos="851"/>
        </w:tabs>
        <w:spacing w:after="40" w:line="240" w:lineRule="auto"/>
        <w:ind w:left="426" w:hanging="191"/>
        <w:rPr>
          <w:rFonts w:ascii="Times New Roman" w:eastAsia="Times New Roman" w:hAnsi="Times New Roman" w:cs="Times New Roman"/>
        </w:rPr>
      </w:pPr>
      <w:r w:rsidRPr="00FA7AF6">
        <w:rPr>
          <w:rFonts w:ascii="Times New Roman" w:eastAsia="Times New Roman" w:hAnsi="Times New Roman" w:cs="Times New Roman"/>
        </w:rPr>
        <w:t xml:space="preserve">w I LO im. gen. Władysława Sikorskiego – 32,44,    </w:t>
      </w:r>
    </w:p>
    <w:p w:rsidR="008D6447" w:rsidRDefault="008D6447" w:rsidP="005B27DD">
      <w:pPr>
        <w:numPr>
          <w:ilvl w:val="0"/>
          <w:numId w:val="71"/>
        </w:numPr>
        <w:tabs>
          <w:tab w:val="num" w:pos="851"/>
        </w:tabs>
        <w:spacing w:after="40" w:line="240" w:lineRule="auto"/>
        <w:ind w:left="426" w:hanging="191"/>
        <w:rPr>
          <w:rFonts w:ascii="Times New Roman" w:eastAsia="Times New Roman" w:hAnsi="Times New Roman" w:cs="Times New Roman"/>
        </w:rPr>
      </w:pPr>
      <w:r w:rsidRPr="008D6447">
        <w:rPr>
          <w:rFonts w:ascii="Times New Roman" w:eastAsia="Times New Roman" w:hAnsi="Times New Roman" w:cs="Times New Roman"/>
          <w:spacing w:val="-4"/>
        </w:rPr>
        <w:t xml:space="preserve">ZS Nr 2 – 28,75, w tym w II LO – 29,17, natomiast w technikum – 28,12,   </w:t>
      </w:r>
    </w:p>
    <w:p w:rsidR="008D6447" w:rsidRPr="008D6447" w:rsidRDefault="008D6447" w:rsidP="005B27DD">
      <w:pPr>
        <w:numPr>
          <w:ilvl w:val="0"/>
          <w:numId w:val="71"/>
        </w:numPr>
        <w:tabs>
          <w:tab w:val="num" w:pos="851"/>
        </w:tabs>
        <w:spacing w:after="40" w:line="240" w:lineRule="auto"/>
        <w:ind w:left="426" w:hanging="191"/>
        <w:rPr>
          <w:rFonts w:ascii="Times New Roman" w:eastAsia="Times New Roman" w:hAnsi="Times New Roman" w:cs="Times New Roman"/>
        </w:rPr>
      </w:pPr>
      <w:r w:rsidRPr="008D6447">
        <w:rPr>
          <w:rFonts w:ascii="Times New Roman" w:eastAsia="Times New Roman" w:hAnsi="Times New Roman" w:cs="Times New Roman"/>
        </w:rPr>
        <w:t xml:space="preserve">ZS Nr 3 – 29,19 (w III LO – 28,75, w Technikum nr 2 – 29,60, SB I Stop. – 29,57).  </w:t>
      </w:r>
    </w:p>
    <w:p w:rsidR="008D6447" w:rsidRPr="00FA7AF6" w:rsidRDefault="008D6447" w:rsidP="008D6447">
      <w:pPr>
        <w:spacing w:before="120"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rPr>
        <w:t xml:space="preserve">Zgodnie z art. 130 ust. 2 ustawy z dnia 14 grudnia 2016 r. – Prawo oświatowe  „dyrektor decyduje o przyjęciu dzieci i młodzieży i osób pełnoletnich do publicznych szkół”. </w:t>
      </w:r>
    </w:p>
    <w:p w:rsidR="008D6447" w:rsidRPr="00FA7AF6" w:rsidRDefault="008D6447" w:rsidP="008D6447">
      <w:pPr>
        <w:spacing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rPr>
        <w:t xml:space="preserve">Do klasy pierwszej na rok szkolny 2019/2020 dyrektorzy szkół prowadzonych przez Powiat Włoszczowski przyjęli ogółem 934 uczniów i utworzyli 30 oddziałów: </w:t>
      </w:r>
    </w:p>
    <w:p w:rsidR="008D6447" w:rsidRPr="008D6447" w:rsidRDefault="008D6447" w:rsidP="005B27DD">
      <w:pPr>
        <w:pStyle w:val="Akapitzlist"/>
        <w:numPr>
          <w:ilvl w:val="0"/>
          <w:numId w:val="76"/>
        </w:numPr>
        <w:spacing w:after="40" w:line="240" w:lineRule="auto"/>
        <w:ind w:left="426" w:hanging="142"/>
        <w:jc w:val="both"/>
        <w:rPr>
          <w:rFonts w:ascii="Times New Roman" w:eastAsia="Times New Roman" w:hAnsi="Times New Roman" w:cs="Times New Roman"/>
          <w:spacing w:val="-2"/>
          <w:sz w:val="24"/>
          <w:szCs w:val="24"/>
          <w:lang w:eastAsia="pl-PL"/>
        </w:rPr>
      </w:pPr>
      <w:r w:rsidRPr="00FA7AF6">
        <w:rPr>
          <w:rFonts w:ascii="Times New Roman" w:eastAsia="Times New Roman" w:hAnsi="Times New Roman" w:cs="Times New Roman"/>
          <w:sz w:val="24"/>
          <w:szCs w:val="24"/>
          <w:lang w:eastAsia="pl-PL"/>
        </w:rPr>
        <w:t xml:space="preserve">w I LO – 8 oddziałów i 280 uczniów, </w:t>
      </w:r>
    </w:p>
    <w:p w:rsidR="008D6447" w:rsidRPr="008D6447" w:rsidRDefault="008D6447" w:rsidP="005B27DD">
      <w:pPr>
        <w:pStyle w:val="Akapitzlist"/>
        <w:numPr>
          <w:ilvl w:val="0"/>
          <w:numId w:val="76"/>
        </w:numPr>
        <w:spacing w:after="40" w:line="240" w:lineRule="auto"/>
        <w:ind w:left="426" w:hanging="142"/>
        <w:jc w:val="both"/>
        <w:rPr>
          <w:rFonts w:ascii="Times New Roman" w:eastAsia="Times New Roman" w:hAnsi="Times New Roman" w:cs="Times New Roman"/>
          <w:spacing w:val="-2"/>
          <w:sz w:val="24"/>
          <w:szCs w:val="24"/>
          <w:lang w:eastAsia="pl-PL"/>
        </w:rPr>
      </w:pPr>
      <w:r w:rsidRPr="008D6447">
        <w:rPr>
          <w:rFonts w:ascii="Times New Roman" w:eastAsia="Times New Roman" w:hAnsi="Times New Roman" w:cs="Times New Roman"/>
          <w:sz w:val="24"/>
          <w:szCs w:val="24"/>
          <w:lang w:eastAsia="pl-PL"/>
        </w:rPr>
        <w:lastRenderedPageBreak/>
        <w:t xml:space="preserve">do ZS Nr 2 – 8 oddziałów i 218 uczniów (w tym: II LO – 6 oddziałów i 166 uczniów, Technikum nr 1 – 2 oddziały i 52 uczniów), </w:t>
      </w:r>
    </w:p>
    <w:p w:rsidR="008D6447" w:rsidRPr="0076282E" w:rsidRDefault="008D6447" w:rsidP="005B27DD">
      <w:pPr>
        <w:pStyle w:val="Akapitzlist"/>
        <w:numPr>
          <w:ilvl w:val="0"/>
          <w:numId w:val="76"/>
        </w:numPr>
        <w:spacing w:after="40" w:line="240" w:lineRule="auto"/>
        <w:ind w:left="426" w:hanging="142"/>
        <w:jc w:val="both"/>
        <w:rPr>
          <w:rFonts w:ascii="Times New Roman" w:eastAsia="Times New Roman" w:hAnsi="Times New Roman" w:cs="Times New Roman"/>
          <w:spacing w:val="-2"/>
          <w:sz w:val="24"/>
          <w:szCs w:val="24"/>
          <w:lang w:eastAsia="pl-PL"/>
        </w:rPr>
      </w:pPr>
      <w:r w:rsidRPr="008D6447">
        <w:rPr>
          <w:rFonts w:ascii="Times New Roman" w:eastAsia="Times New Roman" w:hAnsi="Times New Roman" w:cs="Times New Roman"/>
          <w:sz w:val="24"/>
          <w:szCs w:val="24"/>
          <w:lang w:eastAsia="pl-PL"/>
        </w:rPr>
        <w:t>do ZS Nr 3 – 14 oddziałów i 436 uczniów (odpowiednio: do III LO – 2 oddziały i 57 uczniów, Technikum nr 2 – 9 oddziałów i 271 uczniów, SB I Stop. – 3 oddziały i 108 uczniów</w:t>
      </w:r>
      <w:r w:rsidR="0076282E">
        <w:rPr>
          <w:rFonts w:ascii="Times New Roman" w:eastAsia="Times New Roman" w:hAnsi="Times New Roman" w:cs="Times New Roman"/>
          <w:sz w:val="24"/>
          <w:szCs w:val="24"/>
          <w:lang w:eastAsia="pl-PL"/>
        </w:rPr>
        <w:t>,</w:t>
      </w:r>
    </w:p>
    <w:p w:rsidR="0076282E" w:rsidRPr="0076282E" w:rsidRDefault="0076282E" w:rsidP="0076282E">
      <w:pPr>
        <w:pStyle w:val="Akapitzlist"/>
        <w:spacing w:after="40" w:line="240" w:lineRule="auto"/>
        <w:ind w:left="426"/>
        <w:jc w:val="both"/>
        <w:rPr>
          <w:rFonts w:ascii="Times New Roman" w:eastAsia="Times New Roman" w:hAnsi="Times New Roman" w:cs="Times New Roman"/>
          <w:spacing w:val="-2"/>
          <w:sz w:val="24"/>
          <w:szCs w:val="24"/>
          <w:lang w:eastAsia="pl-PL"/>
        </w:rPr>
      </w:pPr>
      <w:r w:rsidRPr="0076282E">
        <w:rPr>
          <w:rFonts w:ascii="Times New Roman" w:eastAsia="Times New Roman" w:hAnsi="Times New Roman" w:cs="Times New Roman"/>
          <w:sz w:val="24"/>
          <w:szCs w:val="24"/>
          <w:lang w:eastAsia="pl-PL"/>
        </w:rPr>
        <w:t>(dla porównania: w</w:t>
      </w:r>
      <w:r w:rsidRPr="0076282E">
        <w:rPr>
          <w:rFonts w:ascii="Times New Roman" w:eastAsia="Times New Roman" w:hAnsi="Times New Roman" w:cs="Times New Roman"/>
          <w:spacing w:val="-2"/>
          <w:sz w:val="24"/>
          <w:szCs w:val="24"/>
          <w:lang w:eastAsia="pl-PL"/>
        </w:rPr>
        <w:t xml:space="preserve"> roku szkolnym 2018/2019 do klasy pierwszej przyjęto 497 uczniów, </w:t>
      </w:r>
      <w:r w:rsidR="001358F3">
        <w:rPr>
          <w:rFonts w:ascii="Times New Roman" w:eastAsia="Times New Roman" w:hAnsi="Times New Roman" w:cs="Times New Roman"/>
          <w:spacing w:val="-2"/>
          <w:sz w:val="24"/>
          <w:szCs w:val="24"/>
          <w:lang w:eastAsia="pl-PL"/>
        </w:rPr>
        <w:br/>
      </w:r>
      <w:r w:rsidRPr="0076282E">
        <w:rPr>
          <w:rFonts w:ascii="Times New Roman" w:eastAsia="Times New Roman" w:hAnsi="Times New Roman" w:cs="Times New Roman"/>
          <w:spacing w:val="-2"/>
          <w:sz w:val="24"/>
          <w:szCs w:val="24"/>
          <w:lang w:eastAsia="pl-PL"/>
        </w:rPr>
        <w:t>co umożliwiło utworzenie 16 oddziałów).</w:t>
      </w:r>
    </w:p>
    <w:p w:rsidR="008D6447" w:rsidRPr="00FA7AF6" w:rsidRDefault="008D6447" w:rsidP="008D6447">
      <w:pPr>
        <w:spacing w:after="40" w:line="240" w:lineRule="auto"/>
        <w:ind w:firstLine="709"/>
        <w:rPr>
          <w:rFonts w:ascii="Times New Roman" w:eastAsia="Times New Roman" w:hAnsi="Times New Roman" w:cs="Times New Roman"/>
        </w:rPr>
      </w:pPr>
      <w:r w:rsidRPr="00FA7AF6">
        <w:rPr>
          <w:rFonts w:ascii="Times New Roman" w:eastAsia="Times New Roman" w:hAnsi="Times New Roman" w:cs="Times New Roman"/>
        </w:rPr>
        <w:t>Na rok szkolny 2020/2021 dyrektorzy jednostek organizacyjnych systemu oświaty prowadzonych przez Powiat Włoszczowski przyjęli</w:t>
      </w:r>
      <w:r>
        <w:rPr>
          <w:rFonts w:ascii="Times New Roman" w:eastAsia="Times New Roman" w:hAnsi="Times New Roman" w:cs="Times New Roman"/>
        </w:rPr>
        <w:t xml:space="preserve"> </w:t>
      </w:r>
      <w:r w:rsidRPr="00FA7AF6">
        <w:rPr>
          <w:rFonts w:ascii="Times New Roman" w:eastAsia="Times New Roman" w:hAnsi="Times New Roman" w:cs="Times New Roman"/>
        </w:rPr>
        <w:t xml:space="preserve">natomiast do klasy pierwszej 433 uczniów i utworzyli 15 oddziałów: </w:t>
      </w:r>
    </w:p>
    <w:p w:rsidR="008D6447" w:rsidRPr="008D6447" w:rsidRDefault="008D6447" w:rsidP="005B27DD">
      <w:pPr>
        <w:pStyle w:val="Akapitzlist"/>
        <w:numPr>
          <w:ilvl w:val="0"/>
          <w:numId w:val="76"/>
        </w:numPr>
        <w:spacing w:after="40" w:line="240" w:lineRule="auto"/>
        <w:ind w:left="426" w:hanging="142"/>
        <w:jc w:val="both"/>
        <w:rPr>
          <w:rFonts w:ascii="Times New Roman" w:eastAsia="Times New Roman" w:hAnsi="Times New Roman" w:cs="Times New Roman"/>
          <w:spacing w:val="-2"/>
          <w:sz w:val="24"/>
          <w:szCs w:val="24"/>
          <w:lang w:eastAsia="pl-PL"/>
        </w:rPr>
      </w:pPr>
      <w:r w:rsidRPr="00FA7AF6">
        <w:rPr>
          <w:rFonts w:ascii="Times New Roman" w:eastAsia="Times New Roman" w:hAnsi="Times New Roman" w:cs="Times New Roman"/>
          <w:sz w:val="24"/>
          <w:szCs w:val="24"/>
          <w:lang w:eastAsia="pl-PL"/>
        </w:rPr>
        <w:t xml:space="preserve">w I LO – 4 oddziały i 112 uczniów, </w:t>
      </w:r>
    </w:p>
    <w:p w:rsidR="008D6447" w:rsidRPr="008D6447" w:rsidRDefault="008D6447" w:rsidP="005B27DD">
      <w:pPr>
        <w:pStyle w:val="Akapitzlist"/>
        <w:numPr>
          <w:ilvl w:val="0"/>
          <w:numId w:val="76"/>
        </w:numPr>
        <w:spacing w:after="40" w:line="240" w:lineRule="auto"/>
        <w:ind w:left="426" w:hanging="142"/>
        <w:jc w:val="both"/>
        <w:rPr>
          <w:rFonts w:ascii="Times New Roman" w:eastAsia="Times New Roman" w:hAnsi="Times New Roman" w:cs="Times New Roman"/>
          <w:spacing w:val="-2"/>
          <w:sz w:val="24"/>
          <w:szCs w:val="24"/>
          <w:lang w:eastAsia="pl-PL"/>
        </w:rPr>
      </w:pPr>
      <w:r w:rsidRPr="008D6447">
        <w:rPr>
          <w:rFonts w:ascii="Times New Roman" w:eastAsia="Times New Roman" w:hAnsi="Times New Roman" w:cs="Times New Roman"/>
          <w:sz w:val="24"/>
          <w:szCs w:val="24"/>
          <w:lang w:eastAsia="pl-PL"/>
        </w:rPr>
        <w:t xml:space="preserve">do ZS Nr 2 – 5 oddziałów i 134 uczniów (w tym: II LO – 3 oddziały i 81 uczniów, Technikum nr 1 – 2 oddziały i 53 uczniów), </w:t>
      </w:r>
    </w:p>
    <w:p w:rsidR="008D6447" w:rsidRPr="008D6447" w:rsidRDefault="008D6447" w:rsidP="005B27DD">
      <w:pPr>
        <w:pStyle w:val="Akapitzlist"/>
        <w:numPr>
          <w:ilvl w:val="0"/>
          <w:numId w:val="76"/>
        </w:numPr>
        <w:spacing w:after="120" w:line="240" w:lineRule="auto"/>
        <w:ind w:left="426" w:hanging="142"/>
        <w:jc w:val="both"/>
        <w:rPr>
          <w:rFonts w:ascii="Times New Roman" w:eastAsia="Times New Roman" w:hAnsi="Times New Roman" w:cs="Times New Roman"/>
          <w:spacing w:val="-2"/>
          <w:sz w:val="24"/>
          <w:szCs w:val="24"/>
          <w:lang w:eastAsia="pl-PL"/>
        </w:rPr>
      </w:pPr>
      <w:r w:rsidRPr="008D6447">
        <w:rPr>
          <w:rFonts w:ascii="Times New Roman" w:eastAsia="Times New Roman" w:hAnsi="Times New Roman" w:cs="Times New Roman"/>
          <w:sz w:val="24"/>
          <w:szCs w:val="24"/>
          <w:lang w:eastAsia="pl-PL"/>
        </w:rPr>
        <w:t>do ZS Nr 3 – 6 oddziałów i 187 uczniów (odpowiednio: do III LO – 1 oddział i 31 uczniów, Technikum nr 2 – 4 oddziały i 120 uczniów, SB I Stop. – 1 oddział i 36  uczniów.</w:t>
      </w:r>
    </w:p>
    <w:p w:rsidR="008A58E8" w:rsidRDefault="008A58E8" w:rsidP="008A58E8">
      <w:pPr>
        <w:spacing w:after="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 xml:space="preserve">W związku z projektem pn. „Działania ukierunkowane na walkę, łagodzenie                         i zwalczanie skutków COVID-19 SARS-Cov-2 na terenie Powiatu Włoszczowskiego”, który uzyskał dofinansowanie z Europejskiego Funduszu Społecznego – w ramach Regionalnego Programu Operacyjnego Województwa Świętokrzyskiego na lata 2014-2020, w szkołach prowadzonych przez Powiat Włoszczowski wdrożono w 2020 r. elektroniczny system wspomagający procedurę rekrutacji do klasy pierwszej. Umożliwia on gromadzenie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i udostępnianie danych dotyczących szkół i tworzonych przez nie oddziałów, a także informacji o kandydatach – w tym np. ich preferencjach edukacyjnych, wynikach </w:t>
      </w:r>
      <w:r w:rsidR="001358F3">
        <w:rPr>
          <w:rFonts w:ascii="Times New Roman" w:eastAsia="Times New Roman" w:hAnsi="Times New Roman" w:cs="Times New Roman"/>
        </w:rPr>
        <w:br/>
      </w:r>
      <w:r w:rsidRPr="008A58E8">
        <w:rPr>
          <w:rFonts w:ascii="Times New Roman" w:eastAsia="Times New Roman" w:hAnsi="Times New Roman" w:cs="Times New Roman"/>
        </w:rPr>
        <w:t>i szczególnych osiągnięciach.</w:t>
      </w:r>
    </w:p>
    <w:p w:rsidR="008A58E8" w:rsidRDefault="008A58E8" w:rsidP="008A58E8">
      <w:pPr>
        <w:spacing w:after="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 xml:space="preserve">W jego ramach włoszczowskie szkoły ponadpodstawowe otrzymały indywidualne środki ochrony oraz akcesoria i urządzenia pomiarowe, niezbędne do przeprowadzenia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w 2020 r. egzaminów dojrzałości i na kwalifikacje zawodowe, co wymagało spełnienia wytycznych sformułowanych przez stosowne służby sanitarne i MEN. </w:t>
      </w:r>
    </w:p>
    <w:p w:rsidR="008A58E8" w:rsidRDefault="008A58E8" w:rsidP="008A58E8">
      <w:pPr>
        <w:spacing w:after="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 xml:space="preserve">Powiat Włoszczowski uczestniczy ponadto w projekcie „Zdalna Szkoła </w:t>
      </w:r>
      <w:r>
        <w:rPr>
          <w:rFonts w:ascii="Times New Roman" w:eastAsia="Times New Roman" w:hAnsi="Times New Roman" w:cs="Times New Roman"/>
        </w:rPr>
        <w:br/>
      </w:r>
      <w:r w:rsidRPr="008A58E8">
        <w:rPr>
          <w:rFonts w:ascii="Times New Roman" w:eastAsia="Times New Roman" w:hAnsi="Times New Roman" w:cs="Times New Roman"/>
        </w:rPr>
        <w:t xml:space="preserve">– wsparcie Ogólnopolskiej Sieci Edukacyjnej w systemie kształcenia zdalnego”, współfinansowanym </w:t>
      </w:r>
      <w:bookmarkStart w:id="7" w:name="_Hlk40692814"/>
      <w:r w:rsidRPr="008A58E8">
        <w:rPr>
          <w:rFonts w:ascii="Times New Roman" w:eastAsia="Times New Roman" w:hAnsi="Times New Roman" w:cs="Times New Roman"/>
        </w:rPr>
        <w:t xml:space="preserve">ze środków Europejskiego Funduszu Rozwoju Regionalnego </w:t>
      </w:r>
      <w:r>
        <w:rPr>
          <w:rFonts w:ascii="Times New Roman" w:eastAsia="Times New Roman" w:hAnsi="Times New Roman" w:cs="Times New Roman"/>
        </w:rPr>
        <w:br/>
      </w:r>
      <w:r w:rsidRPr="008A58E8">
        <w:rPr>
          <w:rFonts w:ascii="Times New Roman" w:eastAsia="Times New Roman" w:hAnsi="Times New Roman" w:cs="Times New Roman"/>
        </w:rPr>
        <w:t xml:space="preserve">– w ramach Programu Operacyjnego Polska Cyfrowa na lata 2014-2020 Osi Priorytetowej </w:t>
      </w:r>
      <w:r w:rsidR="001358F3">
        <w:rPr>
          <w:rFonts w:ascii="Times New Roman" w:eastAsia="Times New Roman" w:hAnsi="Times New Roman" w:cs="Times New Roman"/>
        </w:rPr>
        <w:br/>
      </w:r>
      <w:r w:rsidRPr="008A58E8">
        <w:rPr>
          <w:rFonts w:ascii="Times New Roman" w:eastAsia="Times New Roman" w:hAnsi="Times New Roman" w:cs="Times New Roman"/>
        </w:rPr>
        <w:t>nr I. „Powszechny dostęp do szybkiego Internetu”, działania 1. 1: „Wyeliminowanie terytorialnych różnic w możliwości dostępu do szerokopasmowego Internetu o wysokich przepustowościach”.</w:t>
      </w:r>
      <w:r>
        <w:rPr>
          <w:rFonts w:ascii="Times New Roman" w:eastAsia="Times New Roman" w:hAnsi="Times New Roman" w:cs="Times New Roman"/>
        </w:rPr>
        <w:t xml:space="preserve"> </w:t>
      </w:r>
      <w:r w:rsidRPr="008A58E8">
        <w:rPr>
          <w:rFonts w:ascii="Times New Roman" w:eastAsia="Times New Roman" w:hAnsi="Times New Roman" w:cs="Times New Roman"/>
          <w:spacing w:val="-2"/>
        </w:rPr>
        <w:t>Jest on realizowany na podstawie umowy nr 1943/2020 z 27 kwietnia 2020 r.</w:t>
      </w:r>
      <w:bookmarkEnd w:id="7"/>
      <w:r w:rsidRPr="008A58E8">
        <w:rPr>
          <w:rFonts w:ascii="Times New Roman" w:eastAsia="Times New Roman" w:hAnsi="Times New Roman" w:cs="Times New Roman"/>
          <w:spacing w:val="-2"/>
        </w:rPr>
        <w:t>, podpisanej z Ministerstwem Cyfryzacji, dotyczącej przekazania dla Powiatu Włoszczowskiego tzw. grantu w wysokości 80 tys. złotych, przyznanego w rezultacie konkursu ogłoszonego 1 kwietnia 2020 r.</w:t>
      </w:r>
      <w:r>
        <w:rPr>
          <w:rFonts w:ascii="Times New Roman" w:eastAsia="Times New Roman" w:hAnsi="Times New Roman" w:cs="Times New Roman"/>
        </w:rPr>
        <w:t xml:space="preserve"> </w:t>
      </w:r>
      <w:r w:rsidRPr="008A58E8">
        <w:rPr>
          <w:rFonts w:ascii="Times New Roman" w:eastAsia="Times New Roman" w:hAnsi="Times New Roman" w:cs="Times New Roman"/>
        </w:rPr>
        <w:t xml:space="preserve">Według założeń tego programu, koordynowanego przez Centrum Projektu Polska Cyfrowa „[…] pozwolił (on) każdej jednostce samorządu terytorialnego […] pozyskać dodatkowe środki finansowe na wyposażenie szkół w sprzęt niezbędny do prowadzenia zdalnych lekcji. W czasie epidemii dbanie o zdrowie i edukację mieszkańców poprzez zapewnienie możliwości nauki zdalnej jest jednym ze sztandarowych działań prewencyjnych […] Projekt jest odpowiedzią na obecną sytuację szkolnictwa, związaną z wprowadzeniem na obszarze Rzeczypospolitej Polskiej stanu epidemii, spowodowanym zakażeniami koronawirusem. Zamknięcie placówek oświatowych na wiele tygodni wymusiło nowe standardy prowadzenia zajęć edukacyjnych. Uczniowie zamiast w szkolnych ławach zasiadają przed monitorami komputerów. Niestety wielu z nich </w:t>
      </w:r>
      <w:r w:rsidR="001358F3">
        <w:rPr>
          <w:rFonts w:ascii="Times New Roman" w:eastAsia="Times New Roman" w:hAnsi="Times New Roman" w:cs="Times New Roman"/>
        </w:rPr>
        <w:br/>
      </w:r>
      <w:r w:rsidRPr="008A58E8">
        <w:rPr>
          <w:rFonts w:ascii="Times New Roman" w:eastAsia="Times New Roman" w:hAnsi="Times New Roman" w:cs="Times New Roman"/>
        </w:rPr>
        <w:lastRenderedPageBreak/>
        <w:t xml:space="preserve">nie posiada dostępu do internetu lub sprzętu, na którym może realizować podstawy programowe – informowało Ministerstwo Cyfryzacji". </w:t>
      </w:r>
    </w:p>
    <w:p w:rsidR="008A58E8" w:rsidRPr="008A58E8" w:rsidRDefault="008A58E8" w:rsidP="008A58E8">
      <w:pPr>
        <w:spacing w:after="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W ramach pozyskanej przez Powiat Włoszczowski kwoty 80 tys. złotych zakupiono dla szkół ponadpodstawowych 37 komputerów mobilnych, podlegających następnie nieodpłatnemu użyczeniu uczniom i nauczycielom w celu ich wykorzystania w systemie kształcenia zdalnego. Zamawiane w ramach tego projektu komputery były w miarę potrzeb przekazywane bezpośrednio do jednostek systemu oświaty prowadzonych przez Powiat Włoszczowski, będących jego ostatecznymi beneficjentami, natomiast formalnie dokonano tego u</w:t>
      </w:r>
      <w:r w:rsidRPr="008A58E8">
        <w:rPr>
          <w:rFonts w:ascii="Times New Roman" w:hAnsi="Times New Roman" w:cs="Times New Roman"/>
        </w:rPr>
        <w:t xml:space="preserve">chwałą Nr 38/20 Zarządu Powiatu Włoszczowskiego z dnia 12 maja 2020 r., </w:t>
      </w:r>
      <w:r w:rsidR="001358F3">
        <w:rPr>
          <w:rFonts w:ascii="Times New Roman" w:hAnsi="Times New Roman" w:cs="Times New Roman"/>
        </w:rPr>
        <w:br/>
      </w:r>
      <w:r w:rsidRPr="008A58E8">
        <w:rPr>
          <w:rFonts w:ascii="Times New Roman" w:hAnsi="Times New Roman" w:cs="Times New Roman"/>
        </w:rPr>
        <w:t xml:space="preserve">a następnie na spotkaniu z dyrektorami szkół ponadpodstawowych zorganizowanym 19 maja 2020 r. </w:t>
      </w:r>
    </w:p>
    <w:p w:rsidR="008A58E8" w:rsidRPr="008A58E8" w:rsidRDefault="008A58E8" w:rsidP="008A58E8">
      <w:pPr>
        <w:spacing w:after="120" w:line="240" w:lineRule="auto"/>
        <w:ind w:firstLine="720"/>
        <w:rPr>
          <w:rFonts w:ascii="Times New Roman" w:hAnsi="Times New Roman" w:cs="Times New Roman"/>
        </w:rPr>
      </w:pPr>
      <w:r w:rsidRPr="008A58E8">
        <w:rPr>
          <w:rFonts w:ascii="Times New Roman" w:hAnsi="Times New Roman" w:cs="Times New Roman"/>
        </w:rPr>
        <w:t>Szkoły prowadzone przez Powiat Włoszczowski otrzymały łącznie 37 laptopów sfinansowanych z tego programu</w:t>
      </w:r>
      <w:r w:rsidRPr="008A58E8">
        <w:rPr>
          <w:rFonts w:ascii="Times New Roman" w:eastAsia="Times New Roman" w:hAnsi="Times New Roman" w:cs="Times New Roman"/>
        </w:rPr>
        <w:t xml:space="preserve">, </w:t>
      </w:r>
      <w:r w:rsidRPr="008A58E8">
        <w:rPr>
          <w:rFonts w:ascii="Times New Roman" w:hAnsi="Times New Roman" w:cs="Times New Roman"/>
        </w:rPr>
        <w:t xml:space="preserve">w tym: I Liceum Ogólnokształcące im. gen. Władysława Sikorskiego i Zespół Szkół Nr 2 im. Hetmana Stefana Czarnieckiego – po 11, natomiast 15 komputerów mobilnych przekazano do Zespołu Szkół Nr 3 im. Stanisława Staszica </w:t>
      </w:r>
      <w:r w:rsidR="001358F3">
        <w:rPr>
          <w:rFonts w:ascii="Times New Roman" w:hAnsi="Times New Roman" w:cs="Times New Roman"/>
        </w:rPr>
        <w:br/>
      </w:r>
      <w:r w:rsidRPr="008A58E8">
        <w:rPr>
          <w:rFonts w:ascii="Times New Roman" w:hAnsi="Times New Roman" w:cs="Times New Roman"/>
        </w:rPr>
        <w:t xml:space="preserve">we Włoszczowie. </w:t>
      </w:r>
    </w:p>
    <w:p w:rsidR="008A58E8" w:rsidRDefault="008A58E8" w:rsidP="008A58E8">
      <w:pPr>
        <w:spacing w:after="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 xml:space="preserve">Na egzaminie maturalnym uczniowie szkół prowadzonych przez Powiat Włoszczowski uzyskali zdawalność 89,63 % (ogółem przystąpiło do niego 463 abiturientów), przy czym w liceach wskaźnik ten wyniósł 93,11 %, natomiast w technikach – 84,49 %.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W województwie świętokrzyskim zdawalność wyniosła 73,4 %  (w liceach – 84 %, natomiast w technikach – 55,7 %). Wskaźniki ogólnopolskie kształtowały się następująco: 74 %, w tym: 81,1 % - dla liceów, natomiast 62,2 – w technikach. </w:t>
      </w:r>
    </w:p>
    <w:p w:rsidR="008A58E8" w:rsidRPr="008A58E8" w:rsidRDefault="008A58E8" w:rsidP="008A58E8">
      <w:pPr>
        <w:spacing w:after="12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 xml:space="preserve">Analogicznie jak w poprzednim roku, włoszczowscy uczniowie uzyskali najlepszy wynik w województwie świętokrzyskim – również pod względem jakościowym, </w:t>
      </w:r>
      <w:r w:rsidR="001358F3">
        <w:rPr>
          <w:rFonts w:ascii="Times New Roman" w:eastAsia="Times New Roman" w:hAnsi="Times New Roman" w:cs="Times New Roman"/>
        </w:rPr>
        <w:br/>
      </w:r>
      <w:r w:rsidRPr="008A58E8">
        <w:rPr>
          <w:rFonts w:ascii="Times New Roman" w:eastAsia="Times New Roman" w:hAnsi="Times New Roman" w:cs="Times New Roman"/>
        </w:rPr>
        <w:t>a mianowicie 61,38 % z trzech przedmiotów zdawanych na poziomie podstawowym: j. polski – 46,55 %, matematyka – 62,89 %, j. angielski – 74,69 %.</w:t>
      </w:r>
    </w:p>
    <w:p w:rsidR="008A58E8" w:rsidRPr="008A58E8" w:rsidRDefault="008A58E8" w:rsidP="008A58E8">
      <w:pPr>
        <w:spacing w:after="0" w:line="240" w:lineRule="auto"/>
        <w:ind w:firstLine="720"/>
        <w:rPr>
          <w:rFonts w:ascii="Times New Roman" w:hAnsi="Times New Roman" w:cs="Times New Roman"/>
        </w:rPr>
      </w:pPr>
      <w:r w:rsidRPr="008A58E8">
        <w:rPr>
          <w:rFonts w:ascii="Times New Roman" w:eastAsia="Times New Roman" w:hAnsi="Times New Roman" w:cs="Times New Roman"/>
        </w:rPr>
        <w:t>Internaty w ZS Nr 2 i ZS Nr 3, wg stanu n</w:t>
      </w:r>
      <w:r>
        <w:rPr>
          <w:rFonts w:ascii="Times New Roman" w:eastAsia="Times New Roman" w:hAnsi="Times New Roman" w:cs="Times New Roman"/>
        </w:rPr>
        <w:t>a 30 września 2019 r., liczyły</w:t>
      </w:r>
      <w:r w:rsidRPr="008A58E8">
        <w:rPr>
          <w:rFonts w:ascii="Times New Roman" w:eastAsia="Times New Roman" w:hAnsi="Times New Roman" w:cs="Times New Roman"/>
        </w:rPr>
        <w:t xml:space="preserve"> odpowiednio – 83 i 100 wychowanków. Każdego roku ich ilość zmniejsza się w szczególności od połowy marca, a przede wszystkim na początku maja – po zakończeniu nauki przez uczniów klas maturalnych. Zgodnie z informacjami udzielonymi przez dyrektorów, wg stanu na 4 maja 2018 r. i 2019 r., internaty te liczyły – odpowiednio – 48 i 45 (ZS Nr 2) oraz 70 i 46 wychowanków (ZS Nr 3). </w:t>
      </w:r>
    </w:p>
    <w:p w:rsidR="008A58E8" w:rsidRPr="008A58E8" w:rsidRDefault="008A58E8" w:rsidP="008A58E8">
      <w:pPr>
        <w:spacing w:after="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 xml:space="preserve">Wychowankowie niebędący uczniami szkoły, której internat jest integralną częścią,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co wynika np. z § 8 ust. 1 rozp. MEN z dnia 17 marca 2017 r. – w sprawie szczegółowej organizacji publicznych szkół i publicznych przedszkoli, a także art. 107 ustawy z dnia 14 grudnia 2016 r. – Prawo oświatowe, od roku szkolnego 2019/2020 są wykazywani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przez dyrektorów w tzw. zmodernizowanym (nowym) SIO na podstawie średniomiesięcznego wskaźnika obliczanego na podstawie faktycznych danych z roku poprzedniego. Z tego powodu w raporcie do tzw. części oświatowej subwencji ogólnej na 2020 r., wygenerowanym przez MEN na podstawie danych przekazanych do SIO przez dyrektorów ZS Nr 2 i ZS Nr 3 we Włoszczowie – wg stanu na 30 września 2019 r., po korekcie uwzględniającej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ww. uwarunkowania, w poszczególnych internatach podano – odpowiednio – 87,72 i 89,91 wychowanków (przeliczeniowych). </w:t>
      </w:r>
    </w:p>
    <w:p w:rsidR="008A58E8" w:rsidRDefault="008A58E8" w:rsidP="008A58E8">
      <w:pPr>
        <w:spacing w:after="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t xml:space="preserve">Wg stanu na 12 marca 2020 r., będącego dniem poprzedzającym zawieszenie stacjonarnego modelu funkcjonowania jednostek systemu oświaty, spowodowane pandemią koronawirusa Sars-Cov-2, w internacie będącym integralną częścią II LO (w ZS Nr 2) było 65 wychowanków, natomiast w analogicznej jednostce znajdującej się strukturze Technikum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Nr 2 (ZS Nr 3) – 90. </w:t>
      </w:r>
    </w:p>
    <w:p w:rsidR="008A58E8" w:rsidRPr="008A58E8" w:rsidRDefault="008A58E8" w:rsidP="006F6C85">
      <w:pPr>
        <w:spacing w:after="120" w:line="240" w:lineRule="auto"/>
        <w:ind w:firstLine="720"/>
        <w:rPr>
          <w:rFonts w:ascii="Times New Roman" w:eastAsia="Times New Roman" w:hAnsi="Times New Roman" w:cs="Times New Roman"/>
        </w:rPr>
      </w:pPr>
      <w:r w:rsidRPr="008A58E8">
        <w:rPr>
          <w:rFonts w:ascii="Times New Roman" w:eastAsia="Times New Roman" w:hAnsi="Times New Roman" w:cs="Times New Roman"/>
        </w:rPr>
        <w:lastRenderedPageBreak/>
        <w:t xml:space="preserve">Zgodnie z danymi z SIO (30 września 2020 r.) ilość wychowanków wynosiła – odpowiednio – 73,91 (w ZS Nr 2) i 82,72 (w ZS Nr 3), a zatem wskaźnik ten spadł </w:t>
      </w:r>
      <w:r w:rsidR="001358F3">
        <w:rPr>
          <w:rFonts w:ascii="Times New Roman" w:eastAsia="Times New Roman" w:hAnsi="Times New Roman" w:cs="Times New Roman"/>
        </w:rPr>
        <w:br/>
      </w:r>
      <w:r w:rsidRPr="008A58E8">
        <w:rPr>
          <w:rFonts w:ascii="Times New Roman" w:eastAsia="Times New Roman" w:hAnsi="Times New Roman" w:cs="Times New Roman"/>
        </w:rPr>
        <w:t xml:space="preserve">w stosunku do poprzedniego roku ogółem o 21. </w:t>
      </w:r>
    </w:p>
    <w:p w:rsidR="006F6C85" w:rsidRPr="00896765" w:rsidRDefault="006F6C85" w:rsidP="006F6C85">
      <w:pPr>
        <w:spacing w:after="0" w:line="240" w:lineRule="auto"/>
        <w:ind w:left="10" w:firstLine="902"/>
        <w:rPr>
          <w:rFonts w:ascii="Times New Roman" w:eastAsia="Times New Roman" w:hAnsi="Times New Roman" w:cs="Times New Roman"/>
        </w:rPr>
      </w:pPr>
      <w:r>
        <w:rPr>
          <w:rFonts w:ascii="Times New Roman" w:eastAsia="Times New Roman" w:hAnsi="Times New Roman" w:cs="Times New Roman"/>
        </w:rPr>
        <w:t>W</w:t>
      </w:r>
      <w:r w:rsidRPr="00896765">
        <w:rPr>
          <w:rFonts w:ascii="Times New Roman" w:eastAsia="Times New Roman" w:hAnsi="Times New Roman" w:cs="Times New Roman"/>
        </w:rPr>
        <w:t>e wszystkich placówkach, w</w:t>
      </w:r>
      <w:r>
        <w:rPr>
          <w:rFonts w:ascii="Times New Roman" w:eastAsia="Times New Roman" w:hAnsi="Times New Roman" w:cs="Times New Roman"/>
        </w:rPr>
        <w:t>g stanu na 30 września 2019 r., było zatrudnionych 186</w:t>
      </w:r>
      <w:r w:rsidRPr="00896765">
        <w:rPr>
          <w:rFonts w:ascii="Times New Roman" w:eastAsia="Times New Roman" w:hAnsi="Times New Roman" w:cs="Times New Roman"/>
        </w:rPr>
        <w:t>,</w:t>
      </w:r>
      <w:r>
        <w:rPr>
          <w:rFonts w:ascii="Times New Roman" w:eastAsia="Times New Roman" w:hAnsi="Times New Roman" w:cs="Times New Roman"/>
        </w:rPr>
        <w:t>38</w:t>
      </w:r>
      <w:r w:rsidRPr="00896765">
        <w:rPr>
          <w:rFonts w:ascii="Times New Roman" w:eastAsia="Times New Roman" w:hAnsi="Times New Roman" w:cs="Times New Roman"/>
        </w:rPr>
        <w:t xml:space="preserve"> nauczycieli (ilość etatów). Struktura nauczycieli wg stopnia awansu zawodowego kształtowała się następująco: stażyści – </w:t>
      </w:r>
      <w:r>
        <w:rPr>
          <w:rFonts w:ascii="Times New Roman" w:eastAsia="Times New Roman" w:hAnsi="Times New Roman" w:cs="Times New Roman"/>
        </w:rPr>
        <w:t>5,9</w:t>
      </w:r>
      <w:r w:rsidRPr="00896765">
        <w:rPr>
          <w:rFonts w:ascii="Times New Roman" w:eastAsia="Times New Roman" w:hAnsi="Times New Roman" w:cs="Times New Roman"/>
        </w:rPr>
        <w:t xml:space="preserve"> %, kontraktowi – </w:t>
      </w:r>
      <w:r>
        <w:rPr>
          <w:rFonts w:ascii="Times New Roman" w:eastAsia="Times New Roman" w:hAnsi="Times New Roman" w:cs="Times New Roman"/>
        </w:rPr>
        <w:t>8,7</w:t>
      </w:r>
      <w:r w:rsidRPr="00896765">
        <w:rPr>
          <w:rFonts w:ascii="Times New Roman" w:eastAsia="Times New Roman" w:hAnsi="Times New Roman" w:cs="Times New Roman"/>
        </w:rPr>
        <w:t xml:space="preserve"> %, mianowani – </w:t>
      </w:r>
      <w:r>
        <w:rPr>
          <w:rFonts w:ascii="Times New Roman" w:eastAsia="Times New Roman" w:hAnsi="Times New Roman" w:cs="Times New Roman"/>
        </w:rPr>
        <w:t>9,8</w:t>
      </w:r>
      <w:r w:rsidRPr="00896765">
        <w:rPr>
          <w:rFonts w:ascii="Times New Roman" w:eastAsia="Times New Roman" w:hAnsi="Times New Roman" w:cs="Times New Roman"/>
        </w:rPr>
        <w:t xml:space="preserve"> %, dyp</w:t>
      </w:r>
      <w:r>
        <w:rPr>
          <w:rFonts w:ascii="Times New Roman" w:eastAsia="Times New Roman" w:hAnsi="Times New Roman" w:cs="Times New Roman"/>
        </w:rPr>
        <w:t>lomowani – 75</w:t>
      </w:r>
      <w:r w:rsidRPr="00896765">
        <w:rPr>
          <w:rFonts w:ascii="Times New Roman" w:eastAsia="Times New Roman" w:hAnsi="Times New Roman" w:cs="Times New Roman"/>
        </w:rPr>
        <w:t>,</w:t>
      </w:r>
      <w:r>
        <w:rPr>
          <w:rFonts w:ascii="Times New Roman" w:eastAsia="Times New Roman" w:hAnsi="Times New Roman" w:cs="Times New Roman"/>
        </w:rPr>
        <w:t>6 %.</w:t>
      </w:r>
      <w:r w:rsidRPr="00896765">
        <w:rPr>
          <w:rFonts w:ascii="Times New Roman" w:eastAsia="Times New Roman" w:hAnsi="Times New Roman" w:cs="Times New Roman"/>
        </w:rPr>
        <w:t xml:space="preserve"> </w:t>
      </w:r>
    </w:p>
    <w:p w:rsidR="006F6C85" w:rsidRPr="00EE28AA" w:rsidRDefault="006F6C85" w:rsidP="006F6C85">
      <w:pPr>
        <w:spacing w:after="0" w:line="240" w:lineRule="auto"/>
        <w:ind w:left="10" w:firstLine="902"/>
        <w:rPr>
          <w:rFonts w:ascii="Times New Roman" w:eastAsia="Times New Roman" w:hAnsi="Times New Roman" w:cs="Times New Roman"/>
          <w:color w:val="000000"/>
        </w:rPr>
      </w:pPr>
      <w:r>
        <w:rPr>
          <w:rFonts w:ascii="Times New Roman" w:eastAsia="Times New Roman" w:hAnsi="Times New Roman" w:cs="Times New Roman"/>
          <w:color w:val="000000"/>
        </w:rPr>
        <w:t>Wg stanu na 30 września 2020</w:t>
      </w:r>
      <w:r w:rsidRPr="00EE28AA">
        <w:rPr>
          <w:rFonts w:ascii="Times New Roman" w:eastAsia="Times New Roman" w:hAnsi="Times New Roman" w:cs="Times New Roman"/>
          <w:color w:val="000000"/>
        </w:rPr>
        <w:t xml:space="preserve"> r. il</w:t>
      </w:r>
      <w:r>
        <w:rPr>
          <w:rFonts w:ascii="Times New Roman" w:eastAsia="Times New Roman" w:hAnsi="Times New Roman" w:cs="Times New Roman"/>
          <w:color w:val="000000"/>
        </w:rPr>
        <w:t>ość etatów zwiększyła się do 187</w:t>
      </w:r>
      <w:r w:rsidRPr="00EE28AA">
        <w:rPr>
          <w:rFonts w:ascii="Times New Roman" w:eastAsia="Times New Roman" w:hAnsi="Times New Roman" w:cs="Times New Roman"/>
          <w:color w:val="000000"/>
        </w:rPr>
        <w:t>,</w:t>
      </w:r>
      <w:r>
        <w:rPr>
          <w:rFonts w:ascii="Times New Roman" w:eastAsia="Times New Roman" w:hAnsi="Times New Roman" w:cs="Times New Roman"/>
          <w:color w:val="000000"/>
        </w:rPr>
        <w:t>60</w:t>
      </w:r>
      <w:r w:rsidRPr="00EE28AA">
        <w:rPr>
          <w:rFonts w:ascii="Times New Roman" w:eastAsia="Times New Roman" w:hAnsi="Times New Roman" w:cs="Times New Roman"/>
          <w:color w:val="000000"/>
        </w:rPr>
        <w:t xml:space="preserve">: stażyści – </w:t>
      </w:r>
      <w:r>
        <w:rPr>
          <w:rFonts w:ascii="Times New Roman" w:eastAsia="Times New Roman" w:hAnsi="Times New Roman" w:cs="Times New Roman"/>
          <w:color w:val="000000"/>
        </w:rPr>
        <w:t>1,8</w:t>
      </w:r>
      <w:r w:rsidRPr="00EE28AA">
        <w:rPr>
          <w:rFonts w:ascii="Times New Roman" w:eastAsia="Times New Roman" w:hAnsi="Times New Roman" w:cs="Times New Roman"/>
          <w:color w:val="000000"/>
        </w:rPr>
        <w:t xml:space="preserve"> %, kontraktowi – </w:t>
      </w:r>
      <w:r>
        <w:rPr>
          <w:rFonts w:ascii="Times New Roman" w:eastAsia="Times New Roman" w:hAnsi="Times New Roman" w:cs="Times New Roman"/>
          <w:color w:val="000000"/>
        </w:rPr>
        <w:t>12,7</w:t>
      </w:r>
      <w:r w:rsidRPr="00EE28AA">
        <w:rPr>
          <w:rFonts w:ascii="Times New Roman" w:eastAsia="Times New Roman" w:hAnsi="Times New Roman" w:cs="Times New Roman"/>
          <w:color w:val="000000"/>
        </w:rPr>
        <w:t xml:space="preserve"> %, mianowani – </w:t>
      </w:r>
      <w:r>
        <w:rPr>
          <w:rFonts w:ascii="Times New Roman" w:eastAsia="Times New Roman" w:hAnsi="Times New Roman" w:cs="Times New Roman"/>
          <w:color w:val="000000"/>
        </w:rPr>
        <w:t>7,3</w:t>
      </w:r>
      <w:r w:rsidRPr="00EE28AA">
        <w:rPr>
          <w:rFonts w:ascii="Times New Roman" w:eastAsia="Times New Roman" w:hAnsi="Times New Roman" w:cs="Times New Roman"/>
          <w:color w:val="000000"/>
        </w:rPr>
        <w:t xml:space="preserve"> %, dyplomowani – 7</w:t>
      </w:r>
      <w:r>
        <w:rPr>
          <w:rFonts w:ascii="Times New Roman" w:eastAsia="Times New Roman" w:hAnsi="Times New Roman" w:cs="Times New Roman"/>
          <w:color w:val="000000"/>
        </w:rPr>
        <w:t>8</w:t>
      </w:r>
      <w:r w:rsidRPr="00EE28AA">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EE28AA">
        <w:rPr>
          <w:rFonts w:ascii="Times New Roman" w:eastAsia="Times New Roman" w:hAnsi="Times New Roman" w:cs="Times New Roman"/>
          <w:color w:val="000000"/>
        </w:rPr>
        <w:t xml:space="preserve"> %.  </w:t>
      </w:r>
    </w:p>
    <w:p w:rsidR="006F6C85" w:rsidRPr="00EE28AA" w:rsidRDefault="006F6C85" w:rsidP="006F6C85">
      <w:pPr>
        <w:spacing w:after="0" w:line="240" w:lineRule="auto"/>
        <w:ind w:left="10" w:firstLine="902"/>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Nadal zatem wzrasta w tej strukturze udział nauczycieli dyplomowanych.   </w:t>
      </w:r>
    </w:p>
    <w:p w:rsidR="006F6C85" w:rsidRPr="00EE28AA" w:rsidRDefault="006F6C85" w:rsidP="006F6C85">
      <w:pPr>
        <w:spacing w:after="120" w:line="240" w:lineRule="auto"/>
        <w:ind w:left="10" w:firstLine="902"/>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W poszczególnych szkołach i placówkach są zatrudnieni pracownicy niebędący nauczycielami, a mianowicie: w I LO – 6 etatów, w ZSP Nr 2 – </w:t>
      </w:r>
      <w:r>
        <w:rPr>
          <w:rFonts w:ascii="Times New Roman" w:eastAsia="Times New Roman" w:hAnsi="Times New Roman" w:cs="Times New Roman"/>
          <w:color w:val="000000"/>
        </w:rPr>
        <w:t>14 i 1/2</w:t>
      </w:r>
      <w:r w:rsidRPr="00EE28AA">
        <w:rPr>
          <w:rFonts w:ascii="Times New Roman" w:eastAsia="Times New Roman" w:hAnsi="Times New Roman" w:cs="Times New Roman"/>
          <w:color w:val="000000"/>
        </w:rPr>
        <w:t>, w ZSP Nr 3 – 15</w:t>
      </w:r>
      <w:r>
        <w:rPr>
          <w:rFonts w:ascii="Times New Roman" w:eastAsia="Times New Roman" w:hAnsi="Times New Roman" w:cs="Times New Roman"/>
          <w:color w:val="000000"/>
        </w:rPr>
        <w:t xml:space="preserve"> i ½ </w:t>
      </w:r>
      <w:r w:rsidRPr="00EE28AA">
        <w:rPr>
          <w:rFonts w:ascii="Times New Roman" w:eastAsia="Times New Roman" w:hAnsi="Times New Roman" w:cs="Times New Roman"/>
          <w:color w:val="000000"/>
        </w:rPr>
        <w:t xml:space="preserve"> etatów; w Poradni Psychologiczno-Pedagogicznej – 2</w:t>
      </w:r>
      <w:r>
        <w:rPr>
          <w:rFonts w:ascii="Times New Roman" w:eastAsia="Times New Roman" w:hAnsi="Times New Roman" w:cs="Times New Roman"/>
          <w:color w:val="000000"/>
        </w:rPr>
        <w:t xml:space="preserve"> i ½</w:t>
      </w:r>
      <w:r w:rsidRPr="00EE28AA">
        <w:rPr>
          <w:rFonts w:ascii="Times New Roman" w:eastAsia="Times New Roman" w:hAnsi="Times New Roman" w:cs="Times New Roman"/>
          <w:color w:val="000000"/>
        </w:rPr>
        <w:t xml:space="preserve">. Wykaz ten należy uzupełnić </w:t>
      </w:r>
      <w:r w:rsidR="001358F3">
        <w:rPr>
          <w:rFonts w:ascii="Times New Roman" w:eastAsia="Times New Roman" w:hAnsi="Times New Roman" w:cs="Times New Roman"/>
          <w:color w:val="000000"/>
        </w:rPr>
        <w:br/>
      </w:r>
      <w:r w:rsidRPr="00EE28AA">
        <w:rPr>
          <w:rFonts w:ascii="Times New Roman" w:eastAsia="Times New Roman" w:hAnsi="Times New Roman" w:cs="Times New Roman"/>
          <w:color w:val="000000"/>
        </w:rPr>
        <w:t xml:space="preserve">o osoby zatrudnione w PCO </w:t>
      </w:r>
      <w:r>
        <w:rPr>
          <w:rFonts w:ascii="Times New Roman" w:eastAsia="Times New Roman" w:hAnsi="Times New Roman" w:cs="Times New Roman"/>
          <w:color w:val="000000"/>
        </w:rPr>
        <w:t>–</w:t>
      </w:r>
      <w:r w:rsidRPr="00EE28AA">
        <w:rPr>
          <w:rFonts w:ascii="Times New Roman" w:eastAsia="Times New Roman" w:hAnsi="Times New Roman" w:cs="Times New Roman"/>
          <w:color w:val="000000"/>
        </w:rPr>
        <w:t xml:space="preserve"> 9</w:t>
      </w:r>
      <w:r>
        <w:rPr>
          <w:rFonts w:ascii="Times New Roman" w:eastAsia="Times New Roman" w:hAnsi="Times New Roman" w:cs="Times New Roman"/>
          <w:color w:val="000000"/>
        </w:rPr>
        <w:t xml:space="preserve"> i ¾ </w:t>
      </w:r>
      <w:r w:rsidRPr="00EE28AA">
        <w:rPr>
          <w:rFonts w:ascii="Times New Roman" w:eastAsia="Times New Roman" w:hAnsi="Times New Roman" w:cs="Times New Roman"/>
          <w:color w:val="000000"/>
        </w:rPr>
        <w:t xml:space="preserve">etatu. </w:t>
      </w:r>
    </w:p>
    <w:p w:rsidR="0071248E" w:rsidRPr="00C34DD9" w:rsidRDefault="0071248E" w:rsidP="0071248E">
      <w:pPr>
        <w:spacing w:after="0" w:line="240" w:lineRule="auto"/>
        <w:ind w:left="10" w:firstLine="841"/>
        <w:rPr>
          <w:rFonts w:ascii="Times New Roman" w:eastAsia="Times New Roman" w:hAnsi="Times New Roman" w:cs="Times New Roman"/>
        </w:rPr>
      </w:pPr>
      <w:r w:rsidRPr="00C34DD9">
        <w:rPr>
          <w:rFonts w:ascii="Times New Roman" w:eastAsia="Times New Roman" w:hAnsi="Times New Roman" w:cs="Times New Roman"/>
        </w:rPr>
        <w:t xml:space="preserve">W roku budżetowym 2020 r. średnie wynagrodzenie nauczycieli kształtowało się </w:t>
      </w:r>
      <w:r>
        <w:rPr>
          <w:rFonts w:ascii="Times New Roman" w:eastAsia="Times New Roman" w:hAnsi="Times New Roman" w:cs="Times New Roman"/>
        </w:rPr>
        <w:t xml:space="preserve">powyżej </w:t>
      </w:r>
      <w:r w:rsidRPr="00C34DD9">
        <w:rPr>
          <w:rFonts w:ascii="Times New Roman" w:eastAsia="Times New Roman" w:hAnsi="Times New Roman" w:cs="Times New Roman"/>
        </w:rPr>
        <w:t>wskaźnik</w:t>
      </w:r>
      <w:r>
        <w:rPr>
          <w:rFonts w:ascii="Times New Roman" w:eastAsia="Times New Roman" w:hAnsi="Times New Roman" w:cs="Times New Roman"/>
        </w:rPr>
        <w:t xml:space="preserve">ów skalkulowanych na podstawie </w:t>
      </w:r>
      <w:r w:rsidRPr="00C34DD9">
        <w:rPr>
          <w:rFonts w:ascii="Times New Roman" w:eastAsia="Times New Roman" w:hAnsi="Times New Roman" w:cs="Times New Roman"/>
        </w:rPr>
        <w:t xml:space="preserve">art. 30 ustawy z dnia 26 KN. </w:t>
      </w:r>
      <w:r>
        <w:rPr>
          <w:rFonts w:ascii="Times New Roman" w:eastAsia="Times New Roman" w:hAnsi="Times New Roman" w:cs="Times New Roman"/>
        </w:rPr>
        <w:br/>
      </w:r>
      <w:r w:rsidRPr="00C34DD9">
        <w:rPr>
          <w:rFonts w:ascii="Times New Roman" w:eastAsia="Times New Roman" w:hAnsi="Times New Roman" w:cs="Times New Roman"/>
        </w:rPr>
        <w:t xml:space="preserve">W terminie do 31 stycznia 2020 r. zostały natomiast wypłacone tzw. dodatki uzupełniające </w:t>
      </w:r>
      <w:r w:rsidR="001358F3">
        <w:rPr>
          <w:rFonts w:ascii="Times New Roman" w:eastAsia="Times New Roman" w:hAnsi="Times New Roman" w:cs="Times New Roman"/>
        </w:rPr>
        <w:br/>
      </w:r>
      <w:r w:rsidRPr="00C34DD9">
        <w:rPr>
          <w:rFonts w:ascii="Times New Roman" w:eastAsia="Times New Roman" w:hAnsi="Times New Roman" w:cs="Times New Roman"/>
        </w:rPr>
        <w:t>do wynagrodzenia nauczycieli za 2019 r., w ogólnej kwocie 7.187,85 zł, przy czym przysługiwały one tylko stażystom, ponieważ nauczyciele sklasyfikowani w pozostałych stopniach awansu osiągnęli w ww. roku sprawozdawczym średnie, o których mowa w art. 30 i 30a KN.</w:t>
      </w:r>
    </w:p>
    <w:p w:rsidR="00E77631" w:rsidRPr="005514E4" w:rsidRDefault="00237F58">
      <w:pPr>
        <w:pStyle w:val="Normalny1"/>
        <w:spacing w:before="120" w:after="120" w:line="240" w:lineRule="auto"/>
        <w:ind w:left="714" w:hanging="357"/>
        <w:rPr>
          <w:rFonts w:ascii="Times New Roman" w:eastAsia="Times New Roman" w:hAnsi="Times New Roman" w:cs="Times New Roman"/>
          <w:b/>
        </w:rPr>
      </w:pPr>
      <w:r w:rsidRPr="005514E4">
        <w:rPr>
          <w:rFonts w:ascii="Times New Roman" w:eastAsia="Times New Roman" w:hAnsi="Times New Roman" w:cs="Times New Roman"/>
          <w:b/>
        </w:rPr>
        <w:t xml:space="preserve">1) </w:t>
      </w:r>
      <w:r w:rsidRPr="005514E4">
        <w:rPr>
          <w:rFonts w:ascii="Times New Roman" w:eastAsia="Times New Roman" w:hAnsi="Times New Roman" w:cs="Times New Roman"/>
          <w:b/>
        </w:rPr>
        <w:tab/>
        <w:t xml:space="preserve">zapewnienie warunków działania szkoły lub placówki, w tym bezpiecznych </w:t>
      </w:r>
      <w:r w:rsidRPr="005514E4">
        <w:rPr>
          <w:rFonts w:ascii="Times New Roman" w:eastAsia="Times New Roman" w:hAnsi="Times New Roman" w:cs="Times New Roman"/>
          <w:b/>
        </w:rPr>
        <w:br/>
        <w:t>i higienicznych warunków nauki, wychowania i opieki:</w:t>
      </w:r>
    </w:p>
    <w:p w:rsidR="00130493" w:rsidRPr="005514E4" w:rsidRDefault="00237F58" w:rsidP="00130493">
      <w:pPr>
        <w:pStyle w:val="Normalny1"/>
        <w:spacing w:after="120" w:line="240" w:lineRule="auto"/>
        <w:ind w:firstLine="720"/>
        <w:rPr>
          <w:rFonts w:ascii="Times New Roman" w:eastAsia="Times New Roman" w:hAnsi="Times New Roman" w:cs="Times New Roman"/>
        </w:rPr>
      </w:pPr>
      <w:r w:rsidRPr="005514E4">
        <w:rPr>
          <w:rFonts w:ascii="Times New Roman" w:eastAsia="Times New Roman" w:hAnsi="Times New Roman" w:cs="Times New Roman"/>
        </w:rPr>
        <w:t xml:space="preserve">Wszystkie szkoły dążą do zapewnienia bezpieczeństwa młodzieży, poprzez system dyżurów pełnionych przez nauczycieli i woźnych oraz monitoring wizyjny. </w:t>
      </w:r>
      <w:r w:rsidR="00003326" w:rsidRPr="005514E4">
        <w:rPr>
          <w:rFonts w:ascii="Times New Roman" w:eastAsia="Times New Roman" w:hAnsi="Times New Roman" w:cs="Times New Roman"/>
        </w:rPr>
        <w:br/>
      </w:r>
      <w:r w:rsidRPr="005514E4">
        <w:rPr>
          <w:rFonts w:ascii="Times New Roman" w:eastAsia="Times New Roman" w:hAnsi="Times New Roman" w:cs="Times New Roman"/>
        </w:rPr>
        <w:t>Na bieżąco odnawiane są pomieszczenia lekcyjne, korytarze i łazienki. Istnieje również dobra współpraca szkół z policją w postaci częstych patroli w obiektach szkolnych i terenach przyszkolnych. Corocznie i na bieżąco dokonywane są przeglądy stanu technic</w:t>
      </w:r>
      <w:r w:rsidR="001358F3">
        <w:rPr>
          <w:rFonts w:ascii="Times New Roman" w:eastAsia="Times New Roman" w:hAnsi="Times New Roman" w:cs="Times New Roman"/>
        </w:rPr>
        <w:t xml:space="preserve">znego </w:t>
      </w:r>
      <w:r w:rsidRPr="005514E4">
        <w:rPr>
          <w:rFonts w:ascii="Times New Roman" w:eastAsia="Times New Roman" w:hAnsi="Times New Roman" w:cs="Times New Roman"/>
        </w:rPr>
        <w:t xml:space="preserve">obiektów szkolnych, instalacji elektrycznych i wentylacyjnych oraz sprzętu ppoż. (aktualizacja gaśnic, sprawność funkcjonowania hydrantów). </w:t>
      </w:r>
    </w:p>
    <w:p w:rsidR="00E77631" w:rsidRPr="005514E4" w:rsidRDefault="00237F58">
      <w:pPr>
        <w:pStyle w:val="Normalny1"/>
        <w:spacing w:before="120" w:after="120" w:line="240" w:lineRule="auto"/>
        <w:ind w:left="714" w:hanging="357"/>
        <w:rPr>
          <w:rFonts w:ascii="Times New Roman" w:eastAsia="Times New Roman" w:hAnsi="Times New Roman" w:cs="Times New Roman"/>
          <w:b/>
        </w:rPr>
      </w:pPr>
      <w:r w:rsidRPr="005514E4">
        <w:rPr>
          <w:rFonts w:ascii="Times New Roman" w:eastAsia="Times New Roman" w:hAnsi="Times New Roman" w:cs="Times New Roman"/>
          <w:b/>
        </w:rPr>
        <w:t xml:space="preserve">2) zapewnienie warunków umożliwiających stosowanie specjalnej organizacji nauki </w:t>
      </w:r>
      <w:r w:rsidR="001358F3">
        <w:rPr>
          <w:rFonts w:ascii="Times New Roman" w:eastAsia="Times New Roman" w:hAnsi="Times New Roman" w:cs="Times New Roman"/>
          <w:b/>
        </w:rPr>
        <w:br/>
      </w:r>
      <w:r w:rsidRPr="005514E4">
        <w:rPr>
          <w:rFonts w:ascii="Times New Roman" w:eastAsia="Times New Roman" w:hAnsi="Times New Roman" w:cs="Times New Roman"/>
          <w:b/>
        </w:rPr>
        <w:t>i metod pracy dla dzieci i młodzieży objętych kształceniem specjalnym:</w:t>
      </w:r>
    </w:p>
    <w:p w:rsidR="00E77631" w:rsidRPr="00F9370D" w:rsidRDefault="00130493">
      <w:pPr>
        <w:pStyle w:val="Normalny1"/>
        <w:spacing w:after="120" w:line="240" w:lineRule="auto"/>
        <w:ind w:firstLine="720"/>
        <w:rPr>
          <w:rFonts w:ascii="Times New Roman" w:eastAsia="Times New Roman" w:hAnsi="Times New Roman" w:cs="Times New Roman"/>
          <w:highlight w:val="yellow"/>
        </w:rPr>
      </w:pPr>
      <w:r w:rsidRPr="00130493">
        <w:rPr>
          <w:rFonts w:ascii="Times New Roman" w:eastAsia="Times New Roman" w:hAnsi="Times New Roman" w:cs="Times New Roman"/>
        </w:rPr>
        <w:t>Do I LO w 2020</w:t>
      </w:r>
      <w:r w:rsidR="00237F58" w:rsidRPr="00130493">
        <w:rPr>
          <w:rFonts w:ascii="Times New Roman" w:eastAsia="Times New Roman" w:hAnsi="Times New Roman" w:cs="Times New Roman"/>
        </w:rPr>
        <w:t xml:space="preserve"> r. uczęszczało do czerwca 2 uczniów objętych specjalnym ksz</w:t>
      </w:r>
      <w:r w:rsidRPr="00130493">
        <w:rPr>
          <w:rFonts w:ascii="Times New Roman" w:eastAsia="Times New Roman" w:hAnsi="Times New Roman" w:cs="Times New Roman"/>
        </w:rPr>
        <w:t>tałceniem, od września 1</w:t>
      </w:r>
      <w:r w:rsidR="00237F58" w:rsidRPr="00130493">
        <w:rPr>
          <w:rFonts w:ascii="Times New Roman" w:eastAsia="Times New Roman" w:hAnsi="Times New Roman" w:cs="Times New Roman"/>
        </w:rPr>
        <w:t xml:space="preserve"> ucz</w:t>
      </w:r>
      <w:r w:rsidRPr="00130493">
        <w:rPr>
          <w:rFonts w:ascii="Times New Roman" w:eastAsia="Times New Roman" w:hAnsi="Times New Roman" w:cs="Times New Roman"/>
        </w:rPr>
        <w:t>eń</w:t>
      </w:r>
      <w:r w:rsidR="00237F58" w:rsidRPr="00130493">
        <w:rPr>
          <w:rFonts w:ascii="Times New Roman" w:eastAsia="Times New Roman" w:hAnsi="Times New Roman" w:cs="Times New Roman"/>
        </w:rPr>
        <w:t xml:space="preserve">. W I okresie roku </w:t>
      </w:r>
      <w:r w:rsidRPr="00130493">
        <w:rPr>
          <w:rFonts w:ascii="Times New Roman" w:eastAsia="Times New Roman" w:hAnsi="Times New Roman" w:cs="Times New Roman"/>
        </w:rPr>
        <w:t xml:space="preserve">1 </w:t>
      </w:r>
      <w:r w:rsidR="00237F58" w:rsidRPr="00130493">
        <w:rPr>
          <w:rFonts w:ascii="Times New Roman" w:eastAsia="Times New Roman" w:hAnsi="Times New Roman" w:cs="Times New Roman"/>
        </w:rPr>
        <w:t>ucz</w:t>
      </w:r>
      <w:r w:rsidRPr="00130493">
        <w:rPr>
          <w:rFonts w:ascii="Times New Roman" w:eastAsia="Times New Roman" w:hAnsi="Times New Roman" w:cs="Times New Roman"/>
        </w:rPr>
        <w:t>eń</w:t>
      </w:r>
      <w:r w:rsidR="00237F58" w:rsidRPr="00130493">
        <w:rPr>
          <w:rFonts w:ascii="Times New Roman" w:eastAsia="Times New Roman" w:hAnsi="Times New Roman" w:cs="Times New Roman"/>
        </w:rPr>
        <w:t xml:space="preserve"> odbywa</w:t>
      </w:r>
      <w:r w:rsidRPr="00130493">
        <w:rPr>
          <w:rFonts w:ascii="Times New Roman" w:eastAsia="Times New Roman" w:hAnsi="Times New Roman" w:cs="Times New Roman"/>
        </w:rPr>
        <w:t>ł</w:t>
      </w:r>
      <w:r w:rsidR="00237F58" w:rsidRPr="00130493">
        <w:rPr>
          <w:rFonts w:ascii="Times New Roman" w:eastAsia="Times New Roman" w:hAnsi="Times New Roman" w:cs="Times New Roman"/>
        </w:rPr>
        <w:t xml:space="preserve"> zajęcia w szkole</w:t>
      </w:r>
      <w:r w:rsidRPr="00130493">
        <w:rPr>
          <w:rFonts w:ascii="Times New Roman" w:eastAsia="Times New Roman" w:hAnsi="Times New Roman" w:cs="Times New Roman"/>
        </w:rPr>
        <w:t>, drugi – indywidualnie, w II okresie - indywidualnie</w:t>
      </w:r>
      <w:r w:rsidR="00237F58" w:rsidRPr="00130493">
        <w:rPr>
          <w:rFonts w:ascii="Times New Roman" w:eastAsia="Times New Roman" w:hAnsi="Times New Roman" w:cs="Times New Roman"/>
        </w:rPr>
        <w:t>. Każdy z uczniów miał po 2 godziny zajęć rewalidacyjnych w tygodniu. Zajęcia odbywały się na podstawie indywidualnego programu edukacyjno-terapeutycznego</w:t>
      </w:r>
      <w:r w:rsidRPr="00130493">
        <w:rPr>
          <w:rFonts w:ascii="Times New Roman" w:eastAsia="Times New Roman" w:hAnsi="Times New Roman" w:cs="Times New Roman"/>
        </w:rPr>
        <w:t>.</w:t>
      </w:r>
      <w:r w:rsidR="00237F58" w:rsidRPr="00130493">
        <w:rPr>
          <w:rFonts w:ascii="Times New Roman" w:eastAsia="Times New Roman" w:hAnsi="Times New Roman" w:cs="Times New Roman"/>
        </w:rPr>
        <w:t xml:space="preserve"> Szkoła posiada podjazd dla niepełnosprawnych ruchowo </w:t>
      </w:r>
      <w:r w:rsidR="001358F3">
        <w:rPr>
          <w:rFonts w:ascii="Times New Roman" w:eastAsia="Times New Roman" w:hAnsi="Times New Roman" w:cs="Times New Roman"/>
        </w:rPr>
        <w:br/>
      </w:r>
      <w:r w:rsidR="00237F58" w:rsidRPr="00130493">
        <w:rPr>
          <w:rFonts w:ascii="Times New Roman" w:eastAsia="Times New Roman" w:hAnsi="Times New Roman" w:cs="Times New Roman"/>
        </w:rPr>
        <w:t>oraz łazienkę dostosowaną dla osób niepełnosprawnych.</w:t>
      </w:r>
      <w:r w:rsidRPr="00130493">
        <w:rPr>
          <w:rFonts w:ascii="Times New Roman" w:eastAsia="Times New Roman" w:hAnsi="Times New Roman" w:cs="Times New Roman"/>
        </w:rPr>
        <w:t xml:space="preserve"> Umożliwia także uczniom ze SPE pracę dydaktyczną poprzez platformę zdalną.</w:t>
      </w:r>
    </w:p>
    <w:p w:rsidR="00E77631" w:rsidRPr="00F9370D" w:rsidRDefault="004D7389">
      <w:pPr>
        <w:pStyle w:val="Normalny1"/>
        <w:spacing w:after="120" w:line="240" w:lineRule="auto"/>
        <w:ind w:firstLine="720"/>
        <w:rPr>
          <w:rFonts w:ascii="Times New Roman" w:eastAsia="Times New Roman" w:hAnsi="Times New Roman" w:cs="Times New Roman"/>
          <w:highlight w:val="yellow"/>
        </w:rPr>
      </w:pPr>
      <w:r w:rsidRPr="00BD0C11">
        <w:rPr>
          <w:rFonts w:ascii="Times New Roman" w:eastAsia="Times New Roman" w:hAnsi="Times New Roman" w:cs="Times New Roman"/>
        </w:rPr>
        <w:t>Do ZS nr 2 w 2020</w:t>
      </w:r>
      <w:r w:rsidR="00237F58" w:rsidRPr="00BD0C11">
        <w:rPr>
          <w:rFonts w:ascii="Times New Roman" w:eastAsia="Times New Roman" w:hAnsi="Times New Roman" w:cs="Times New Roman"/>
        </w:rPr>
        <w:t xml:space="preserve"> </w:t>
      </w:r>
      <w:r w:rsidRPr="00BD0C11">
        <w:rPr>
          <w:rFonts w:ascii="Times New Roman" w:eastAsia="Times New Roman" w:hAnsi="Times New Roman" w:cs="Times New Roman"/>
        </w:rPr>
        <w:t>r. (stan na 30 IX) uczęszczało 2</w:t>
      </w:r>
      <w:r w:rsidR="00237F58" w:rsidRPr="00BD0C11">
        <w:rPr>
          <w:rFonts w:ascii="Times New Roman" w:eastAsia="Times New Roman" w:hAnsi="Times New Roman" w:cs="Times New Roman"/>
        </w:rPr>
        <w:t xml:space="preserve"> uczniów objętych specjalnym kształceniem, natomiast w okresie p</w:t>
      </w:r>
      <w:r w:rsidRPr="00BD0C11">
        <w:rPr>
          <w:rFonts w:ascii="Times New Roman" w:eastAsia="Times New Roman" w:hAnsi="Times New Roman" w:cs="Times New Roman"/>
        </w:rPr>
        <w:t>oprzednim (stan na 30 IX 2018) 3</w:t>
      </w:r>
      <w:r w:rsidR="00237F58" w:rsidRPr="00BD0C11">
        <w:rPr>
          <w:rFonts w:ascii="Times New Roman" w:eastAsia="Times New Roman" w:hAnsi="Times New Roman" w:cs="Times New Roman"/>
        </w:rPr>
        <w:t xml:space="preserve"> uczniów. Wszyscy uczniowie odbywali zajęcia w szkole oraz mieli zagwarantowane po 2 godziny zajęć rewalidacyjnych w tygodniu. Szkoła</w:t>
      </w:r>
      <w:r w:rsidR="00237F58" w:rsidRPr="004D7389">
        <w:rPr>
          <w:rFonts w:ascii="Times New Roman" w:eastAsia="Times New Roman" w:hAnsi="Times New Roman" w:cs="Times New Roman"/>
        </w:rPr>
        <w:t xml:space="preserve"> posiada podjazd dla niepełnosprawnych ruchowo </w:t>
      </w:r>
      <w:r w:rsidR="001358F3">
        <w:rPr>
          <w:rFonts w:ascii="Times New Roman" w:eastAsia="Times New Roman" w:hAnsi="Times New Roman" w:cs="Times New Roman"/>
        </w:rPr>
        <w:br/>
      </w:r>
      <w:r w:rsidR="00237F58" w:rsidRPr="004D7389">
        <w:rPr>
          <w:rFonts w:ascii="Times New Roman" w:eastAsia="Times New Roman" w:hAnsi="Times New Roman" w:cs="Times New Roman"/>
        </w:rPr>
        <w:t xml:space="preserve">oraz łazienkę dostosowaną dla osób niepełnosprawnych. </w:t>
      </w:r>
    </w:p>
    <w:p w:rsidR="00130493" w:rsidRPr="00F9370D" w:rsidRDefault="004D7389" w:rsidP="00130493">
      <w:pPr>
        <w:pStyle w:val="Normalny1"/>
        <w:spacing w:after="120" w:line="240" w:lineRule="auto"/>
        <w:ind w:firstLine="720"/>
        <w:rPr>
          <w:rFonts w:ascii="Times New Roman" w:eastAsia="Times New Roman" w:hAnsi="Times New Roman" w:cs="Times New Roman"/>
          <w:highlight w:val="yellow"/>
        </w:rPr>
      </w:pPr>
      <w:r w:rsidRPr="004D7389">
        <w:rPr>
          <w:rFonts w:ascii="Times New Roman" w:eastAsia="Times New Roman" w:hAnsi="Times New Roman" w:cs="Times New Roman"/>
        </w:rPr>
        <w:t>Do ZS nr 3 w 2020</w:t>
      </w:r>
      <w:r w:rsidR="00237F58" w:rsidRPr="004D7389">
        <w:rPr>
          <w:rFonts w:ascii="Times New Roman" w:eastAsia="Times New Roman" w:hAnsi="Times New Roman" w:cs="Times New Roman"/>
        </w:rPr>
        <w:t xml:space="preserve"> r. (stan na 30 IX) </w:t>
      </w:r>
      <w:r w:rsidRPr="004D7389">
        <w:rPr>
          <w:rFonts w:ascii="Times New Roman" w:eastAsia="Times New Roman" w:hAnsi="Times New Roman" w:cs="Times New Roman"/>
        </w:rPr>
        <w:t xml:space="preserve">uczęszczało 5 uczniów objętych indywidualnym nauczaniem (1 – liceum, 4 - technikum), natomiast 18 uczniów posiadało orzeczenie </w:t>
      </w:r>
      <w:r w:rsidR="001358F3">
        <w:rPr>
          <w:rFonts w:ascii="Times New Roman" w:eastAsia="Times New Roman" w:hAnsi="Times New Roman" w:cs="Times New Roman"/>
        </w:rPr>
        <w:br/>
      </w:r>
      <w:r w:rsidRPr="004D7389">
        <w:rPr>
          <w:rFonts w:ascii="Times New Roman" w:eastAsia="Times New Roman" w:hAnsi="Times New Roman" w:cs="Times New Roman"/>
        </w:rPr>
        <w:t>o potrzebie kształcenia specjalnego (2 – liceum, 7 – technikum, 9 – BS). N</w:t>
      </w:r>
      <w:r w:rsidR="00237F58" w:rsidRPr="004D7389">
        <w:rPr>
          <w:rFonts w:ascii="Times New Roman" w:eastAsia="Times New Roman" w:hAnsi="Times New Roman" w:cs="Times New Roman"/>
        </w:rPr>
        <w:t>atomiast w okresi</w:t>
      </w:r>
      <w:r w:rsidRPr="004D7389">
        <w:rPr>
          <w:rFonts w:ascii="Times New Roman" w:eastAsia="Times New Roman" w:hAnsi="Times New Roman" w:cs="Times New Roman"/>
        </w:rPr>
        <w:t xml:space="preserve">e </w:t>
      </w:r>
      <w:r w:rsidRPr="004D7389">
        <w:rPr>
          <w:rFonts w:ascii="Times New Roman" w:eastAsia="Times New Roman" w:hAnsi="Times New Roman" w:cs="Times New Roman"/>
        </w:rPr>
        <w:lastRenderedPageBreak/>
        <w:t>poprzednim (stan na 30 IX 2019) 2</w:t>
      </w:r>
      <w:r w:rsidR="00237F58" w:rsidRPr="004D7389">
        <w:rPr>
          <w:rFonts w:ascii="Times New Roman" w:eastAsia="Times New Roman" w:hAnsi="Times New Roman" w:cs="Times New Roman"/>
        </w:rPr>
        <w:t xml:space="preserve"> uczniów objętych </w:t>
      </w:r>
      <w:r w:rsidRPr="004D7389">
        <w:rPr>
          <w:rFonts w:ascii="Times New Roman" w:eastAsia="Times New Roman" w:hAnsi="Times New Roman" w:cs="Times New Roman"/>
        </w:rPr>
        <w:t>było indywidualnym</w:t>
      </w:r>
      <w:r w:rsidR="00237F58" w:rsidRPr="004D7389">
        <w:rPr>
          <w:rFonts w:ascii="Times New Roman" w:eastAsia="Times New Roman" w:hAnsi="Times New Roman" w:cs="Times New Roman"/>
        </w:rPr>
        <w:t xml:space="preserve"> </w:t>
      </w:r>
      <w:r w:rsidRPr="004D7389">
        <w:rPr>
          <w:rFonts w:ascii="Times New Roman" w:eastAsia="Times New Roman" w:hAnsi="Times New Roman" w:cs="Times New Roman"/>
        </w:rPr>
        <w:t>naucza</w:t>
      </w:r>
      <w:r w:rsidR="00237F58" w:rsidRPr="004D7389">
        <w:rPr>
          <w:rFonts w:ascii="Times New Roman" w:eastAsia="Times New Roman" w:hAnsi="Times New Roman" w:cs="Times New Roman"/>
        </w:rPr>
        <w:t>niem</w:t>
      </w:r>
      <w:r w:rsidRPr="004D7389">
        <w:rPr>
          <w:rFonts w:ascii="Times New Roman" w:eastAsia="Times New Roman" w:hAnsi="Times New Roman" w:cs="Times New Roman"/>
        </w:rPr>
        <w:t xml:space="preserve">, </w:t>
      </w:r>
      <w:r w:rsidR="001358F3">
        <w:rPr>
          <w:rFonts w:ascii="Times New Roman" w:eastAsia="Times New Roman" w:hAnsi="Times New Roman" w:cs="Times New Roman"/>
        </w:rPr>
        <w:br/>
      </w:r>
      <w:r w:rsidRPr="004D7389">
        <w:rPr>
          <w:rFonts w:ascii="Times New Roman" w:eastAsia="Times New Roman" w:hAnsi="Times New Roman" w:cs="Times New Roman"/>
        </w:rPr>
        <w:t xml:space="preserve">15 uczniów posiadało orzeczenie o potrzebie kształcenia specjalnego. </w:t>
      </w:r>
      <w:r w:rsidR="00237F58" w:rsidRPr="004D7389">
        <w:rPr>
          <w:rFonts w:ascii="Times New Roman" w:eastAsia="Times New Roman" w:hAnsi="Times New Roman" w:cs="Times New Roman"/>
        </w:rPr>
        <w:t xml:space="preserve">Szkoła posiada podjazd dla niepełnosprawnych ruchowo oraz łazienkę dostosowaną dla osób niepełnosprawnych. </w:t>
      </w:r>
    </w:p>
    <w:p w:rsidR="00E77631" w:rsidRPr="00130493" w:rsidRDefault="00237F58">
      <w:pPr>
        <w:pStyle w:val="Nagwek4"/>
        <w:spacing w:before="120" w:after="120" w:line="240" w:lineRule="auto"/>
        <w:ind w:left="714" w:hanging="357"/>
        <w:rPr>
          <w:rFonts w:ascii="Times New Roman" w:eastAsia="Times New Roman" w:hAnsi="Times New Roman" w:cs="Times New Roman"/>
        </w:rPr>
      </w:pPr>
      <w:bookmarkStart w:id="8" w:name="_3dy6vkm" w:colFirst="0" w:colLast="0"/>
      <w:bookmarkEnd w:id="8"/>
      <w:r w:rsidRPr="00130493">
        <w:rPr>
          <w:rFonts w:ascii="Times New Roman" w:eastAsia="Times New Roman" w:hAnsi="Times New Roman" w:cs="Times New Roman"/>
        </w:rPr>
        <w:t>3)  zapewnienie obsługi administracyjnej, finansowej, o których mowa w art. 4 ust. 3 pkt. 2-6 ustawy o rachunkowości z dnia 29 września 1994 r. i organizacyjnej:</w:t>
      </w:r>
    </w:p>
    <w:p w:rsidR="00E77631" w:rsidRPr="0095307C" w:rsidRDefault="00237F58">
      <w:pPr>
        <w:pStyle w:val="Normalny1"/>
        <w:spacing w:after="120" w:line="240" w:lineRule="auto"/>
        <w:ind w:firstLine="720"/>
        <w:rPr>
          <w:rFonts w:ascii="Times New Roman" w:eastAsia="Times New Roman" w:hAnsi="Times New Roman" w:cs="Times New Roman"/>
        </w:rPr>
      </w:pPr>
      <w:r w:rsidRPr="00130493">
        <w:rPr>
          <w:rFonts w:ascii="Times New Roman" w:eastAsia="Times New Roman" w:hAnsi="Times New Roman" w:cs="Times New Roman"/>
        </w:rPr>
        <w:t xml:space="preserve">Całokształt obsługi administracyjnej i finansowej prowadzi Powiatowe Centrum </w:t>
      </w:r>
      <w:r w:rsidRPr="0095307C">
        <w:rPr>
          <w:rFonts w:ascii="Times New Roman" w:eastAsia="Times New Roman" w:hAnsi="Times New Roman" w:cs="Times New Roman"/>
        </w:rPr>
        <w:t>Oświaty we Włoszczowie, zgodnie z zawartymi porozumieniami.</w:t>
      </w:r>
    </w:p>
    <w:p w:rsidR="00E77631" w:rsidRPr="0095307C" w:rsidRDefault="00237F58">
      <w:pPr>
        <w:pStyle w:val="Nagwek4"/>
        <w:spacing w:before="120" w:after="120" w:line="240" w:lineRule="auto"/>
        <w:ind w:left="714" w:hanging="357"/>
        <w:rPr>
          <w:rFonts w:ascii="Times New Roman" w:eastAsia="Times New Roman" w:hAnsi="Times New Roman" w:cs="Times New Roman"/>
        </w:rPr>
      </w:pPr>
      <w:bookmarkStart w:id="9" w:name="_1t3h5sf" w:colFirst="0" w:colLast="0"/>
      <w:bookmarkEnd w:id="9"/>
      <w:r w:rsidRPr="0095307C">
        <w:rPr>
          <w:rFonts w:ascii="Times New Roman" w:eastAsia="Times New Roman" w:hAnsi="Times New Roman" w:cs="Times New Roman"/>
        </w:rPr>
        <w:t xml:space="preserve">4) wykonywanie remontów obiektów szkolnych, zadań inwestycyjnych </w:t>
      </w:r>
      <w:r w:rsidR="00A57C0C">
        <w:rPr>
          <w:rFonts w:ascii="Times New Roman" w:eastAsia="Times New Roman" w:hAnsi="Times New Roman" w:cs="Times New Roman"/>
        </w:rPr>
        <w:t>oraz zakupy sprzętu,</w:t>
      </w:r>
      <w:r w:rsidRPr="0095307C">
        <w:rPr>
          <w:rFonts w:ascii="Times New Roman" w:eastAsia="Times New Roman" w:hAnsi="Times New Roman" w:cs="Times New Roman"/>
        </w:rPr>
        <w:t xml:space="preserve"> wyposażenia</w:t>
      </w:r>
      <w:r w:rsidR="00A57C0C">
        <w:rPr>
          <w:rFonts w:ascii="Times New Roman" w:eastAsia="Times New Roman" w:hAnsi="Times New Roman" w:cs="Times New Roman"/>
        </w:rPr>
        <w:t xml:space="preserve"> i usług</w:t>
      </w:r>
      <w:r w:rsidRPr="0095307C">
        <w:rPr>
          <w:rFonts w:ascii="Times New Roman" w:eastAsia="Times New Roman" w:hAnsi="Times New Roman" w:cs="Times New Roman"/>
        </w:rPr>
        <w:t>:</w:t>
      </w:r>
    </w:p>
    <w:p w:rsidR="00E77631" w:rsidRPr="00A57C0C" w:rsidRDefault="0095307C">
      <w:pPr>
        <w:pStyle w:val="Normalny1"/>
        <w:spacing w:after="120" w:line="240" w:lineRule="auto"/>
        <w:ind w:firstLine="720"/>
        <w:rPr>
          <w:rFonts w:ascii="Times New Roman" w:eastAsia="Times New Roman" w:hAnsi="Times New Roman" w:cs="Times New Roman"/>
        </w:rPr>
      </w:pPr>
      <w:r w:rsidRPr="0095307C">
        <w:rPr>
          <w:rFonts w:ascii="Times New Roman" w:eastAsia="Times New Roman" w:hAnsi="Times New Roman" w:cs="Times New Roman"/>
        </w:rPr>
        <w:t>W 2020</w:t>
      </w:r>
      <w:r w:rsidR="00237F58" w:rsidRPr="0095307C">
        <w:rPr>
          <w:rFonts w:ascii="Times New Roman" w:eastAsia="Times New Roman" w:hAnsi="Times New Roman" w:cs="Times New Roman"/>
        </w:rPr>
        <w:t xml:space="preserve"> r. </w:t>
      </w:r>
      <w:r w:rsidR="00237F58" w:rsidRPr="00A57C0C">
        <w:rPr>
          <w:rFonts w:ascii="Times New Roman" w:eastAsia="Times New Roman" w:hAnsi="Times New Roman" w:cs="Times New Roman"/>
        </w:rPr>
        <w:t>w ramach posiadanyc</w:t>
      </w:r>
      <w:r w:rsidR="008354C2">
        <w:rPr>
          <w:rFonts w:ascii="Times New Roman" w:eastAsia="Times New Roman" w:hAnsi="Times New Roman" w:cs="Times New Roman"/>
        </w:rPr>
        <w:t>h środków zrealizowano</w:t>
      </w:r>
      <w:r w:rsidR="00237F58" w:rsidRPr="00A57C0C">
        <w:rPr>
          <w:rFonts w:ascii="Times New Roman" w:eastAsia="Times New Roman" w:hAnsi="Times New Roman" w:cs="Times New Roman"/>
        </w:rPr>
        <w:t xml:space="preserve">: </w:t>
      </w:r>
    </w:p>
    <w:p w:rsidR="00E77631" w:rsidRPr="00A57C0C" w:rsidRDefault="00237F58">
      <w:pPr>
        <w:pStyle w:val="Normalny1"/>
        <w:pBdr>
          <w:top w:val="nil"/>
          <w:left w:val="nil"/>
          <w:bottom w:val="nil"/>
          <w:right w:val="nil"/>
          <w:between w:val="nil"/>
        </w:pBdr>
        <w:spacing w:after="0" w:line="240" w:lineRule="auto"/>
        <w:ind w:left="1080" w:hanging="360"/>
        <w:rPr>
          <w:rFonts w:ascii="Times New Roman" w:eastAsia="Times New Roman" w:hAnsi="Times New Roman" w:cs="Times New Roman"/>
          <w:color w:val="000000"/>
        </w:rPr>
      </w:pPr>
      <w:r w:rsidRPr="00A57C0C">
        <w:rPr>
          <w:rFonts w:ascii="Times New Roman" w:eastAsia="Times New Roman" w:hAnsi="Times New Roman" w:cs="Times New Roman"/>
          <w:color w:val="000000"/>
        </w:rPr>
        <w:t xml:space="preserve">a) </w:t>
      </w:r>
      <w:r w:rsidRPr="00A57C0C">
        <w:rPr>
          <w:rFonts w:ascii="Times New Roman" w:eastAsia="Times New Roman" w:hAnsi="Times New Roman" w:cs="Times New Roman"/>
          <w:b/>
          <w:color w:val="000000"/>
        </w:rPr>
        <w:t>I Liceum Ogólnokształcące im. gen. Władysława Sikorskiego we Włoszczowie</w:t>
      </w:r>
      <w:r w:rsidR="00A57C0C" w:rsidRPr="00A57C0C">
        <w:rPr>
          <w:rFonts w:ascii="Times New Roman" w:eastAsia="Times New Roman" w:hAnsi="Times New Roman" w:cs="Times New Roman"/>
          <w:color w:val="000000"/>
        </w:rPr>
        <w:t>:</w:t>
      </w:r>
    </w:p>
    <w:p w:rsidR="00A57C0C" w:rsidRPr="00C05673" w:rsidRDefault="00A57C0C" w:rsidP="005B27DD">
      <w:pPr>
        <w:pStyle w:val="Akapitzlist"/>
        <w:numPr>
          <w:ilvl w:val="0"/>
          <w:numId w:val="102"/>
        </w:numPr>
        <w:spacing w:line="240" w:lineRule="auto"/>
        <w:ind w:left="1134" w:hanging="283"/>
        <w:jc w:val="both"/>
        <w:rPr>
          <w:rFonts w:ascii="Times New Roman" w:hAnsi="Times New Roman" w:cs="Times New Roman"/>
          <w:sz w:val="24"/>
          <w:szCs w:val="24"/>
        </w:rPr>
      </w:pPr>
      <w:r w:rsidRPr="00A57C0C">
        <w:rPr>
          <w:rFonts w:ascii="Times New Roman" w:hAnsi="Times New Roman" w:cs="Times New Roman"/>
          <w:sz w:val="24"/>
          <w:szCs w:val="24"/>
        </w:rPr>
        <w:t>26.999,91 zł - zakupy materiałów (zakup szafy dwudrzwiowej, 11 szt. koszy plastikowych,</w:t>
      </w:r>
      <w:r w:rsidRPr="00C05673">
        <w:rPr>
          <w:rFonts w:ascii="Times New Roman" w:hAnsi="Times New Roman" w:cs="Times New Roman"/>
          <w:sz w:val="24"/>
          <w:szCs w:val="24"/>
        </w:rPr>
        <w:t xml:space="preserve"> pamięć do laptopa, tablic ostrzegawczych, tablicy noblistów, monitora z oprogramowaniem na korytarz szkolny, materiały do remontu, wyposażenie, zakup drobnego sprzętu, zakup materiałów biurowych i tonerów, środków czystości, zakup czasopism, itp.</w:t>
      </w:r>
      <w:r>
        <w:rPr>
          <w:rFonts w:ascii="Times New Roman" w:hAnsi="Times New Roman" w:cs="Times New Roman"/>
          <w:sz w:val="24"/>
          <w:szCs w:val="24"/>
        </w:rPr>
        <w:t>),</w:t>
      </w:r>
    </w:p>
    <w:p w:rsidR="00A57C0C" w:rsidRPr="00C05673" w:rsidRDefault="00A57C0C" w:rsidP="005B27DD">
      <w:pPr>
        <w:pStyle w:val="Akapitzlist"/>
        <w:numPr>
          <w:ilvl w:val="0"/>
          <w:numId w:val="102"/>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54.</w:t>
      </w:r>
      <w:r w:rsidRPr="00C05673">
        <w:rPr>
          <w:rFonts w:ascii="Times New Roman" w:hAnsi="Times New Roman" w:cs="Times New Roman"/>
          <w:sz w:val="24"/>
          <w:szCs w:val="24"/>
        </w:rPr>
        <w:t xml:space="preserve">966,20 zł - środki dydaktyczne (zakup projektora, zakup trzech laptopów, zakup modułu środkowego dla uczniów oraz stanowiska pracy nauczyciela </w:t>
      </w:r>
      <w:r>
        <w:rPr>
          <w:rFonts w:ascii="Times New Roman" w:hAnsi="Times New Roman" w:cs="Times New Roman"/>
          <w:sz w:val="24"/>
          <w:szCs w:val="24"/>
        </w:rPr>
        <w:br/>
      </w:r>
      <w:r w:rsidRPr="00C05673">
        <w:rPr>
          <w:rFonts w:ascii="Times New Roman" w:hAnsi="Times New Roman" w:cs="Times New Roman"/>
          <w:sz w:val="24"/>
          <w:szCs w:val="24"/>
        </w:rPr>
        <w:t xml:space="preserve">w pracowni chemicznej, zakup pomocy i odczynników chemicznych, zakup dwóch monitorów interaktywnych oraz 2 szt. laptopów, zakup tablic do sal lekcyjnych,  zakup piłek, rakiet do tenisa stołowego, książek do biblioteki, itp.),  </w:t>
      </w:r>
    </w:p>
    <w:p w:rsidR="00A57C0C" w:rsidRPr="00C05673" w:rsidRDefault="00A57C0C" w:rsidP="005B27DD">
      <w:pPr>
        <w:pStyle w:val="Akapitzlist"/>
        <w:numPr>
          <w:ilvl w:val="0"/>
          <w:numId w:val="102"/>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12.</w:t>
      </w:r>
      <w:r w:rsidRPr="00C05673">
        <w:rPr>
          <w:rFonts w:ascii="Times New Roman" w:hAnsi="Times New Roman" w:cs="Times New Roman"/>
          <w:sz w:val="24"/>
          <w:szCs w:val="24"/>
        </w:rPr>
        <w:t xml:space="preserve">992,50 zł - zakup usług remontowych – (renowacja posadzki drewnianej w </w:t>
      </w:r>
      <w:r>
        <w:rPr>
          <w:rFonts w:ascii="Times New Roman" w:hAnsi="Times New Roman" w:cs="Times New Roman"/>
          <w:sz w:val="24"/>
          <w:szCs w:val="24"/>
        </w:rPr>
        <w:t xml:space="preserve">3 </w:t>
      </w:r>
      <w:r w:rsidRPr="00C05673">
        <w:rPr>
          <w:rFonts w:ascii="Times New Roman" w:hAnsi="Times New Roman" w:cs="Times New Roman"/>
          <w:sz w:val="24"/>
          <w:szCs w:val="24"/>
        </w:rPr>
        <w:t>salach lekcyjnych, remont sieci wodnokanalizacyjnej w pracowni chemicznej),</w:t>
      </w:r>
    </w:p>
    <w:p w:rsidR="00A57C0C" w:rsidRPr="00A57C0C" w:rsidRDefault="00A57C0C" w:rsidP="005B27DD">
      <w:pPr>
        <w:pStyle w:val="Akapitzlist"/>
        <w:numPr>
          <w:ilvl w:val="0"/>
          <w:numId w:val="102"/>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34.</w:t>
      </w:r>
      <w:r w:rsidRPr="00C05673">
        <w:rPr>
          <w:rFonts w:ascii="Times New Roman" w:hAnsi="Times New Roman" w:cs="Times New Roman"/>
          <w:sz w:val="24"/>
          <w:szCs w:val="24"/>
        </w:rPr>
        <w:t xml:space="preserve">390,14 zł - usługi pozostałe (przegląd i konserwacja sprzętu, wywóz nieczystości, wynajem basenu, ochrona obiektu, opieka autorska programów, abonamenty, montaż osłony z pleksy, opłaty pocztowe, ochrona obiektu, przedłużenie </w:t>
      </w:r>
      <w:r w:rsidRPr="00A57C0C">
        <w:rPr>
          <w:rFonts w:ascii="Times New Roman" w:hAnsi="Times New Roman" w:cs="Times New Roman"/>
          <w:sz w:val="24"/>
          <w:szCs w:val="24"/>
        </w:rPr>
        <w:t>licencji, montaż rolet w 12 salach, usługi transportowe, czyszczenie mat, itp.)</w:t>
      </w:r>
      <w:r>
        <w:rPr>
          <w:rFonts w:ascii="Times New Roman" w:hAnsi="Times New Roman" w:cs="Times New Roman"/>
          <w:sz w:val="24"/>
          <w:szCs w:val="24"/>
        </w:rPr>
        <w:t>;</w:t>
      </w:r>
    </w:p>
    <w:p w:rsidR="00E77631" w:rsidRPr="00A57C0C" w:rsidRDefault="00237F58" w:rsidP="00003326">
      <w:pPr>
        <w:pStyle w:val="Normalny1"/>
        <w:pBdr>
          <w:top w:val="nil"/>
          <w:left w:val="nil"/>
          <w:bottom w:val="nil"/>
          <w:right w:val="nil"/>
          <w:between w:val="nil"/>
        </w:pBdr>
        <w:spacing w:after="0" w:line="240" w:lineRule="auto"/>
        <w:ind w:left="1080" w:hanging="360"/>
        <w:rPr>
          <w:rFonts w:ascii="Times New Roman" w:eastAsia="Times New Roman" w:hAnsi="Times New Roman" w:cs="Times New Roman"/>
          <w:color w:val="000000"/>
        </w:rPr>
      </w:pPr>
      <w:r w:rsidRPr="00A57C0C">
        <w:rPr>
          <w:rFonts w:ascii="Times New Roman" w:eastAsia="Times New Roman" w:hAnsi="Times New Roman" w:cs="Times New Roman"/>
          <w:color w:val="000000"/>
        </w:rPr>
        <w:t xml:space="preserve">b) </w:t>
      </w:r>
      <w:r w:rsidRPr="00A57C0C">
        <w:rPr>
          <w:rFonts w:ascii="Times New Roman" w:eastAsia="Times New Roman" w:hAnsi="Times New Roman" w:cs="Times New Roman"/>
          <w:b/>
          <w:color w:val="000000"/>
        </w:rPr>
        <w:t>Zespół Szkół Ponadgimnazjalnych nr 2 im. Hetmana Stefana Czarnieckiego we Włoszczowie</w:t>
      </w:r>
      <w:r w:rsidR="00A57C0C" w:rsidRPr="00A57C0C">
        <w:rPr>
          <w:rFonts w:ascii="Times New Roman" w:eastAsia="Times New Roman" w:hAnsi="Times New Roman" w:cs="Times New Roman"/>
          <w:b/>
          <w:color w:val="000000"/>
        </w:rPr>
        <w:t>:</w:t>
      </w:r>
      <w:r w:rsidRPr="00A57C0C">
        <w:rPr>
          <w:rFonts w:ascii="Times New Roman" w:eastAsia="Times New Roman" w:hAnsi="Times New Roman" w:cs="Times New Roman"/>
          <w:color w:val="000000"/>
        </w:rPr>
        <w:t xml:space="preserve"> </w:t>
      </w:r>
    </w:p>
    <w:p w:rsidR="00A57C0C" w:rsidRPr="00C05673" w:rsidRDefault="00A57C0C" w:rsidP="005B27DD">
      <w:pPr>
        <w:pStyle w:val="Akapitzlist"/>
        <w:numPr>
          <w:ilvl w:val="0"/>
          <w:numId w:val="103"/>
        </w:numPr>
        <w:spacing w:line="240" w:lineRule="auto"/>
        <w:ind w:left="1134" w:hanging="283"/>
        <w:jc w:val="both"/>
        <w:rPr>
          <w:rFonts w:ascii="Times New Roman" w:hAnsi="Times New Roman" w:cs="Times New Roman"/>
          <w:sz w:val="24"/>
          <w:szCs w:val="24"/>
        </w:rPr>
      </w:pPr>
      <w:r w:rsidRPr="00A57C0C">
        <w:rPr>
          <w:rFonts w:ascii="Times New Roman" w:hAnsi="Times New Roman" w:cs="Times New Roman"/>
          <w:sz w:val="24"/>
          <w:szCs w:val="24"/>
        </w:rPr>
        <w:t>44.996,52 zł - zakupy materiałów (materiały do remontów, prenumerata prasy, zakup środków czystości</w:t>
      </w:r>
      <w:r w:rsidRPr="00C05673">
        <w:rPr>
          <w:rFonts w:ascii="Times New Roman" w:hAnsi="Times New Roman" w:cs="Times New Roman"/>
          <w:sz w:val="24"/>
          <w:szCs w:val="24"/>
        </w:rPr>
        <w:t xml:space="preserve">, zakup materiałów biurowych, zakup kamer wewnętrznych, skrzynki na klucze, zakup paliwa i części do samochodu, zakup opału, zakup części do komputera, zakup drabiny aluminiowej, zakup ekranu </w:t>
      </w:r>
      <w:r w:rsidRPr="00981C18">
        <w:rPr>
          <w:rFonts w:ascii="Times New Roman" w:hAnsi="Times New Roman" w:cs="Times New Roman"/>
          <w:sz w:val="24"/>
          <w:szCs w:val="24"/>
        </w:rPr>
        <w:t xml:space="preserve">multimedialnego, zakup dysków do komputerów, zakup odkurzacza, zakup </w:t>
      </w:r>
      <w:r w:rsidR="00981C18" w:rsidRPr="00981C18">
        <w:rPr>
          <w:rFonts w:ascii="Times New Roman" w:hAnsi="Times New Roman" w:cs="Times New Roman"/>
          <w:sz w:val="24"/>
          <w:szCs w:val="24"/>
        </w:rPr>
        <w:t>mł</w:t>
      </w:r>
      <w:r w:rsidRPr="00981C18">
        <w:rPr>
          <w:rFonts w:ascii="Times New Roman" w:hAnsi="Times New Roman" w:cs="Times New Roman"/>
          <w:sz w:val="24"/>
          <w:szCs w:val="24"/>
        </w:rPr>
        <w:t>otowiertarki</w:t>
      </w:r>
      <w:r w:rsidRPr="00C05673">
        <w:rPr>
          <w:rFonts w:ascii="Times New Roman" w:hAnsi="Times New Roman" w:cs="Times New Roman"/>
          <w:sz w:val="24"/>
          <w:szCs w:val="24"/>
        </w:rPr>
        <w:t xml:space="preserve">, zakup szlifierki, zakup 6 szt. stołów oraz 12 szt. ławek,  itp.), </w:t>
      </w:r>
    </w:p>
    <w:p w:rsidR="00A57C0C" w:rsidRPr="00C05673" w:rsidRDefault="00A57C0C" w:rsidP="005B27DD">
      <w:pPr>
        <w:pStyle w:val="Akapitzlist"/>
        <w:numPr>
          <w:ilvl w:val="0"/>
          <w:numId w:val="103"/>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22.</w:t>
      </w:r>
      <w:r w:rsidRPr="00C05673">
        <w:rPr>
          <w:rFonts w:ascii="Times New Roman" w:hAnsi="Times New Roman" w:cs="Times New Roman"/>
          <w:sz w:val="24"/>
          <w:szCs w:val="24"/>
        </w:rPr>
        <w:t xml:space="preserve">887,02 zł – zakup środków dydaktycznych (m.in. zakup czasopism, publikacji dydaktycznych, zakup projektorów z osprzętowaniem, zakup USB na egzamin maturalny, zakup artykułów na zajęcia techniczne, zakup wizualizera, zakup 2 szt. ekranów, zakup laptopa, zakup 6 szt. serwerów, itp.),  </w:t>
      </w:r>
    </w:p>
    <w:p w:rsidR="00A57C0C" w:rsidRPr="00C05673" w:rsidRDefault="00A57C0C" w:rsidP="005B27DD">
      <w:pPr>
        <w:pStyle w:val="Akapitzlist"/>
        <w:numPr>
          <w:ilvl w:val="0"/>
          <w:numId w:val="103"/>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13.</w:t>
      </w:r>
      <w:r w:rsidRPr="00C05673">
        <w:rPr>
          <w:rFonts w:ascii="Times New Roman" w:hAnsi="Times New Roman" w:cs="Times New Roman"/>
          <w:sz w:val="24"/>
          <w:szCs w:val="24"/>
        </w:rPr>
        <w:t xml:space="preserve">853,16 zł - usługi remontowe (remont placu przed budynkiem szkoły, remont kserokopiarki, remont samochodu oraz gaśnic), </w:t>
      </w:r>
    </w:p>
    <w:p w:rsidR="00A57C0C" w:rsidRPr="00CB7099" w:rsidRDefault="00A57C0C" w:rsidP="005B27DD">
      <w:pPr>
        <w:pStyle w:val="Akapitzlist"/>
        <w:numPr>
          <w:ilvl w:val="0"/>
          <w:numId w:val="103"/>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98.</w:t>
      </w:r>
      <w:r w:rsidRPr="00C05673">
        <w:rPr>
          <w:rFonts w:ascii="Times New Roman" w:hAnsi="Times New Roman" w:cs="Times New Roman"/>
          <w:sz w:val="24"/>
          <w:szCs w:val="24"/>
        </w:rPr>
        <w:t xml:space="preserve">068,91 zł - usługi pozostałe – (przegląd i konserwacja sprzętu, wynajem hali </w:t>
      </w:r>
      <w:r w:rsidR="001358F3">
        <w:rPr>
          <w:rFonts w:ascii="Times New Roman" w:hAnsi="Times New Roman" w:cs="Times New Roman"/>
          <w:sz w:val="24"/>
          <w:szCs w:val="24"/>
        </w:rPr>
        <w:br/>
      </w:r>
      <w:r w:rsidRPr="00C05673">
        <w:rPr>
          <w:rFonts w:ascii="Times New Roman" w:hAnsi="Times New Roman" w:cs="Times New Roman"/>
          <w:sz w:val="24"/>
          <w:szCs w:val="24"/>
        </w:rPr>
        <w:t xml:space="preserve">w PCK-R, transport młodzieży na konkursy, na basen, naprawa sprzętu, wynajem basenu, wywóz nieczystości, usługi komunalne, opłaty pocztowe, ochrona obiektu, bhp, wymiana rejestratora cyfrowego, migracja strony www i jej modernizacja, kosztorys robót budowlanych, usługa nagłośnieniowa, opłaty </w:t>
      </w:r>
      <w:r w:rsidRPr="00C05673">
        <w:rPr>
          <w:rFonts w:ascii="Times New Roman" w:hAnsi="Times New Roman" w:cs="Times New Roman"/>
          <w:sz w:val="24"/>
          <w:szCs w:val="24"/>
        </w:rPr>
        <w:lastRenderedPageBreak/>
        <w:t xml:space="preserve">licencyjne i abonamentowe, za wynajem basenu, usługa nagłośnieniowa, wykonanie dyplomów, kroniki, księgi kancelaryjne, wykonanie zabudowy wnęki w klasie, wykonanie aktualizacji książki obiektu, wykonanie przedmiaru robót na pokrycie dachu, konserwacja systemu </w:t>
      </w:r>
      <w:r w:rsidRPr="00CB7099">
        <w:rPr>
          <w:rFonts w:ascii="Times New Roman" w:hAnsi="Times New Roman" w:cs="Times New Roman"/>
          <w:sz w:val="24"/>
          <w:szCs w:val="24"/>
        </w:rPr>
        <w:t>monitoringu wizyjnego, przegląd instalacji gazowej od kurka do urządzeń, okresowy przegląd instalacji gazowej, itp.),</w:t>
      </w:r>
    </w:p>
    <w:p w:rsidR="00A57C0C" w:rsidRPr="00CB7099" w:rsidRDefault="00A57C0C" w:rsidP="005B27DD">
      <w:pPr>
        <w:pStyle w:val="Akapitzlist"/>
        <w:numPr>
          <w:ilvl w:val="0"/>
          <w:numId w:val="103"/>
        </w:numPr>
        <w:spacing w:line="240" w:lineRule="auto"/>
        <w:ind w:left="1134" w:hanging="283"/>
        <w:jc w:val="both"/>
        <w:rPr>
          <w:rFonts w:ascii="Times New Roman" w:hAnsi="Times New Roman" w:cs="Times New Roman"/>
          <w:sz w:val="24"/>
          <w:szCs w:val="24"/>
        </w:rPr>
      </w:pPr>
      <w:r>
        <w:rPr>
          <w:rFonts w:ascii="Times New Roman" w:hAnsi="Times New Roman" w:cs="Times New Roman"/>
          <w:bCs/>
          <w:sz w:val="24"/>
          <w:szCs w:val="24"/>
        </w:rPr>
        <w:t>20.</w:t>
      </w:r>
      <w:r w:rsidRPr="00CB7099">
        <w:rPr>
          <w:rFonts w:ascii="Times New Roman" w:hAnsi="Times New Roman" w:cs="Times New Roman"/>
          <w:bCs/>
          <w:sz w:val="24"/>
          <w:szCs w:val="24"/>
        </w:rPr>
        <w:t>790,00 zł</w:t>
      </w:r>
      <w:r>
        <w:rPr>
          <w:rFonts w:ascii="Times New Roman" w:hAnsi="Times New Roman" w:cs="Times New Roman"/>
          <w:sz w:val="24"/>
          <w:szCs w:val="24"/>
        </w:rPr>
        <w:t xml:space="preserve"> - w</w:t>
      </w:r>
      <w:r>
        <w:rPr>
          <w:rFonts w:ascii="Times New Roman" w:hAnsi="Times New Roman" w:cs="Times New Roman"/>
          <w:bCs/>
          <w:sz w:val="24"/>
          <w:szCs w:val="24"/>
        </w:rPr>
        <w:t>ydatki inwestycyjne –</w:t>
      </w:r>
      <w:r w:rsidRPr="00CB7099">
        <w:rPr>
          <w:rFonts w:ascii="Times New Roman" w:hAnsi="Times New Roman" w:cs="Times New Roman"/>
          <w:sz w:val="24"/>
          <w:szCs w:val="24"/>
        </w:rPr>
        <w:t xml:space="preserve">w tym: </w:t>
      </w:r>
    </w:p>
    <w:p w:rsidR="00A57C0C" w:rsidRPr="00CB7099" w:rsidRDefault="00A57C0C" w:rsidP="005B27DD">
      <w:pPr>
        <w:pStyle w:val="Akapitzlist"/>
        <w:numPr>
          <w:ilvl w:val="0"/>
          <w:numId w:val="104"/>
        </w:numPr>
        <w:spacing w:line="240" w:lineRule="auto"/>
        <w:ind w:left="1418" w:hanging="283"/>
        <w:jc w:val="both"/>
        <w:rPr>
          <w:rFonts w:ascii="Times New Roman" w:hAnsi="Times New Roman" w:cs="Times New Roman"/>
          <w:sz w:val="24"/>
          <w:szCs w:val="24"/>
        </w:rPr>
      </w:pPr>
      <w:r w:rsidRPr="00CB7099">
        <w:rPr>
          <w:rFonts w:ascii="Times New Roman" w:hAnsi="Times New Roman" w:cs="Times New Roman"/>
          <w:sz w:val="24"/>
          <w:szCs w:val="24"/>
        </w:rPr>
        <w:t>wyko</w:t>
      </w:r>
      <w:r>
        <w:rPr>
          <w:rFonts w:ascii="Times New Roman" w:hAnsi="Times New Roman" w:cs="Times New Roman"/>
          <w:sz w:val="24"/>
          <w:szCs w:val="24"/>
        </w:rPr>
        <w:t>nanie altany wolnostojącej – 13.</w:t>
      </w:r>
      <w:r w:rsidRPr="00CB7099">
        <w:rPr>
          <w:rFonts w:ascii="Times New Roman" w:hAnsi="Times New Roman" w:cs="Times New Roman"/>
          <w:sz w:val="24"/>
          <w:szCs w:val="24"/>
        </w:rPr>
        <w:t xml:space="preserve">790,00 zł, </w:t>
      </w:r>
    </w:p>
    <w:p w:rsidR="00A57C0C" w:rsidRPr="00C05673" w:rsidRDefault="00A57C0C" w:rsidP="005B27DD">
      <w:pPr>
        <w:pStyle w:val="Akapitzlist"/>
        <w:numPr>
          <w:ilvl w:val="0"/>
          <w:numId w:val="104"/>
        </w:numPr>
        <w:spacing w:line="240" w:lineRule="auto"/>
        <w:ind w:left="1418" w:hanging="283"/>
        <w:jc w:val="both"/>
        <w:rPr>
          <w:rFonts w:ascii="Times New Roman" w:hAnsi="Times New Roman" w:cs="Times New Roman"/>
          <w:sz w:val="24"/>
          <w:szCs w:val="24"/>
        </w:rPr>
      </w:pPr>
      <w:r w:rsidRPr="00CB7099">
        <w:rPr>
          <w:rFonts w:ascii="Times New Roman" w:hAnsi="Times New Roman" w:cs="Times New Roman"/>
          <w:sz w:val="24"/>
          <w:szCs w:val="24"/>
        </w:rPr>
        <w:t>zabezpieczenie ściany kotłowni</w:t>
      </w:r>
      <w:r w:rsidRPr="00C05673">
        <w:rPr>
          <w:rFonts w:ascii="Times New Roman" w:hAnsi="Times New Roman" w:cs="Times New Roman"/>
          <w:sz w:val="24"/>
          <w:szCs w:val="24"/>
        </w:rPr>
        <w:t xml:space="preserve"> wraz z rozbiórką pomieszczeń po byłym składzie opału </w:t>
      </w:r>
      <w:r>
        <w:rPr>
          <w:rFonts w:ascii="Times New Roman" w:hAnsi="Times New Roman" w:cs="Times New Roman"/>
          <w:sz w:val="24"/>
          <w:szCs w:val="24"/>
        </w:rPr>
        <w:t xml:space="preserve">– </w:t>
      </w:r>
      <w:r w:rsidRPr="00C05673">
        <w:rPr>
          <w:rFonts w:ascii="Times New Roman" w:hAnsi="Times New Roman" w:cs="Times New Roman"/>
          <w:sz w:val="24"/>
          <w:szCs w:val="24"/>
        </w:rPr>
        <w:t>7</w:t>
      </w:r>
      <w:r>
        <w:rPr>
          <w:rFonts w:ascii="Times New Roman" w:hAnsi="Times New Roman" w:cs="Times New Roman"/>
          <w:sz w:val="24"/>
          <w:szCs w:val="24"/>
        </w:rPr>
        <w:t>.000,00 zł;</w:t>
      </w:r>
    </w:p>
    <w:p w:rsidR="00E77631" w:rsidRPr="00A57C0C" w:rsidRDefault="00237F58">
      <w:pPr>
        <w:pStyle w:val="Normalny1"/>
        <w:pBdr>
          <w:top w:val="nil"/>
          <w:left w:val="nil"/>
          <w:bottom w:val="nil"/>
          <w:right w:val="nil"/>
          <w:between w:val="nil"/>
        </w:pBdr>
        <w:spacing w:after="0" w:line="240" w:lineRule="auto"/>
        <w:ind w:left="1080" w:hanging="360"/>
        <w:rPr>
          <w:rFonts w:ascii="Times New Roman" w:eastAsia="Times New Roman" w:hAnsi="Times New Roman" w:cs="Times New Roman"/>
          <w:color w:val="000000"/>
        </w:rPr>
      </w:pPr>
      <w:r w:rsidRPr="00A57C0C">
        <w:rPr>
          <w:rFonts w:ascii="Times New Roman" w:eastAsia="Times New Roman" w:hAnsi="Times New Roman" w:cs="Times New Roman"/>
          <w:color w:val="000000"/>
        </w:rPr>
        <w:t xml:space="preserve">c) </w:t>
      </w:r>
      <w:r w:rsidRPr="00A57C0C">
        <w:rPr>
          <w:rFonts w:ascii="Times New Roman" w:eastAsia="Times New Roman" w:hAnsi="Times New Roman" w:cs="Times New Roman"/>
          <w:b/>
          <w:color w:val="000000"/>
        </w:rPr>
        <w:t>Zespół Szkół Ponadgimnazjalnyc</w:t>
      </w:r>
      <w:r w:rsidR="001358F3">
        <w:rPr>
          <w:rFonts w:ascii="Times New Roman" w:eastAsia="Times New Roman" w:hAnsi="Times New Roman" w:cs="Times New Roman"/>
          <w:b/>
          <w:color w:val="000000"/>
        </w:rPr>
        <w:t xml:space="preserve">h nr 3 im. Stanisława Staszica </w:t>
      </w:r>
      <w:r w:rsidR="001358F3">
        <w:rPr>
          <w:rFonts w:ascii="Times New Roman" w:eastAsia="Times New Roman" w:hAnsi="Times New Roman" w:cs="Times New Roman"/>
          <w:b/>
          <w:color w:val="000000"/>
        </w:rPr>
        <w:br/>
      </w:r>
      <w:r w:rsidRPr="00A57C0C">
        <w:rPr>
          <w:rFonts w:ascii="Times New Roman" w:eastAsia="Times New Roman" w:hAnsi="Times New Roman" w:cs="Times New Roman"/>
          <w:b/>
          <w:color w:val="000000"/>
        </w:rPr>
        <w:t>we Włoszczowie</w:t>
      </w:r>
      <w:r w:rsidR="00A57C0C" w:rsidRPr="00A57C0C">
        <w:rPr>
          <w:rFonts w:ascii="Times New Roman" w:eastAsia="Times New Roman" w:hAnsi="Times New Roman" w:cs="Times New Roman"/>
          <w:b/>
          <w:color w:val="000000"/>
        </w:rPr>
        <w:t>:</w:t>
      </w:r>
    </w:p>
    <w:p w:rsidR="00A57C0C" w:rsidRDefault="00A57C0C" w:rsidP="005B27DD">
      <w:pPr>
        <w:pStyle w:val="Akapitzlist"/>
        <w:numPr>
          <w:ilvl w:val="0"/>
          <w:numId w:val="10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27.</w:t>
      </w:r>
      <w:r w:rsidRPr="00C05673">
        <w:rPr>
          <w:rFonts w:ascii="Times New Roman" w:hAnsi="Times New Roman" w:cs="Times New Roman"/>
          <w:sz w:val="24"/>
          <w:szCs w:val="24"/>
        </w:rPr>
        <w:t>478,42 zł - zakupy materiałów (zakup materiałów do remontu, prenumerata, prasa, książki, zakup materiałów biurowych, zakup środków czystości, zakup przewodu zasilającego, zakup przewodu UTP, zakup zasilacza, zakup ogrzewacza do wody, zakup osłon antywirusowych – COVID 19, zakup szafy metalowej, zakup r</w:t>
      </w:r>
      <w:r>
        <w:rPr>
          <w:rFonts w:ascii="Times New Roman" w:hAnsi="Times New Roman" w:cs="Times New Roman"/>
          <w:sz w:val="24"/>
          <w:szCs w:val="24"/>
        </w:rPr>
        <w:t>o</w:t>
      </w:r>
      <w:r w:rsidRPr="00C05673">
        <w:rPr>
          <w:rFonts w:ascii="Times New Roman" w:hAnsi="Times New Roman" w:cs="Times New Roman"/>
          <w:sz w:val="24"/>
          <w:szCs w:val="24"/>
        </w:rPr>
        <w:t xml:space="preserve">utera, zakup gablot wiszących, zakup zegara ściennego, paliwo </w:t>
      </w:r>
      <w:r w:rsidR="001358F3">
        <w:rPr>
          <w:rFonts w:ascii="Times New Roman" w:hAnsi="Times New Roman" w:cs="Times New Roman"/>
          <w:sz w:val="24"/>
          <w:szCs w:val="24"/>
        </w:rPr>
        <w:br/>
      </w:r>
      <w:r w:rsidRPr="00C05673">
        <w:rPr>
          <w:rFonts w:ascii="Times New Roman" w:hAnsi="Times New Roman" w:cs="Times New Roman"/>
          <w:sz w:val="24"/>
          <w:szCs w:val="24"/>
        </w:rPr>
        <w:t xml:space="preserve">do kosiarki, itp.), </w:t>
      </w:r>
    </w:p>
    <w:p w:rsidR="00A57C0C" w:rsidRDefault="00A57C0C" w:rsidP="005B27DD">
      <w:pPr>
        <w:pStyle w:val="Akapitzlist"/>
        <w:numPr>
          <w:ilvl w:val="0"/>
          <w:numId w:val="10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9.</w:t>
      </w:r>
      <w:r w:rsidRPr="00C05673">
        <w:rPr>
          <w:rFonts w:ascii="Times New Roman" w:hAnsi="Times New Roman" w:cs="Times New Roman"/>
          <w:sz w:val="24"/>
          <w:szCs w:val="24"/>
        </w:rPr>
        <w:t>907,29 zł - zakup środków dydaktycznych (art. na zajęcia zawodowe, pomoce dydaktyczne, zakup 3 szt. kas fiskalnych, zakup tablic sucho ścieralnych - 4 szt.),</w:t>
      </w:r>
    </w:p>
    <w:p w:rsidR="00A57C0C" w:rsidRDefault="00A57C0C" w:rsidP="005B27DD">
      <w:pPr>
        <w:pStyle w:val="Akapitzlist"/>
        <w:numPr>
          <w:ilvl w:val="0"/>
          <w:numId w:val="10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79.</w:t>
      </w:r>
      <w:r w:rsidRPr="00C05673">
        <w:rPr>
          <w:rFonts w:ascii="Times New Roman" w:hAnsi="Times New Roman" w:cs="Times New Roman"/>
          <w:sz w:val="24"/>
          <w:szCs w:val="24"/>
        </w:rPr>
        <w:t xml:space="preserve">264,66 zł - usługi pozostałe (przegląd i aktualizacja gaśnic, przegląd </w:t>
      </w:r>
      <w:r w:rsidR="00EE5057">
        <w:rPr>
          <w:rFonts w:ascii="Times New Roman" w:hAnsi="Times New Roman" w:cs="Times New Roman"/>
          <w:sz w:val="24"/>
          <w:szCs w:val="24"/>
        </w:rPr>
        <w:br/>
      </w:r>
      <w:r w:rsidRPr="00C05673">
        <w:rPr>
          <w:rFonts w:ascii="Times New Roman" w:hAnsi="Times New Roman" w:cs="Times New Roman"/>
          <w:sz w:val="24"/>
          <w:szCs w:val="24"/>
        </w:rPr>
        <w:t>i konserwacja kser</w:t>
      </w:r>
      <w:r>
        <w:rPr>
          <w:rFonts w:ascii="Times New Roman" w:hAnsi="Times New Roman" w:cs="Times New Roman"/>
          <w:sz w:val="24"/>
          <w:szCs w:val="24"/>
        </w:rPr>
        <w:t>okopiarek</w:t>
      </w:r>
      <w:r w:rsidRPr="00C05673">
        <w:rPr>
          <w:rFonts w:ascii="Times New Roman" w:hAnsi="Times New Roman" w:cs="Times New Roman"/>
          <w:sz w:val="24"/>
          <w:szCs w:val="24"/>
        </w:rPr>
        <w:t>, drukarek, przegląd przewodów kominowych, wynajem basenu, wywóz nieczystości, usługi komunalne, opłaty pocztowe, szkolenia zawodowe uczniów, usługa pełnienia funkcji ABI, usługa ochrony obiektu, przegląd techniczny budowlany, przegląd instalacji sanitarnych, analiza natężenia oświetlenia elektrycznego, serwis centrali telefonicznej, przegląd kasy fiskalnej, badanie stanu instalacji odgromowej, badanie ciśnienia wydajności hydrantów, badanie kontrolne kotłów ciśnieniowych, rozbiórka budynku gospodarczego, podcięcie drzew wokół szkoły, montaż rolet, usługi poligraficzne, wykonanie instrukcji bezpieczeństwa przeciwpożarowego, wykonanie pieczątek, itp.),</w:t>
      </w:r>
    </w:p>
    <w:p w:rsidR="00A57C0C" w:rsidRPr="00C05673" w:rsidRDefault="00A57C0C" w:rsidP="005B27DD">
      <w:pPr>
        <w:pStyle w:val="Akapitzlist"/>
        <w:numPr>
          <w:ilvl w:val="0"/>
          <w:numId w:val="10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39.</w:t>
      </w:r>
      <w:r w:rsidRPr="00C05673">
        <w:rPr>
          <w:rFonts w:ascii="Times New Roman" w:hAnsi="Times New Roman" w:cs="Times New Roman"/>
          <w:sz w:val="24"/>
          <w:szCs w:val="24"/>
        </w:rPr>
        <w:t xml:space="preserve">342,83 zł - usługi remontowe (naprawa kserokopiarki, renowacja parkietu </w:t>
      </w:r>
      <w:r w:rsidR="001358F3">
        <w:rPr>
          <w:rFonts w:ascii="Times New Roman" w:hAnsi="Times New Roman" w:cs="Times New Roman"/>
          <w:sz w:val="24"/>
          <w:szCs w:val="24"/>
        </w:rPr>
        <w:br/>
      </w:r>
      <w:r w:rsidRPr="00C05673">
        <w:rPr>
          <w:rFonts w:ascii="Times New Roman" w:hAnsi="Times New Roman" w:cs="Times New Roman"/>
          <w:sz w:val="24"/>
          <w:szCs w:val="24"/>
        </w:rPr>
        <w:t>w sali gimnastycznej, remont gaśnic, naprawa witryny chłodniczej, montaż drzwi wejściowych do sali gimnastycznej, montaż narożników na filarach, zabezpieczenie grzejników, listew przypodłogowych oraz montaż 5 szt. drzwi wew</w:t>
      </w:r>
      <w:r w:rsidR="00EE5057">
        <w:rPr>
          <w:rFonts w:ascii="Times New Roman" w:hAnsi="Times New Roman" w:cs="Times New Roman"/>
          <w:sz w:val="24"/>
          <w:szCs w:val="24"/>
        </w:rPr>
        <w:t>nętrznych na II piętrze szkoły);</w:t>
      </w:r>
    </w:p>
    <w:p w:rsidR="00EE5057" w:rsidRDefault="00EE5057">
      <w:pPr>
        <w:pStyle w:val="Normalny1"/>
        <w:pBdr>
          <w:top w:val="nil"/>
          <w:left w:val="nil"/>
          <w:bottom w:val="nil"/>
          <w:right w:val="nil"/>
          <w:between w:val="nil"/>
        </w:pBdr>
        <w:tabs>
          <w:tab w:val="left" w:pos="1260"/>
        </w:tabs>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   </w:t>
      </w:r>
      <w:r w:rsidRPr="00EE5057">
        <w:rPr>
          <w:rFonts w:ascii="Times New Roman" w:eastAsia="Times New Roman" w:hAnsi="Times New Roman" w:cs="Times New Roman"/>
          <w:b/>
          <w:color w:val="000000"/>
        </w:rPr>
        <w:t>Poradnia Psychologiczno-Pedagogiczna we Włoszczowie:</w:t>
      </w:r>
    </w:p>
    <w:p w:rsidR="00EE5057" w:rsidRPr="00C05673" w:rsidRDefault="00EE5057" w:rsidP="005B27DD">
      <w:pPr>
        <w:pStyle w:val="Akapitzlist"/>
        <w:numPr>
          <w:ilvl w:val="0"/>
          <w:numId w:val="107"/>
        </w:numPr>
        <w:spacing w:line="240" w:lineRule="auto"/>
        <w:ind w:left="1134" w:hanging="283"/>
        <w:jc w:val="both"/>
        <w:rPr>
          <w:rFonts w:ascii="Times New Roman" w:hAnsi="Times New Roman" w:cs="Times New Roman"/>
          <w:sz w:val="24"/>
          <w:szCs w:val="24"/>
        </w:rPr>
      </w:pPr>
      <w:r w:rsidRPr="00C05673">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C05673">
        <w:rPr>
          <w:rFonts w:ascii="Times New Roman" w:hAnsi="Times New Roman" w:cs="Times New Roman"/>
          <w:color w:val="000000" w:themeColor="text1"/>
          <w:sz w:val="24"/>
          <w:szCs w:val="24"/>
        </w:rPr>
        <w:t xml:space="preserve">316,69 zł </w:t>
      </w:r>
      <w:r>
        <w:rPr>
          <w:rFonts w:ascii="Times New Roman" w:hAnsi="Times New Roman" w:cs="Times New Roman"/>
          <w:color w:val="000000" w:themeColor="text1"/>
          <w:sz w:val="24"/>
          <w:szCs w:val="24"/>
        </w:rPr>
        <w:t>- zakupy materiałów</w:t>
      </w:r>
      <w:r w:rsidRPr="00C05673">
        <w:rPr>
          <w:rFonts w:ascii="Times New Roman" w:hAnsi="Times New Roman" w:cs="Times New Roman"/>
          <w:color w:val="000000" w:themeColor="text1"/>
          <w:sz w:val="24"/>
          <w:szCs w:val="24"/>
        </w:rPr>
        <w:t xml:space="preserve"> (zakup materiałów </w:t>
      </w:r>
      <w:r w:rsidRPr="00C05673">
        <w:rPr>
          <w:rFonts w:ascii="Times New Roman" w:hAnsi="Times New Roman" w:cs="Times New Roman"/>
          <w:color w:val="000000"/>
          <w:sz w:val="24"/>
          <w:szCs w:val="24"/>
        </w:rPr>
        <w:t>biurowych, zakup komputera i monitora, zakup regału, środków czystości, drobnego sprzętu)</w:t>
      </w:r>
      <w:r w:rsidRPr="00C05673">
        <w:rPr>
          <w:rFonts w:ascii="Times New Roman" w:hAnsi="Times New Roman" w:cs="Times New Roman"/>
          <w:color w:val="000000" w:themeColor="text1"/>
          <w:sz w:val="24"/>
          <w:szCs w:val="24"/>
        </w:rPr>
        <w:t xml:space="preserve">, </w:t>
      </w:r>
    </w:p>
    <w:p w:rsidR="00EE5057" w:rsidRPr="00C05673" w:rsidRDefault="00EE5057" w:rsidP="005B27DD">
      <w:pPr>
        <w:pStyle w:val="Akapitzlist"/>
        <w:numPr>
          <w:ilvl w:val="0"/>
          <w:numId w:val="106"/>
        </w:numPr>
        <w:spacing w:line="240" w:lineRule="auto"/>
        <w:ind w:left="1134"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Pr="00C05673">
        <w:rPr>
          <w:rFonts w:ascii="Times New Roman" w:hAnsi="Times New Roman" w:cs="Times New Roman"/>
          <w:color w:val="000000" w:themeColor="text1"/>
          <w:sz w:val="24"/>
          <w:szCs w:val="24"/>
        </w:rPr>
        <w:t>931,99 zł</w:t>
      </w:r>
      <w:r>
        <w:rPr>
          <w:rFonts w:ascii="Times New Roman" w:hAnsi="Times New Roman" w:cs="Times New Roman"/>
          <w:color w:val="000000" w:themeColor="text1"/>
          <w:sz w:val="24"/>
          <w:szCs w:val="24"/>
        </w:rPr>
        <w:t xml:space="preserve"> - </w:t>
      </w:r>
      <w:r w:rsidRPr="00C05673">
        <w:rPr>
          <w:rFonts w:ascii="Times New Roman" w:hAnsi="Times New Roman" w:cs="Times New Roman"/>
          <w:color w:val="000000" w:themeColor="text1"/>
          <w:sz w:val="24"/>
          <w:szCs w:val="24"/>
        </w:rPr>
        <w:t xml:space="preserve">zakup pomocy dydaktycznych (zakup testów do badań – Skala inteligencji </w:t>
      </w:r>
      <w:r>
        <w:rPr>
          <w:rFonts w:ascii="Times New Roman" w:hAnsi="Times New Roman" w:cs="Times New Roman"/>
          <w:color w:val="000000" w:themeColor="text1"/>
          <w:sz w:val="24"/>
          <w:szCs w:val="24"/>
        </w:rPr>
        <w:t>Stanford – Binet, zakup pomocy),</w:t>
      </w:r>
      <w:r w:rsidRPr="00C05673">
        <w:rPr>
          <w:rFonts w:ascii="Times New Roman" w:hAnsi="Times New Roman" w:cs="Times New Roman"/>
          <w:color w:val="000000" w:themeColor="text1"/>
          <w:sz w:val="24"/>
          <w:szCs w:val="24"/>
        </w:rPr>
        <w:t xml:space="preserve"> </w:t>
      </w:r>
    </w:p>
    <w:p w:rsidR="00EE5057" w:rsidRPr="00EE5057" w:rsidRDefault="00EE5057" w:rsidP="005B27DD">
      <w:pPr>
        <w:pStyle w:val="Akapitzlist"/>
        <w:numPr>
          <w:ilvl w:val="0"/>
          <w:numId w:val="106"/>
        </w:numPr>
        <w:spacing w:line="240" w:lineRule="auto"/>
        <w:ind w:left="1134"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15.</w:t>
      </w:r>
      <w:r w:rsidRPr="00C05673">
        <w:rPr>
          <w:rFonts w:ascii="Times New Roman" w:hAnsi="Times New Roman" w:cs="Times New Roman"/>
          <w:color w:val="000000" w:themeColor="text1"/>
          <w:sz w:val="24"/>
          <w:szCs w:val="24"/>
        </w:rPr>
        <w:t>694,39 zł</w:t>
      </w:r>
      <w:r w:rsidRPr="00C056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usługi pozostałe</w:t>
      </w:r>
      <w:r w:rsidRPr="00C05673">
        <w:rPr>
          <w:rFonts w:ascii="Times New Roman" w:hAnsi="Times New Roman" w:cs="Times New Roman"/>
          <w:color w:val="000000" w:themeColor="text1"/>
          <w:sz w:val="24"/>
          <w:szCs w:val="24"/>
        </w:rPr>
        <w:t xml:space="preserve"> </w:t>
      </w:r>
      <w:r w:rsidRPr="00C05673">
        <w:rPr>
          <w:rFonts w:ascii="Times New Roman" w:hAnsi="Times New Roman" w:cs="Times New Roman"/>
          <w:color w:val="000000"/>
          <w:sz w:val="24"/>
          <w:szCs w:val="24"/>
        </w:rPr>
        <w:t>(wywóz nieczystości, usługi komunalne, usługi informatyczne i internetowe, opłaty pocztowe</w:t>
      </w:r>
      <w:r w:rsidRPr="00C05673">
        <w:rPr>
          <w:rFonts w:ascii="Times New Roman" w:hAnsi="Times New Roman" w:cs="Times New Roman"/>
          <w:color w:val="000000" w:themeColor="text1"/>
          <w:sz w:val="24"/>
          <w:szCs w:val="24"/>
        </w:rPr>
        <w:t>, ochrona obiektu, diagnozy lekarskie, przegląd i konserwacja sprzętu, usługa dzierż</w:t>
      </w:r>
      <w:r>
        <w:rPr>
          <w:rFonts w:ascii="Times New Roman" w:hAnsi="Times New Roman" w:cs="Times New Roman"/>
          <w:color w:val="000000" w:themeColor="text1"/>
          <w:sz w:val="24"/>
          <w:szCs w:val="24"/>
        </w:rPr>
        <w:t xml:space="preserve">awy ksero, czyszczenie krzeseł </w:t>
      </w:r>
      <w:r w:rsidRPr="00C05673">
        <w:rPr>
          <w:rFonts w:ascii="Times New Roman" w:hAnsi="Times New Roman" w:cs="Times New Roman"/>
          <w:color w:val="000000" w:themeColor="text1"/>
          <w:sz w:val="24"/>
          <w:szCs w:val="24"/>
        </w:rPr>
        <w:t>i wykładzin, itp.)</w:t>
      </w:r>
      <w:r>
        <w:rPr>
          <w:rFonts w:ascii="Times New Roman" w:hAnsi="Times New Roman" w:cs="Times New Roman"/>
          <w:color w:val="000000" w:themeColor="text1"/>
          <w:sz w:val="24"/>
          <w:szCs w:val="24"/>
        </w:rPr>
        <w:t>;</w:t>
      </w:r>
    </w:p>
    <w:p w:rsidR="00E77631" w:rsidRPr="006317CD" w:rsidRDefault="00EE5057">
      <w:pPr>
        <w:pStyle w:val="Normalny1"/>
        <w:pBdr>
          <w:top w:val="nil"/>
          <w:left w:val="nil"/>
          <w:bottom w:val="nil"/>
          <w:right w:val="nil"/>
          <w:between w:val="nil"/>
        </w:pBdr>
        <w:tabs>
          <w:tab w:val="left" w:pos="1260"/>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sidR="00237F58" w:rsidRPr="006317CD">
        <w:rPr>
          <w:rFonts w:ascii="Times New Roman" w:eastAsia="Times New Roman" w:hAnsi="Times New Roman" w:cs="Times New Roman"/>
          <w:b/>
          <w:color w:val="000000"/>
        </w:rPr>
        <w:t>Powiatowe Centrum Oświaty we Włoszczowie:</w:t>
      </w:r>
    </w:p>
    <w:p w:rsidR="00EE5057" w:rsidRPr="00C05673" w:rsidRDefault="00EE5057" w:rsidP="005B27DD">
      <w:pPr>
        <w:pStyle w:val="Akapitzlist"/>
        <w:numPr>
          <w:ilvl w:val="0"/>
          <w:numId w:val="10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18.</w:t>
      </w:r>
      <w:r w:rsidRPr="00C05673">
        <w:rPr>
          <w:rFonts w:ascii="Times New Roman" w:hAnsi="Times New Roman" w:cs="Times New Roman"/>
          <w:sz w:val="24"/>
          <w:szCs w:val="24"/>
        </w:rPr>
        <w:t xml:space="preserve">409,68 zł </w:t>
      </w:r>
      <w:r>
        <w:rPr>
          <w:rFonts w:ascii="Times New Roman" w:hAnsi="Times New Roman" w:cs="Times New Roman"/>
          <w:sz w:val="24"/>
          <w:szCs w:val="24"/>
        </w:rPr>
        <w:t xml:space="preserve">- </w:t>
      </w:r>
      <w:r w:rsidRPr="00C05673">
        <w:rPr>
          <w:rFonts w:ascii="Times New Roman" w:hAnsi="Times New Roman" w:cs="Times New Roman"/>
          <w:sz w:val="24"/>
          <w:szCs w:val="24"/>
        </w:rPr>
        <w:t>zakupy materiałów (</w:t>
      </w:r>
      <w:r>
        <w:rPr>
          <w:rFonts w:ascii="Times New Roman" w:hAnsi="Times New Roman" w:cs="Times New Roman"/>
          <w:iCs/>
          <w:sz w:val="24"/>
          <w:szCs w:val="24"/>
        </w:rPr>
        <w:t>materiały biurowe, tonery – 6.227,52 zł, czasopisma – 1.</w:t>
      </w:r>
      <w:r w:rsidRPr="00C05673">
        <w:rPr>
          <w:rFonts w:ascii="Times New Roman" w:hAnsi="Times New Roman" w:cs="Times New Roman"/>
          <w:iCs/>
          <w:sz w:val="24"/>
          <w:szCs w:val="24"/>
        </w:rPr>
        <w:t>637,60 zł, materiały do remontów – 530,50 zł, środki czystości</w:t>
      </w:r>
      <w:r>
        <w:rPr>
          <w:rFonts w:ascii="Times New Roman" w:hAnsi="Times New Roman" w:cs="Times New Roman"/>
          <w:iCs/>
          <w:sz w:val="24"/>
          <w:szCs w:val="24"/>
        </w:rPr>
        <w:t xml:space="preserve"> - 1.</w:t>
      </w:r>
      <w:r w:rsidRPr="00C05673">
        <w:rPr>
          <w:rFonts w:ascii="Times New Roman" w:hAnsi="Times New Roman" w:cs="Times New Roman"/>
          <w:iCs/>
          <w:sz w:val="24"/>
          <w:szCs w:val="24"/>
        </w:rPr>
        <w:t xml:space="preserve">717,27 zł, </w:t>
      </w:r>
      <w:r>
        <w:rPr>
          <w:rFonts w:ascii="Times New Roman" w:hAnsi="Times New Roman" w:cs="Times New Roman"/>
          <w:iCs/>
          <w:sz w:val="24"/>
          <w:szCs w:val="24"/>
        </w:rPr>
        <w:t>programy komputerowe – 4.</w:t>
      </w:r>
      <w:r w:rsidRPr="00C05673">
        <w:rPr>
          <w:rFonts w:ascii="Times New Roman" w:hAnsi="Times New Roman" w:cs="Times New Roman"/>
          <w:iCs/>
          <w:sz w:val="24"/>
          <w:szCs w:val="24"/>
        </w:rPr>
        <w:t xml:space="preserve">196,00zł, wyposażenie, tj. klimatyzator, </w:t>
      </w:r>
      <w:r w:rsidRPr="00C05673">
        <w:rPr>
          <w:rFonts w:ascii="Times New Roman" w:hAnsi="Times New Roman" w:cs="Times New Roman"/>
          <w:iCs/>
          <w:sz w:val="24"/>
          <w:szCs w:val="24"/>
        </w:rPr>
        <w:lastRenderedPageBreak/>
        <w:t>dysk do laptopa, szafa na dokumenty, czytnik do podpisu elektroniczneg</w:t>
      </w:r>
      <w:r>
        <w:rPr>
          <w:rFonts w:ascii="Times New Roman" w:hAnsi="Times New Roman" w:cs="Times New Roman"/>
          <w:iCs/>
          <w:sz w:val="24"/>
          <w:szCs w:val="24"/>
        </w:rPr>
        <w:t>o, słuchawki do komputera  – 4.</w:t>
      </w:r>
      <w:r w:rsidRPr="00C05673">
        <w:rPr>
          <w:rFonts w:ascii="Times New Roman" w:hAnsi="Times New Roman" w:cs="Times New Roman"/>
          <w:iCs/>
          <w:sz w:val="24"/>
          <w:szCs w:val="24"/>
        </w:rPr>
        <w:t>100,79zł)</w:t>
      </w:r>
    </w:p>
    <w:p w:rsidR="00EE5057" w:rsidRPr="00CB7099" w:rsidRDefault="00EE5057" w:rsidP="005B27DD">
      <w:pPr>
        <w:pStyle w:val="Akapitzlist"/>
        <w:numPr>
          <w:ilvl w:val="0"/>
          <w:numId w:val="10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27.</w:t>
      </w:r>
      <w:r w:rsidRPr="00C05673">
        <w:rPr>
          <w:rFonts w:ascii="Times New Roman" w:hAnsi="Times New Roman" w:cs="Times New Roman"/>
          <w:sz w:val="24"/>
          <w:szCs w:val="24"/>
        </w:rPr>
        <w:t xml:space="preserve">136,04 zł </w:t>
      </w:r>
      <w:r w:rsidRPr="00CB7099">
        <w:rPr>
          <w:rFonts w:ascii="Times New Roman" w:hAnsi="Times New Roman" w:cs="Times New Roman"/>
          <w:sz w:val="24"/>
          <w:szCs w:val="24"/>
        </w:rPr>
        <w:t>- usługi (przegląd i konserwacja sprzętu, wywóz śmieci, opłaty pocztowe, wynajem i sprzątanie pomieszczeń, dostęp do portali, opieka autorska nad programami, abonamenty, usługi pocztowe, usługa pełnienia funkcji IOD, wynajem i sprzątanie pomieszczeń, montaż klimatyzatora, itp.),</w:t>
      </w:r>
    </w:p>
    <w:p w:rsidR="00EE5057" w:rsidRPr="00CB7099" w:rsidRDefault="00EE5057" w:rsidP="005B27DD">
      <w:pPr>
        <w:pStyle w:val="Akapitzlist"/>
        <w:numPr>
          <w:ilvl w:val="0"/>
          <w:numId w:val="108"/>
        </w:numPr>
        <w:spacing w:line="240" w:lineRule="auto"/>
        <w:ind w:left="1134" w:hanging="283"/>
        <w:jc w:val="both"/>
        <w:rPr>
          <w:rFonts w:ascii="Times New Roman" w:hAnsi="Times New Roman" w:cs="Times New Roman"/>
          <w:sz w:val="24"/>
          <w:szCs w:val="24"/>
        </w:rPr>
      </w:pPr>
      <w:r w:rsidRPr="00CB7099">
        <w:rPr>
          <w:rFonts w:ascii="Times New Roman" w:hAnsi="Times New Roman" w:cs="Times New Roman"/>
          <w:bCs/>
          <w:sz w:val="24"/>
          <w:szCs w:val="24"/>
        </w:rPr>
        <w:t>15.490,00zł</w:t>
      </w:r>
      <w:r w:rsidRPr="00CB7099">
        <w:rPr>
          <w:rFonts w:ascii="Times New Roman" w:hAnsi="Times New Roman" w:cs="Times New Roman"/>
          <w:sz w:val="24"/>
          <w:szCs w:val="24"/>
        </w:rPr>
        <w:t xml:space="preserve"> - zakup majątkowy (serwer)</w:t>
      </w:r>
      <w:r>
        <w:rPr>
          <w:rFonts w:ascii="Times New Roman" w:hAnsi="Times New Roman" w:cs="Times New Roman"/>
          <w:sz w:val="24"/>
          <w:szCs w:val="24"/>
        </w:rPr>
        <w:t>.</w:t>
      </w:r>
      <w:r w:rsidRPr="00CB7099">
        <w:rPr>
          <w:rFonts w:ascii="Times New Roman" w:hAnsi="Times New Roman" w:cs="Times New Roman"/>
          <w:sz w:val="24"/>
          <w:szCs w:val="24"/>
        </w:rPr>
        <w:t xml:space="preserve"> </w:t>
      </w:r>
    </w:p>
    <w:p w:rsidR="00E77631" w:rsidRPr="00C50D00" w:rsidRDefault="00237F58">
      <w:pPr>
        <w:pStyle w:val="Normalny1"/>
        <w:spacing w:line="240" w:lineRule="auto"/>
        <w:rPr>
          <w:rFonts w:ascii="Times New Roman" w:eastAsia="Times New Roman" w:hAnsi="Times New Roman" w:cs="Times New Roman"/>
          <w:b/>
        </w:rPr>
      </w:pPr>
      <w:r w:rsidRPr="00C50D00">
        <w:rPr>
          <w:rFonts w:ascii="Times New Roman" w:eastAsia="Times New Roman" w:hAnsi="Times New Roman" w:cs="Times New Roman"/>
          <w:b/>
        </w:rPr>
        <w:t>II.  Wyniki edukacyjne uczniów i pozostała działalność</w:t>
      </w:r>
    </w:p>
    <w:p w:rsidR="00E77631" w:rsidRPr="00C50D00" w:rsidRDefault="00237F58" w:rsidP="00D25E4D">
      <w:pPr>
        <w:pStyle w:val="Normalny1"/>
        <w:numPr>
          <w:ilvl w:val="0"/>
          <w:numId w:val="14"/>
        </w:numPr>
        <w:pBdr>
          <w:top w:val="nil"/>
          <w:left w:val="nil"/>
          <w:bottom w:val="nil"/>
          <w:right w:val="nil"/>
          <w:between w:val="nil"/>
        </w:pBdr>
        <w:spacing w:after="120" w:line="240" w:lineRule="auto"/>
        <w:rPr>
          <w:rFonts w:ascii="Times New Roman" w:eastAsia="Times New Roman" w:hAnsi="Times New Roman" w:cs="Times New Roman"/>
          <w:color w:val="000000"/>
        </w:rPr>
      </w:pPr>
      <w:r w:rsidRPr="00C50D00">
        <w:rPr>
          <w:rFonts w:ascii="Times New Roman" w:eastAsia="Times New Roman" w:hAnsi="Times New Roman" w:cs="Times New Roman"/>
          <w:b/>
          <w:color w:val="000000"/>
        </w:rPr>
        <w:t>I LO im. gen. Władysława Sikorskiego we Włoszczowie</w:t>
      </w:r>
      <w:r w:rsidRPr="00C50D00">
        <w:rPr>
          <w:rFonts w:ascii="Times New Roman" w:eastAsia="Times New Roman" w:hAnsi="Times New Roman" w:cs="Times New Roman"/>
          <w:color w:val="000000"/>
        </w:rPr>
        <w:t xml:space="preserve">:  </w:t>
      </w:r>
    </w:p>
    <w:p w:rsidR="00E77631" w:rsidRPr="00C50D00" w:rsidRDefault="00C50D00">
      <w:pPr>
        <w:pStyle w:val="Normalny1"/>
        <w:spacing w:after="120" w:line="240" w:lineRule="auto"/>
        <w:ind w:left="720" w:hanging="180"/>
        <w:rPr>
          <w:rFonts w:ascii="Times New Roman" w:eastAsia="Times New Roman" w:hAnsi="Times New Roman" w:cs="Times New Roman"/>
        </w:rPr>
      </w:pPr>
      <w:r w:rsidRPr="00C50D00">
        <w:rPr>
          <w:rFonts w:ascii="Times New Roman" w:eastAsia="Times New Roman" w:hAnsi="Times New Roman" w:cs="Times New Roman"/>
        </w:rPr>
        <w:t xml:space="preserve"> Egzamin maturalny (2020): zdających – 135, zdało 100</w:t>
      </w:r>
      <w:r w:rsidR="00237F58" w:rsidRPr="00C50D00">
        <w:rPr>
          <w:rFonts w:ascii="Times New Roman" w:eastAsia="Times New Roman" w:hAnsi="Times New Roman" w:cs="Times New Roman"/>
        </w:rPr>
        <w:t>%.</w:t>
      </w:r>
    </w:p>
    <w:p w:rsidR="00E77631" w:rsidRPr="00D77414" w:rsidRDefault="00237F58">
      <w:pPr>
        <w:pStyle w:val="Normalny1"/>
        <w:pBdr>
          <w:top w:val="nil"/>
          <w:left w:val="nil"/>
          <w:bottom w:val="nil"/>
          <w:right w:val="nil"/>
          <w:between w:val="nil"/>
        </w:pBdr>
        <w:spacing w:after="120" w:line="240" w:lineRule="auto"/>
        <w:ind w:firstLine="540"/>
        <w:rPr>
          <w:rFonts w:ascii="Times New Roman" w:eastAsia="Times New Roman" w:hAnsi="Times New Roman" w:cs="Times New Roman"/>
          <w:color w:val="000000"/>
        </w:rPr>
      </w:pPr>
      <w:r w:rsidRPr="00C50D00">
        <w:rPr>
          <w:rFonts w:ascii="Times New Roman" w:eastAsia="Times New Roman" w:hAnsi="Times New Roman" w:cs="Times New Roman"/>
          <w:color w:val="000000"/>
        </w:rPr>
        <w:t xml:space="preserve"> W ogólnopolskim ran</w:t>
      </w:r>
      <w:r w:rsidR="00C50D00" w:rsidRPr="00C50D00">
        <w:rPr>
          <w:rFonts w:ascii="Times New Roman" w:eastAsia="Times New Roman" w:hAnsi="Times New Roman" w:cs="Times New Roman"/>
          <w:color w:val="000000"/>
        </w:rPr>
        <w:t>kingu Perspektyw szkoła zajęła 5</w:t>
      </w:r>
      <w:r w:rsidRPr="00C50D00">
        <w:rPr>
          <w:rFonts w:ascii="Times New Roman" w:eastAsia="Times New Roman" w:hAnsi="Times New Roman" w:cs="Times New Roman"/>
          <w:color w:val="000000"/>
        </w:rPr>
        <w:t xml:space="preserve"> miejsce </w:t>
      </w:r>
      <w:r w:rsidR="00C50D00" w:rsidRPr="00C50D00">
        <w:rPr>
          <w:rFonts w:ascii="Times New Roman" w:eastAsia="Times New Roman" w:hAnsi="Times New Roman" w:cs="Times New Roman"/>
          <w:color w:val="000000"/>
        </w:rPr>
        <w:t xml:space="preserve">w województwie </w:t>
      </w:r>
      <w:r w:rsidR="00C50D00" w:rsidRPr="00D77414">
        <w:rPr>
          <w:rFonts w:ascii="Times New Roman" w:eastAsia="Times New Roman" w:hAnsi="Times New Roman" w:cs="Times New Roman"/>
          <w:color w:val="000000"/>
        </w:rPr>
        <w:t xml:space="preserve">świętokrzyskim (po 4 liceach kieleckich) i </w:t>
      </w:r>
      <w:r w:rsidRPr="00D77414">
        <w:rPr>
          <w:rFonts w:ascii="Times New Roman" w:eastAsia="Times New Roman" w:hAnsi="Times New Roman" w:cs="Times New Roman"/>
          <w:color w:val="000000"/>
        </w:rPr>
        <w:t>30</w:t>
      </w:r>
      <w:r w:rsidR="00C50D00" w:rsidRPr="00D77414">
        <w:rPr>
          <w:rFonts w:ascii="Times New Roman" w:eastAsia="Times New Roman" w:hAnsi="Times New Roman" w:cs="Times New Roman"/>
          <w:color w:val="000000"/>
        </w:rPr>
        <w:t>9</w:t>
      </w:r>
      <w:r w:rsidRPr="00D77414">
        <w:rPr>
          <w:rFonts w:ascii="Times New Roman" w:eastAsia="Times New Roman" w:hAnsi="Times New Roman" w:cs="Times New Roman"/>
          <w:color w:val="000000"/>
        </w:rPr>
        <w:t xml:space="preserve"> w kraju, uzyskując srebrną tarczę jakości.</w:t>
      </w:r>
    </w:p>
    <w:p w:rsidR="00E77631" w:rsidRPr="00D77414" w:rsidRDefault="00237F58">
      <w:pPr>
        <w:pStyle w:val="Normalny1"/>
        <w:pBdr>
          <w:top w:val="nil"/>
          <w:left w:val="nil"/>
          <w:bottom w:val="nil"/>
          <w:right w:val="nil"/>
          <w:between w:val="nil"/>
        </w:pBdr>
        <w:spacing w:after="120" w:line="240" w:lineRule="auto"/>
        <w:ind w:firstLine="900"/>
        <w:rPr>
          <w:rFonts w:ascii="Times New Roman" w:eastAsia="Times New Roman" w:hAnsi="Times New Roman" w:cs="Times New Roman"/>
          <w:color w:val="000000"/>
        </w:rPr>
      </w:pPr>
      <w:r w:rsidRPr="00D77414">
        <w:rPr>
          <w:rFonts w:ascii="Times New Roman" w:eastAsia="Times New Roman" w:hAnsi="Times New Roman" w:cs="Times New Roman"/>
          <w:color w:val="000000"/>
        </w:rPr>
        <w:t>Sukcesy edukacyjne</w:t>
      </w:r>
      <w:r w:rsidR="00C50D00" w:rsidRPr="00D77414">
        <w:rPr>
          <w:rFonts w:ascii="Times New Roman" w:eastAsia="Times New Roman" w:hAnsi="Times New Roman" w:cs="Times New Roman"/>
          <w:color w:val="000000"/>
        </w:rPr>
        <w:t xml:space="preserve"> uczniów: XLIV Olimpiada Artystyczna w sekcji historii sztuki (finalista), IV Olimpiada Statystyczna (2 uczniów w etapie centralnym), XLVII Olimpiada Historyczna (</w:t>
      </w:r>
      <w:r w:rsidR="00D77414" w:rsidRPr="00D77414">
        <w:rPr>
          <w:rFonts w:ascii="Times New Roman" w:eastAsia="Times New Roman" w:hAnsi="Times New Roman" w:cs="Times New Roman"/>
          <w:color w:val="000000"/>
        </w:rPr>
        <w:t xml:space="preserve">uczennica w </w:t>
      </w:r>
      <w:r w:rsidR="00C50D00" w:rsidRPr="00D77414">
        <w:rPr>
          <w:rFonts w:ascii="Times New Roman" w:eastAsia="Times New Roman" w:hAnsi="Times New Roman" w:cs="Times New Roman"/>
          <w:color w:val="000000"/>
        </w:rPr>
        <w:t>etap</w:t>
      </w:r>
      <w:r w:rsidR="00D77414" w:rsidRPr="00D77414">
        <w:rPr>
          <w:rFonts w:ascii="Times New Roman" w:eastAsia="Times New Roman" w:hAnsi="Times New Roman" w:cs="Times New Roman"/>
          <w:color w:val="000000"/>
        </w:rPr>
        <w:t>ie</w:t>
      </w:r>
      <w:r w:rsidR="00C50D00" w:rsidRPr="00D77414">
        <w:rPr>
          <w:rFonts w:ascii="Times New Roman" w:eastAsia="Times New Roman" w:hAnsi="Times New Roman" w:cs="Times New Roman"/>
          <w:color w:val="000000"/>
        </w:rPr>
        <w:t xml:space="preserve"> okręgowy</w:t>
      </w:r>
      <w:r w:rsidR="00D77414" w:rsidRPr="00D77414">
        <w:rPr>
          <w:rFonts w:ascii="Times New Roman" w:eastAsia="Times New Roman" w:hAnsi="Times New Roman" w:cs="Times New Roman"/>
          <w:color w:val="000000"/>
        </w:rPr>
        <w:t>m</w:t>
      </w:r>
      <w:r w:rsidR="00C50D00" w:rsidRPr="00D77414">
        <w:rPr>
          <w:rFonts w:ascii="Times New Roman" w:eastAsia="Times New Roman" w:hAnsi="Times New Roman" w:cs="Times New Roman"/>
          <w:color w:val="000000"/>
        </w:rPr>
        <w:t>), LI Olimpiada Literatury i Języka Polskiego</w:t>
      </w:r>
      <w:r w:rsidR="00D77414" w:rsidRPr="00D77414">
        <w:rPr>
          <w:rFonts w:ascii="Times New Roman" w:eastAsia="Times New Roman" w:hAnsi="Times New Roman" w:cs="Times New Roman"/>
          <w:color w:val="000000"/>
        </w:rPr>
        <w:t xml:space="preserve"> </w:t>
      </w:r>
      <w:r w:rsidR="001358F3">
        <w:rPr>
          <w:rFonts w:ascii="Times New Roman" w:eastAsia="Times New Roman" w:hAnsi="Times New Roman" w:cs="Times New Roman"/>
          <w:color w:val="000000"/>
        </w:rPr>
        <w:br/>
      </w:r>
      <w:r w:rsidR="00D77414" w:rsidRPr="00D77414">
        <w:rPr>
          <w:rFonts w:ascii="Times New Roman" w:eastAsia="Times New Roman" w:hAnsi="Times New Roman" w:cs="Times New Roman"/>
          <w:color w:val="000000"/>
        </w:rPr>
        <w:t xml:space="preserve">(3 uczniów w etapie okręgowym), L Olimpiada Biologiczna (uczennica w etapie okręgowym), 72 Olimpiada Matematyczna (uczeń w II etapie), </w:t>
      </w:r>
      <w:r w:rsidRPr="00D77414">
        <w:rPr>
          <w:rFonts w:ascii="Times New Roman" w:eastAsia="Times New Roman" w:hAnsi="Times New Roman" w:cs="Times New Roman"/>
          <w:color w:val="000000"/>
        </w:rPr>
        <w:t>XI</w:t>
      </w:r>
      <w:r w:rsidR="00D77414" w:rsidRPr="00D77414">
        <w:rPr>
          <w:rFonts w:ascii="Times New Roman" w:eastAsia="Times New Roman" w:hAnsi="Times New Roman" w:cs="Times New Roman"/>
          <w:color w:val="000000"/>
        </w:rPr>
        <w:t>V</w:t>
      </w:r>
      <w:r w:rsidRPr="00D77414">
        <w:rPr>
          <w:rFonts w:ascii="Times New Roman" w:eastAsia="Times New Roman" w:hAnsi="Times New Roman" w:cs="Times New Roman"/>
          <w:color w:val="000000"/>
        </w:rPr>
        <w:t xml:space="preserve"> </w:t>
      </w:r>
      <w:r w:rsidR="00D77414" w:rsidRPr="00D77414">
        <w:rPr>
          <w:rFonts w:ascii="Times New Roman" w:eastAsia="Times New Roman" w:hAnsi="Times New Roman" w:cs="Times New Roman"/>
          <w:color w:val="000000"/>
        </w:rPr>
        <w:t xml:space="preserve">Ogólnopolska </w:t>
      </w:r>
      <w:r w:rsidRPr="00D77414">
        <w:rPr>
          <w:rFonts w:ascii="Times New Roman" w:eastAsia="Times New Roman" w:hAnsi="Times New Roman" w:cs="Times New Roman"/>
          <w:color w:val="000000"/>
        </w:rPr>
        <w:t xml:space="preserve">Olimpiada </w:t>
      </w:r>
      <w:r w:rsidR="00D77414" w:rsidRPr="00D77414">
        <w:rPr>
          <w:rFonts w:ascii="Times New Roman" w:eastAsia="Times New Roman" w:hAnsi="Times New Roman" w:cs="Times New Roman"/>
          <w:color w:val="000000"/>
        </w:rPr>
        <w:t>„O</w:t>
      </w:r>
      <w:r w:rsidRPr="00D77414">
        <w:rPr>
          <w:rFonts w:ascii="Times New Roman" w:eastAsia="Times New Roman" w:hAnsi="Times New Roman" w:cs="Times New Roman"/>
          <w:color w:val="000000"/>
        </w:rPr>
        <w:t xml:space="preserve"> Diamentowy Indeks AGH</w:t>
      </w:r>
      <w:r w:rsidR="00D77414" w:rsidRPr="00D77414">
        <w:rPr>
          <w:rFonts w:ascii="Times New Roman" w:eastAsia="Times New Roman" w:hAnsi="Times New Roman" w:cs="Times New Roman"/>
          <w:color w:val="000000"/>
        </w:rPr>
        <w:t>”</w:t>
      </w:r>
      <w:r w:rsidRPr="00D77414">
        <w:rPr>
          <w:rFonts w:ascii="Times New Roman" w:eastAsia="Times New Roman" w:hAnsi="Times New Roman" w:cs="Times New Roman"/>
          <w:color w:val="000000"/>
        </w:rPr>
        <w:t xml:space="preserve"> (geografia</w:t>
      </w:r>
      <w:r w:rsidR="00D77414" w:rsidRPr="00D77414">
        <w:rPr>
          <w:rFonts w:ascii="Times New Roman" w:eastAsia="Times New Roman" w:hAnsi="Times New Roman" w:cs="Times New Roman"/>
          <w:color w:val="000000"/>
        </w:rPr>
        <w:t>,</w:t>
      </w:r>
      <w:r w:rsidRPr="00D77414">
        <w:rPr>
          <w:rFonts w:ascii="Times New Roman" w:eastAsia="Times New Roman" w:hAnsi="Times New Roman" w:cs="Times New Roman"/>
          <w:color w:val="000000"/>
        </w:rPr>
        <w:t xml:space="preserve"> matematyka</w:t>
      </w:r>
      <w:r w:rsidR="00D77414" w:rsidRPr="00D77414">
        <w:rPr>
          <w:rFonts w:ascii="Times New Roman" w:eastAsia="Times New Roman" w:hAnsi="Times New Roman" w:cs="Times New Roman"/>
          <w:color w:val="000000"/>
        </w:rPr>
        <w:t>, fizyka – II etap</w:t>
      </w:r>
      <w:r w:rsidRPr="00D77414">
        <w:rPr>
          <w:rFonts w:ascii="Times New Roman" w:eastAsia="Times New Roman" w:hAnsi="Times New Roman" w:cs="Times New Roman"/>
          <w:color w:val="000000"/>
        </w:rPr>
        <w:t>),</w:t>
      </w:r>
      <w:r w:rsidR="00D77414">
        <w:rPr>
          <w:rFonts w:ascii="Times New Roman" w:eastAsia="Times New Roman" w:hAnsi="Times New Roman" w:cs="Times New Roman"/>
          <w:color w:val="000000"/>
        </w:rPr>
        <w:t xml:space="preserve"> IV edycja Jagiellońskiego Turnieju Matematycznego (2 uczennice w finale),</w:t>
      </w:r>
      <w:r w:rsidRPr="00D77414">
        <w:rPr>
          <w:rFonts w:ascii="Times New Roman" w:eastAsia="Times New Roman" w:hAnsi="Times New Roman" w:cs="Times New Roman"/>
          <w:color w:val="000000"/>
        </w:rPr>
        <w:t xml:space="preserve"> </w:t>
      </w:r>
      <w:r w:rsidR="00D77414">
        <w:rPr>
          <w:rFonts w:ascii="Times New Roman" w:eastAsia="Times New Roman" w:hAnsi="Times New Roman" w:cs="Times New Roman"/>
          <w:color w:val="000000"/>
        </w:rPr>
        <w:t xml:space="preserve">II edycja Ogólnopolskiego Festiwalu </w:t>
      </w:r>
      <w:r w:rsidR="00D77414" w:rsidRPr="00D77414">
        <w:rPr>
          <w:rFonts w:ascii="Times New Roman" w:eastAsia="Times New Roman" w:hAnsi="Times New Roman" w:cs="Times New Roman"/>
          <w:color w:val="000000"/>
        </w:rPr>
        <w:t>Polszczyzny  (I, I</w:t>
      </w:r>
      <w:r w:rsidR="002F3801">
        <w:rPr>
          <w:rFonts w:ascii="Times New Roman" w:eastAsia="Times New Roman" w:hAnsi="Times New Roman" w:cs="Times New Roman"/>
          <w:color w:val="000000"/>
        </w:rPr>
        <w:t>I, II miejsce), konkurs literack</w:t>
      </w:r>
      <w:r w:rsidR="00D77414" w:rsidRPr="00D77414">
        <w:rPr>
          <w:rFonts w:ascii="Times New Roman" w:eastAsia="Times New Roman" w:hAnsi="Times New Roman" w:cs="Times New Roman"/>
          <w:color w:val="000000"/>
        </w:rPr>
        <w:t xml:space="preserve">i „Żywot człowieka poćciwego” </w:t>
      </w:r>
      <w:r w:rsidR="001358F3">
        <w:rPr>
          <w:rFonts w:ascii="Times New Roman" w:eastAsia="Times New Roman" w:hAnsi="Times New Roman" w:cs="Times New Roman"/>
          <w:color w:val="000000"/>
        </w:rPr>
        <w:br/>
      </w:r>
      <w:r w:rsidR="00D77414" w:rsidRPr="00D77414">
        <w:rPr>
          <w:rFonts w:ascii="Times New Roman" w:eastAsia="Times New Roman" w:hAnsi="Times New Roman" w:cs="Times New Roman"/>
          <w:color w:val="000000"/>
        </w:rPr>
        <w:t>(III miejsce i wyróżnienie).</w:t>
      </w:r>
    </w:p>
    <w:p w:rsidR="00E77631" w:rsidRPr="00A832AF" w:rsidRDefault="00237F58">
      <w:pPr>
        <w:pStyle w:val="Normalny1"/>
        <w:pBdr>
          <w:top w:val="nil"/>
          <w:left w:val="nil"/>
          <w:bottom w:val="nil"/>
          <w:right w:val="nil"/>
          <w:between w:val="nil"/>
        </w:pBdr>
        <w:spacing w:after="0" w:line="240" w:lineRule="auto"/>
        <w:ind w:firstLine="900"/>
        <w:rPr>
          <w:rFonts w:ascii="Times New Roman" w:eastAsia="Times New Roman" w:hAnsi="Times New Roman" w:cs="Times New Roman"/>
          <w:color w:val="000000"/>
        </w:rPr>
      </w:pPr>
      <w:r w:rsidRPr="00D77414">
        <w:rPr>
          <w:rFonts w:ascii="Times New Roman" w:eastAsia="Times New Roman" w:hAnsi="Times New Roman" w:cs="Times New Roman"/>
          <w:color w:val="000000"/>
        </w:rPr>
        <w:t>Realizowane projekty i dobre prak</w:t>
      </w:r>
      <w:r w:rsidR="001F02CF" w:rsidRPr="00D77414">
        <w:rPr>
          <w:rFonts w:ascii="Times New Roman" w:eastAsia="Times New Roman" w:hAnsi="Times New Roman" w:cs="Times New Roman"/>
          <w:color w:val="000000"/>
        </w:rPr>
        <w:t xml:space="preserve">tyki: </w:t>
      </w:r>
      <w:r w:rsidR="00D77414">
        <w:rPr>
          <w:rFonts w:ascii="Times New Roman" w:eastAsia="Times New Roman" w:hAnsi="Times New Roman" w:cs="Times New Roman"/>
          <w:color w:val="000000"/>
        </w:rPr>
        <w:t xml:space="preserve">Święto Patrona Liceum i 75-lecie Liceum </w:t>
      </w:r>
      <w:r w:rsidR="001358F3">
        <w:rPr>
          <w:rFonts w:ascii="Times New Roman" w:eastAsia="Times New Roman" w:hAnsi="Times New Roman" w:cs="Times New Roman"/>
          <w:color w:val="000000"/>
        </w:rPr>
        <w:br/>
      </w:r>
      <w:r w:rsidR="00D77414">
        <w:rPr>
          <w:rFonts w:ascii="Times New Roman" w:eastAsia="Times New Roman" w:hAnsi="Times New Roman" w:cs="Times New Roman"/>
          <w:color w:val="000000"/>
        </w:rPr>
        <w:t>z przygotowaniem i publikacją okolicznościowej jednodniówki, Dzień Matematyki w I LO Ogólnopolski Festiwal Polszczyzny</w:t>
      </w:r>
      <w:r w:rsidR="00CD74E1">
        <w:rPr>
          <w:rFonts w:ascii="Times New Roman" w:eastAsia="Times New Roman" w:hAnsi="Times New Roman" w:cs="Times New Roman"/>
          <w:color w:val="000000"/>
        </w:rPr>
        <w:t xml:space="preserve"> II edycja, online</w:t>
      </w:r>
      <w:r w:rsidR="00B74091">
        <w:rPr>
          <w:rFonts w:ascii="Times New Roman" w:eastAsia="Times New Roman" w:hAnsi="Times New Roman" w:cs="Times New Roman"/>
          <w:color w:val="000000"/>
        </w:rPr>
        <w:t xml:space="preserve">, aukcja charytatywna na rzecz dzieci </w:t>
      </w:r>
      <w:r w:rsidR="001358F3">
        <w:rPr>
          <w:rFonts w:ascii="Times New Roman" w:eastAsia="Times New Roman" w:hAnsi="Times New Roman" w:cs="Times New Roman"/>
          <w:color w:val="000000"/>
        </w:rPr>
        <w:br/>
      </w:r>
      <w:r w:rsidR="00B74091">
        <w:rPr>
          <w:rFonts w:ascii="Times New Roman" w:eastAsia="Times New Roman" w:hAnsi="Times New Roman" w:cs="Times New Roman"/>
          <w:color w:val="000000"/>
        </w:rPr>
        <w:t xml:space="preserve">z Powiatowego Zespołu Placówek Pomocy Dziecku </w:t>
      </w:r>
      <w:r w:rsidR="00E530FD">
        <w:rPr>
          <w:rFonts w:ascii="Times New Roman" w:eastAsia="Times New Roman" w:hAnsi="Times New Roman" w:cs="Times New Roman"/>
          <w:color w:val="000000"/>
        </w:rPr>
        <w:t>w Nagłowicach</w:t>
      </w:r>
      <w:r w:rsidR="00E530FD" w:rsidRPr="00E530FD">
        <w:rPr>
          <w:rFonts w:ascii="Times New Roman" w:eastAsia="Times New Roman" w:hAnsi="Times New Roman" w:cs="Times New Roman"/>
          <w:color w:val="000000"/>
        </w:rPr>
        <w:t xml:space="preserve"> </w:t>
      </w:r>
      <w:r w:rsidR="00E530FD">
        <w:rPr>
          <w:rFonts w:ascii="Times New Roman" w:eastAsia="Times New Roman" w:hAnsi="Times New Roman" w:cs="Times New Roman"/>
          <w:color w:val="000000"/>
        </w:rPr>
        <w:t xml:space="preserve">w formie online, udział w uczniów wolontariuszy w XXVIII finale WOŚP, </w:t>
      </w:r>
      <w:r w:rsidR="00B74091">
        <w:rPr>
          <w:rFonts w:ascii="Times New Roman" w:eastAsia="Times New Roman" w:hAnsi="Times New Roman" w:cs="Times New Roman"/>
          <w:color w:val="000000"/>
        </w:rPr>
        <w:t xml:space="preserve">projekt „Wczytuję sztukę – warsztaty teatralne” (19 XII 2020 – premiera online po tygodniach przygotowań we współpracy </w:t>
      </w:r>
      <w:r w:rsidR="001358F3">
        <w:rPr>
          <w:rFonts w:ascii="Times New Roman" w:eastAsia="Times New Roman" w:hAnsi="Times New Roman" w:cs="Times New Roman"/>
          <w:color w:val="000000"/>
        </w:rPr>
        <w:br/>
      </w:r>
      <w:r w:rsidR="00B74091">
        <w:rPr>
          <w:rFonts w:ascii="Times New Roman" w:eastAsia="Times New Roman" w:hAnsi="Times New Roman" w:cs="Times New Roman"/>
          <w:color w:val="000000"/>
        </w:rPr>
        <w:t xml:space="preserve">z Teatrem Lalki i Aktora w Kielcach, FOO FOR BODY AND SOUL OR WHAT WOULD SHAKESPEARE DO IN SIKORSKI (Strawa dla ciała i duszy czyli co robiłby Szekspir </w:t>
      </w:r>
      <w:r w:rsidR="001358F3">
        <w:rPr>
          <w:rFonts w:ascii="Times New Roman" w:eastAsia="Times New Roman" w:hAnsi="Times New Roman" w:cs="Times New Roman"/>
          <w:color w:val="000000"/>
        </w:rPr>
        <w:br/>
      </w:r>
      <w:r w:rsidR="00B74091">
        <w:rPr>
          <w:rFonts w:ascii="Times New Roman" w:eastAsia="Times New Roman" w:hAnsi="Times New Roman" w:cs="Times New Roman"/>
          <w:color w:val="000000"/>
        </w:rPr>
        <w:t xml:space="preserve">w Sikorskim?) – projekt w ramach Programu Polsko-Amerykańskiej Fundacji Wolności ENGLISH TEACHING – zajęcia kulinarno-językowe, warsztaty teatralne, </w:t>
      </w:r>
      <w:r w:rsidR="00E530FD">
        <w:rPr>
          <w:rFonts w:ascii="Times New Roman" w:eastAsia="Times New Roman" w:hAnsi="Times New Roman" w:cs="Times New Roman"/>
          <w:color w:val="000000"/>
        </w:rPr>
        <w:t xml:space="preserve">Krwiodawstwo wczoraj i dzisiaj. Współczesna, bezinteresowna pomoc drugiemu człowiekowi – warsztaty prowadzone przez Regionalne Centrum Krwiodawstwa i Krwiolecznictwa w Kielcach, Stres pod kontrolą – warsztaty dla maturzystów, Środki psychoaktywne w środowisku szkolnym. Jak przeciwdziałać zagrożeniom? – konferencja szkoleniowa dla nauczycieli, Zajęcia integracyjne z pedagogiem szkolnym dla uczniów klas pierwszych, Zajęcia profilaktyczne </w:t>
      </w:r>
      <w:r w:rsidR="00CD74E1">
        <w:rPr>
          <w:rFonts w:ascii="Times New Roman" w:eastAsia="Times New Roman" w:hAnsi="Times New Roman" w:cs="Times New Roman"/>
          <w:color w:val="000000"/>
        </w:rPr>
        <w:br/>
      </w:r>
      <w:r w:rsidR="00E530FD">
        <w:rPr>
          <w:rFonts w:ascii="Times New Roman" w:eastAsia="Times New Roman" w:hAnsi="Times New Roman" w:cs="Times New Roman"/>
          <w:color w:val="000000"/>
        </w:rPr>
        <w:t xml:space="preserve">dla uczniów klas trzecich z przedstawicielami KPP w ramach Europejskiego Dnia Bez Ofiar Śmiertelnych – bezpieczeństwo w ruchu </w:t>
      </w:r>
      <w:r w:rsidR="00E530FD" w:rsidRPr="00A832AF">
        <w:rPr>
          <w:rFonts w:ascii="Times New Roman" w:eastAsia="Times New Roman" w:hAnsi="Times New Roman" w:cs="Times New Roman"/>
          <w:color w:val="000000"/>
        </w:rPr>
        <w:t>drogowym i inne.</w:t>
      </w:r>
    </w:p>
    <w:p w:rsidR="00E77631" w:rsidRPr="00A832AF" w:rsidRDefault="00237F58">
      <w:pPr>
        <w:pStyle w:val="Normalny1"/>
        <w:tabs>
          <w:tab w:val="left" w:pos="900"/>
        </w:tabs>
        <w:spacing w:before="120" w:after="120" w:line="240" w:lineRule="auto"/>
        <w:ind w:left="902" w:hanging="363"/>
        <w:rPr>
          <w:rFonts w:ascii="Times New Roman" w:eastAsia="Times New Roman" w:hAnsi="Times New Roman" w:cs="Times New Roman"/>
          <w:b/>
        </w:rPr>
      </w:pPr>
      <w:r w:rsidRPr="00A832AF">
        <w:rPr>
          <w:rFonts w:ascii="Times New Roman" w:eastAsia="Times New Roman" w:hAnsi="Times New Roman" w:cs="Times New Roman"/>
        </w:rPr>
        <w:t xml:space="preserve">2) </w:t>
      </w:r>
      <w:r w:rsidRPr="00A832AF">
        <w:rPr>
          <w:rFonts w:ascii="Times New Roman" w:eastAsia="Times New Roman" w:hAnsi="Times New Roman" w:cs="Times New Roman"/>
        </w:rPr>
        <w:tab/>
      </w:r>
      <w:r w:rsidRPr="00A832AF">
        <w:rPr>
          <w:rFonts w:ascii="Times New Roman" w:eastAsia="Times New Roman" w:hAnsi="Times New Roman" w:cs="Times New Roman"/>
          <w:b/>
        </w:rPr>
        <w:t>ZS Nr 2 im. Hetmana Stefana Czarnieckiego we Włoszczowie:</w:t>
      </w:r>
    </w:p>
    <w:p w:rsidR="00E77631" w:rsidRPr="004236DB" w:rsidRDefault="00237F58">
      <w:pPr>
        <w:pStyle w:val="Normalny1"/>
        <w:tabs>
          <w:tab w:val="center" w:pos="4819"/>
          <w:tab w:val="left" w:pos="7740"/>
        </w:tabs>
        <w:spacing w:after="120" w:line="240" w:lineRule="auto"/>
        <w:ind w:firstLine="720"/>
        <w:rPr>
          <w:rFonts w:ascii="Times New Roman" w:eastAsia="Times New Roman" w:hAnsi="Times New Roman" w:cs="Times New Roman"/>
        </w:rPr>
      </w:pPr>
      <w:r w:rsidRPr="00A832AF">
        <w:rPr>
          <w:rFonts w:ascii="Times New Roman" w:eastAsia="Times New Roman" w:hAnsi="Times New Roman" w:cs="Times New Roman"/>
        </w:rPr>
        <w:t>Wskaźnik zdawalności na egzaminie maturalnym:</w:t>
      </w:r>
      <w:r w:rsidR="00A832AF" w:rsidRPr="00A832AF">
        <w:rPr>
          <w:rFonts w:ascii="Times New Roman" w:eastAsia="Times New Roman" w:hAnsi="Times New Roman" w:cs="Times New Roman"/>
        </w:rPr>
        <w:t xml:space="preserve"> w II LO przystąpiło do niego 118</w:t>
      </w:r>
      <w:r w:rsidRPr="00A832AF">
        <w:rPr>
          <w:rFonts w:ascii="Times New Roman" w:eastAsia="Times New Roman" w:hAnsi="Times New Roman" w:cs="Times New Roman"/>
        </w:rPr>
        <w:t xml:space="preserve"> uczniów, zdało 9</w:t>
      </w:r>
      <w:r w:rsidR="00A832AF" w:rsidRPr="00A832AF">
        <w:rPr>
          <w:rFonts w:ascii="Times New Roman" w:eastAsia="Times New Roman" w:hAnsi="Times New Roman" w:cs="Times New Roman"/>
        </w:rPr>
        <w:t>1</w:t>
      </w:r>
      <w:r w:rsidRPr="00A832AF">
        <w:rPr>
          <w:rFonts w:ascii="Times New Roman" w:eastAsia="Times New Roman" w:hAnsi="Times New Roman" w:cs="Times New Roman"/>
        </w:rPr>
        <w:t>,5</w:t>
      </w:r>
      <w:r w:rsidR="00A832AF" w:rsidRPr="00A832AF">
        <w:rPr>
          <w:rFonts w:ascii="Times New Roman" w:eastAsia="Times New Roman" w:hAnsi="Times New Roman" w:cs="Times New Roman"/>
        </w:rPr>
        <w:t>3 %</w:t>
      </w:r>
      <w:r w:rsidRPr="00A832AF">
        <w:rPr>
          <w:rFonts w:ascii="Times New Roman" w:eastAsia="Times New Roman" w:hAnsi="Times New Roman" w:cs="Times New Roman"/>
        </w:rPr>
        <w:t>, w</w:t>
      </w:r>
      <w:r w:rsidR="00A832AF" w:rsidRPr="00A832AF">
        <w:rPr>
          <w:rFonts w:ascii="Times New Roman" w:eastAsia="Times New Roman" w:hAnsi="Times New Roman" w:cs="Times New Roman"/>
        </w:rPr>
        <w:t xml:space="preserve"> Technikum Nr 1 - przystąpiło 78</w:t>
      </w:r>
      <w:r w:rsidRPr="00A832AF">
        <w:rPr>
          <w:rFonts w:ascii="Times New Roman" w:eastAsia="Times New Roman" w:hAnsi="Times New Roman" w:cs="Times New Roman"/>
        </w:rPr>
        <w:t xml:space="preserve"> uczniów, zdało </w:t>
      </w:r>
      <w:r w:rsidR="00A832AF" w:rsidRPr="004236DB">
        <w:rPr>
          <w:rFonts w:ascii="Times New Roman" w:eastAsia="Times New Roman" w:hAnsi="Times New Roman" w:cs="Times New Roman"/>
        </w:rPr>
        <w:t>87</w:t>
      </w:r>
      <w:r w:rsidRPr="004236DB">
        <w:rPr>
          <w:rFonts w:ascii="Times New Roman" w:eastAsia="Times New Roman" w:hAnsi="Times New Roman" w:cs="Times New Roman"/>
        </w:rPr>
        <w:t>,</w:t>
      </w:r>
      <w:r w:rsidR="00A832AF" w:rsidRPr="004236DB">
        <w:rPr>
          <w:rFonts w:ascii="Times New Roman" w:eastAsia="Times New Roman" w:hAnsi="Times New Roman" w:cs="Times New Roman"/>
        </w:rPr>
        <w:t xml:space="preserve">18 </w:t>
      </w:r>
      <w:r w:rsidRPr="004236DB">
        <w:rPr>
          <w:rFonts w:ascii="Times New Roman" w:eastAsia="Times New Roman" w:hAnsi="Times New Roman" w:cs="Times New Roman"/>
        </w:rPr>
        <w:t xml:space="preserve">%. </w:t>
      </w:r>
    </w:p>
    <w:p w:rsidR="00E77631" w:rsidRPr="00227095" w:rsidRDefault="00A832AF">
      <w:pPr>
        <w:pStyle w:val="Normalny1"/>
        <w:tabs>
          <w:tab w:val="center" w:pos="4819"/>
          <w:tab w:val="left" w:pos="7740"/>
        </w:tabs>
        <w:spacing w:after="120" w:line="240" w:lineRule="auto"/>
        <w:ind w:firstLine="720"/>
        <w:rPr>
          <w:rFonts w:ascii="Times New Roman" w:eastAsia="Times New Roman" w:hAnsi="Times New Roman" w:cs="Times New Roman"/>
        </w:rPr>
      </w:pPr>
      <w:r w:rsidRPr="004236DB">
        <w:rPr>
          <w:rFonts w:ascii="Times New Roman" w:eastAsia="Times New Roman" w:hAnsi="Times New Roman" w:cs="Times New Roman"/>
        </w:rPr>
        <w:t>W 2020</w:t>
      </w:r>
      <w:r w:rsidR="00237F58" w:rsidRPr="004236DB">
        <w:rPr>
          <w:rFonts w:ascii="Times New Roman" w:eastAsia="Times New Roman" w:hAnsi="Times New Roman" w:cs="Times New Roman"/>
        </w:rPr>
        <w:t xml:space="preserve"> r. kontynuowano udział w programie prewencyjnym Okręgowego </w:t>
      </w:r>
      <w:r w:rsidR="00237F58" w:rsidRPr="00227095">
        <w:rPr>
          <w:rFonts w:ascii="Times New Roman" w:eastAsia="Times New Roman" w:hAnsi="Times New Roman" w:cs="Times New Roman"/>
        </w:rPr>
        <w:t xml:space="preserve">Inspektora Pracy w Kielcach pn. „Kultura bezpieczeństwa” oraz przeprowadzono konkurs „Poznaj swoje prawa w pracy”.  </w:t>
      </w:r>
    </w:p>
    <w:p w:rsidR="00E77631" w:rsidRPr="00227095" w:rsidRDefault="00237F58">
      <w:pPr>
        <w:pStyle w:val="Normalny1"/>
        <w:spacing w:after="120" w:line="240" w:lineRule="auto"/>
        <w:ind w:firstLine="709"/>
        <w:rPr>
          <w:rFonts w:ascii="Times New Roman" w:eastAsia="Times New Roman" w:hAnsi="Times New Roman" w:cs="Times New Roman"/>
        </w:rPr>
      </w:pPr>
      <w:r w:rsidRPr="00227095">
        <w:rPr>
          <w:rFonts w:ascii="Times New Roman" w:eastAsia="Times New Roman" w:hAnsi="Times New Roman" w:cs="Times New Roman"/>
        </w:rPr>
        <w:lastRenderedPageBreak/>
        <w:t xml:space="preserve">Udział w projektach i programach: </w:t>
      </w:r>
      <w:r w:rsidR="00227095" w:rsidRPr="00227095">
        <w:rPr>
          <w:rFonts w:ascii="Times New Roman" w:eastAsia="Times New Roman" w:hAnsi="Times New Roman" w:cs="Times New Roman"/>
        </w:rPr>
        <w:t xml:space="preserve">projekt „Kształcenie zawodowe na sześć”, projekt „Nowe kwalifikacje szansą na lepszą przyszłość”, </w:t>
      </w:r>
      <w:r w:rsidRPr="00227095">
        <w:rPr>
          <w:rFonts w:ascii="Times New Roman" w:eastAsia="Times New Roman" w:hAnsi="Times New Roman" w:cs="Times New Roman"/>
        </w:rPr>
        <w:t xml:space="preserve">„Świętokrzyski program stypendialny”, „Narodowy Program Rozwoju Czytelnictwa”, rządowy program „Za życiem”, w ramach którego urządzono pokój specjalnego przeznaczenia, tj. dla uczennicy w ciąży, Ogólnopolski Program Profilaktyki Raka Szyjki Macicy „Wybierz życie – Pierwszy krok”, „ARS, czyli jak dbać o miłość”, program profilaktyczny przeciw WZW. </w:t>
      </w:r>
    </w:p>
    <w:p w:rsidR="00E77631" w:rsidRPr="00227095" w:rsidRDefault="00237F58">
      <w:pPr>
        <w:pStyle w:val="Normalny1"/>
        <w:spacing w:after="120" w:line="240" w:lineRule="auto"/>
        <w:ind w:firstLine="709"/>
        <w:rPr>
          <w:rFonts w:ascii="Times New Roman" w:eastAsia="Times New Roman" w:hAnsi="Times New Roman" w:cs="Times New Roman"/>
        </w:rPr>
      </w:pPr>
      <w:r w:rsidRPr="00227095">
        <w:rPr>
          <w:rFonts w:ascii="Times New Roman" w:eastAsia="Times New Roman" w:hAnsi="Times New Roman" w:cs="Times New Roman"/>
        </w:rPr>
        <w:t xml:space="preserve">Dla wychowanków, będących w trudnej sytuacji materialnej organizowano pomoc </w:t>
      </w:r>
      <w:r w:rsidRPr="00227095">
        <w:rPr>
          <w:rFonts w:ascii="Times New Roman" w:eastAsia="Times New Roman" w:hAnsi="Times New Roman" w:cs="Times New Roman"/>
        </w:rPr>
        <w:br/>
        <w:t>z różnych źródeł: stypendia i zasiłki ze szkoły, Rady Rodziców, ośrodków pomocy społecznej.</w:t>
      </w:r>
    </w:p>
    <w:p w:rsidR="00E77631" w:rsidRPr="002D7FBF" w:rsidRDefault="00237F58">
      <w:pPr>
        <w:pStyle w:val="Normalny1"/>
        <w:tabs>
          <w:tab w:val="left" w:pos="360"/>
          <w:tab w:val="left" w:pos="8100"/>
        </w:tabs>
        <w:spacing w:after="120" w:line="240" w:lineRule="auto"/>
        <w:ind w:left="360" w:right="-33"/>
        <w:rPr>
          <w:rFonts w:ascii="Times New Roman" w:eastAsia="Times New Roman" w:hAnsi="Times New Roman" w:cs="Times New Roman"/>
        </w:rPr>
      </w:pPr>
      <w:r w:rsidRPr="002D7FBF">
        <w:rPr>
          <w:rFonts w:ascii="Times New Roman" w:eastAsia="Times New Roman" w:hAnsi="Times New Roman" w:cs="Times New Roman"/>
        </w:rPr>
        <w:t xml:space="preserve">3)  </w:t>
      </w:r>
      <w:r w:rsidRPr="002D7FBF">
        <w:rPr>
          <w:rFonts w:ascii="Times New Roman" w:eastAsia="Times New Roman" w:hAnsi="Times New Roman" w:cs="Times New Roman"/>
          <w:b/>
        </w:rPr>
        <w:t>ZS Nr im. Stanisława Staszica we Włoszczowie</w:t>
      </w:r>
      <w:r w:rsidRPr="002D7FBF">
        <w:rPr>
          <w:rFonts w:ascii="Times New Roman" w:eastAsia="Times New Roman" w:hAnsi="Times New Roman" w:cs="Times New Roman"/>
        </w:rPr>
        <w:t>:</w:t>
      </w:r>
    </w:p>
    <w:p w:rsidR="00E77631" w:rsidRPr="002D7FBF" w:rsidRDefault="00237F58">
      <w:pPr>
        <w:pStyle w:val="Normalny1"/>
        <w:tabs>
          <w:tab w:val="center" w:pos="4819"/>
          <w:tab w:val="left" w:pos="7740"/>
        </w:tabs>
        <w:spacing w:after="120" w:line="240" w:lineRule="auto"/>
        <w:ind w:firstLine="720"/>
        <w:rPr>
          <w:rFonts w:ascii="Times New Roman" w:eastAsia="Times New Roman" w:hAnsi="Times New Roman" w:cs="Times New Roman"/>
        </w:rPr>
      </w:pPr>
      <w:r w:rsidRPr="002D7FBF">
        <w:rPr>
          <w:rFonts w:ascii="Times New Roman" w:eastAsia="Times New Roman" w:hAnsi="Times New Roman" w:cs="Times New Roman"/>
        </w:rPr>
        <w:t xml:space="preserve">Wskaźnik zdawalności na egzaminie maturalnym: </w:t>
      </w:r>
      <w:r w:rsidR="002D7FBF" w:rsidRPr="002D7FBF">
        <w:rPr>
          <w:rFonts w:ascii="Times New Roman" w:eastAsia="Times New Roman" w:hAnsi="Times New Roman" w:cs="Times New Roman"/>
        </w:rPr>
        <w:t>w III LO przystąpiło do niego 23</w:t>
      </w:r>
      <w:r w:rsidRPr="002D7FBF">
        <w:rPr>
          <w:rFonts w:ascii="Times New Roman" w:eastAsia="Times New Roman" w:hAnsi="Times New Roman" w:cs="Times New Roman"/>
        </w:rPr>
        <w:t xml:space="preserve"> uczniów, zdało 100 %, w </w:t>
      </w:r>
      <w:r w:rsidR="002D7FBF" w:rsidRPr="002D7FBF">
        <w:rPr>
          <w:rFonts w:ascii="Times New Roman" w:eastAsia="Times New Roman" w:hAnsi="Times New Roman" w:cs="Times New Roman"/>
        </w:rPr>
        <w:t>Technikum Nr 2 - przystąpiło 109</w:t>
      </w:r>
      <w:r w:rsidRPr="002D7FBF">
        <w:rPr>
          <w:rFonts w:ascii="Times New Roman" w:eastAsia="Times New Roman" w:hAnsi="Times New Roman" w:cs="Times New Roman"/>
        </w:rPr>
        <w:t xml:space="preserve"> uczniów, z</w:t>
      </w:r>
      <w:r w:rsidR="002D7FBF" w:rsidRPr="002D7FBF">
        <w:rPr>
          <w:rFonts w:ascii="Times New Roman" w:eastAsia="Times New Roman" w:hAnsi="Times New Roman" w:cs="Times New Roman"/>
        </w:rPr>
        <w:t>dało 96</w:t>
      </w:r>
      <w:r w:rsidRPr="002D7FBF">
        <w:rPr>
          <w:rFonts w:ascii="Times New Roman" w:eastAsia="Times New Roman" w:hAnsi="Times New Roman" w:cs="Times New Roman"/>
        </w:rPr>
        <w:t>,</w:t>
      </w:r>
      <w:r w:rsidR="002D7FBF" w:rsidRPr="002D7FBF">
        <w:rPr>
          <w:rFonts w:ascii="Times New Roman" w:eastAsia="Times New Roman" w:hAnsi="Times New Roman" w:cs="Times New Roman"/>
        </w:rPr>
        <w:t>33</w:t>
      </w:r>
      <w:r w:rsidRPr="002D7FBF">
        <w:rPr>
          <w:rFonts w:ascii="Times New Roman" w:eastAsia="Times New Roman" w:hAnsi="Times New Roman" w:cs="Times New Roman"/>
        </w:rPr>
        <w:t xml:space="preserve"> % (</w:t>
      </w:r>
      <w:r w:rsidR="002D7FBF" w:rsidRPr="002D7FBF">
        <w:rPr>
          <w:rFonts w:ascii="Times New Roman" w:eastAsia="Times New Roman" w:hAnsi="Times New Roman" w:cs="Times New Roman"/>
        </w:rPr>
        <w:t>uczennica III klasy LO uzyskała tytuł finalisty w Ogólnopolskiej Olimpiadzie Solidarności</w:t>
      </w:r>
      <w:r w:rsidRPr="002D7FBF">
        <w:rPr>
          <w:rFonts w:ascii="Times New Roman" w:eastAsia="Times New Roman" w:hAnsi="Times New Roman" w:cs="Times New Roman"/>
        </w:rPr>
        <w:t>).</w:t>
      </w:r>
    </w:p>
    <w:p w:rsidR="00E77631" w:rsidRPr="00D27F15" w:rsidRDefault="00237F58">
      <w:pPr>
        <w:pStyle w:val="Normalny1"/>
        <w:tabs>
          <w:tab w:val="center" w:pos="4819"/>
          <w:tab w:val="left" w:pos="7740"/>
        </w:tabs>
        <w:spacing w:after="120" w:line="240" w:lineRule="auto"/>
        <w:ind w:firstLine="720"/>
        <w:rPr>
          <w:rFonts w:ascii="Times New Roman" w:eastAsia="Times New Roman" w:hAnsi="Times New Roman" w:cs="Times New Roman"/>
        </w:rPr>
      </w:pPr>
      <w:r w:rsidRPr="002D7FBF">
        <w:rPr>
          <w:rFonts w:ascii="Times New Roman" w:eastAsia="Times New Roman" w:hAnsi="Times New Roman" w:cs="Times New Roman"/>
        </w:rPr>
        <w:t xml:space="preserve">Wyniki egzaminu potwierdzające kwalifikacje w zawodzie w </w:t>
      </w:r>
      <w:r w:rsidR="002D7FBF" w:rsidRPr="002D7FBF">
        <w:rPr>
          <w:rFonts w:ascii="Times New Roman" w:eastAsia="Times New Roman" w:hAnsi="Times New Roman" w:cs="Times New Roman"/>
        </w:rPr>
        <w:t xml:space="preserve">Technikum Nr 2: </w:t>
      </w:r>
      <w:r w:rsidR="002D7FBF" w:rsidRPr="002D7FBF">
        <w:rPr>
          <w:rFonts w:ascii="Times New Roman" w:eastAsia="Times New Roman" w:hAnsi="Times New Roman" w:cs="Times New Roman"/>
        </w:rPr>
        <w:br/>
        <w:t>sesja I/II 2020 – przystąpiło 5</w:t>
      </w:r>
      <w:r w:rsidRPr="002D7FBF">
        <w:rPr>
          <w:rFonts w:ascii="Times New Roman" w:eastAsia="Times New Roman" w:hAnsi="Times New Roman" w:cs="Times New Roman"/>
        </w:rPr>
        <w:t>7 uczniów</w:t>
      </w:r>
      <w:r w:rsidR="002D7FBF" w:rsidRPr="002D7FBF">
        <w:rPr>
          <w:rFonts w:ascii="Times New Roman" w:eastAsia="Times New Roman" w:hAnsi="Times New Roman" w:cs="Times New Roman"/>
        </w:rPr>
        <w:t>, zdało 47,37 %, sesja VI/VII 2020 – przystąpiło 214 uczniów, zdało 76</w:t>
      </w:r>
      <w:r w:rsidRPr="002D7FBF">
        <w:rPr>
          <w:rFonts w:ascii="Times New Roman" w:eastAsia="Times New Roman" w:hAnsi="Times New Roman" w:cs="Times New Roman"/>
        </w:rPr>
        <w:t>,</w:t>
      </w:r>
      <w:r w:rsidR="002D7FBF" w:rsidRPr="002D7FBF">
        <w:rPr>
          <w:rFonts w:ascii="Times New Roman" w:eastAsia="Times New Roman" w:hAnsi="Times New Roman" w:cs="Times New Roman"/>
        </w:rPr>
        <w:t>1</w:t>
      </w:r>
      <w:r w:rsidRPr="002D7FBF">
        <w:rPr>
          <w:rFonts w:ascii="Times New Roman" w:eastAsia="Times New Roman" w:hAnsi="Times New Roman" w:cs="Times New Roman"/>
        </w:rPr>
        <w:t>7 %; w Branżowej</w:t>
      </w:r>
      <w:r w:rsidR="002D7FBF" w:rsidRPr="002D7FBF">
        <w:rPr>
          <w:rFonts w:ascii="Times New Roman" w:eastAsia="Times New Roman" w:hAnsi="Times New Roman" w:cs="Times New Roman"/>
        </w:rPr>
        <w:t xml:space="preserve"> Szkole I Stopnia: przystąpiło 17 uczniów, </w:t>
      </w:r>
      <w:r w:rsidR="002D7FBF" w:rsidRPr="00D27F15">
        <w:rPr>
          <w:rFonts w:ascii="Times New Roman" w:eastAsia="Times New Roman" w:hAnsi="Times New Roman" w:cs="Times New Roman"/>
        </w:rPr>
        <w:t>zdało 47</w:t>
      </w:r>
      <w:r w:rsidRPr="00D27F15">
        <w:rPr>
          <w:rFonts w:ascii="Times New Roman" w:eastAsia="Times New Roman" w:hAnsi="Times New Roman" w:cs="Times New Roman"/>
        </w:rPr>
        <w:t xml:space="preserve"> %.</w:t>
      </w:r>
    </w:p>
    <w:p w:rsidR="00E77631" w:rsidRPr="00B24DD2" w:rsidRDefault="00D27F15" w:rsidP="004236DB">
      <w:pPr>
        <w:pStyle w:val="Normalny1"/>
        <w:pBdr>
          <w:top w:val="nil"/>
          <w:left w:val="nil"/>
          <w:bottom w:val="nil"/>
          <w:right w:val="nil"/>
          <w:between w:val="nil"/>
        </w:pBdr>
        <w:spacing w:after="120" w:line="240" w:lineRule="auto"/>
        <w:ind w:firstLine="720"/>
        <w:rPr>
          <w:rFonts w:ascii="Times New Roman" w:eastAsia="Times New Roman" w:hAnsi="Times New Roman" w:cs="Times New Roman"/>
          <w:color w:val="000000"/>
        </w:rPr>
      </w:pPr>
      <w:r w:rsidRPr="00D27F15">
        <w:rPr>
          <w:rFonts w:ascii="Times New Roman" w:eastAsia="Times New Roman" w:hAnsi="Times New Roman" w:cs="Times New Roman"/>
          <w:color w:val="000000"/>
        </w:rPr>
        <w:t>W 2020</w:t>
      </w:r>
      <w:r w:rsidR="00237F58" w:rsidRPr="00D27F15">
        <w:rPr>
          <w:rFonts w:ascii="Times New Roman" w:eastAsia="Times New Roman" w:hAnsi="Times New Roman" w:cs="Times New Roman"/>
          <w:color w:val="000000"/>
        </w:rPr>
        <w:t xml:space="preserve"> r. szkoła realizowała następujące projekty: „</w:t>
      </w:r>
      <w:r>
        <w:rPr>
          <w:rFonts w:ascii="Times New Roman" w:eastAsia="Times New Roman" w:hAnsi="Times New Roman" w:cs="Times New Roman"/>
          <w:color w:val="000000"/>
        </w:rPr>
        <w:t xml:space="preserve">Uczniowie z Włoszczowy </w:t>
      </w:r>
      <w:r w:rsidR="004236DB">
        <w:rPr>
          <w:rFonts w:ascii="Times New Roman" w:eastAsia="Times New Roman" w:hAnsi="Times New Roman" w:cs="Times New Roman"/>
          <w:color w:val="000000"/>
        </w:rPr>
        <w:br/>
      </w:r>
      <w:r>
        <w:rPr>
          <w:rFonts w:ascii="Times New Roman" w:eastAsia="Times New Roman" w:hAnsi="Times New Roman" w:cs="Times New Roman"/>
          <w:color w:val="000000"/>
        </w:rPr>
        <w:t>na włoskich praktykach zawodowych</w:t>
      </w:r>
      <w:r w:rsidR="00237F58" w:rsidRPr="00D27F15">
        <w:rPr>
          <w:rFonts w:ascii="Times New Roman" w:eastAsia="Times New Roman" w:hAnsi="Times New Roman" w:cs="Times New Roman"/>
          <w:color w:val="000000"/>
        </w:rPr>
        <w:t>”</w:t>
      </w:r>
      <w:r w:rsidR="004236DB">
        <w:rPr>
          <w:rFonts w:ascii="Times New Roman" w:eastAsia="Times New Roman" w:hAnsi="Times New Roman" w:cs="Times New Roman"/>
          <w:color w:val="000000"/>
        </w:rPr>
        <w:t>, realizacja</w:t>
      </w:r>
      <w:r>
        <w:rPr>
          <w:rFonts w:ascii="Times New Roman" w:eastAsia="Times New Roman" w:hAnsi="Times New Roman" w:cs="Times New Roman"/>
          <w:color w:val="000000"/>
        </w:rPr>
        <w:t xml:space="preserve"> – 01.10.2020 – 31.03.2022 r.</w:t>
      </w:r>
      <w:r w:rsidR="004236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projekt </w:t>
      </w:r>
      <w:r w:rsidR="00237F58" w:rsidRPr="00D27F15">
        <w:rPr>
          <w:rFonts w:ascii="Times New Roman" w:eastAsia="Times New Roman" w:hAnsi="Times New Roman" w:cs="Times New Roman"/>
          <w:color w:val="000000"/>
        </w:rPr>
        <w:t xml:space="preserve">„Kwalifikacje </w:t>
      </w:r>
      <w:r>
        <w:rPr>
          <w:rFonts w:ascii="Times New Roman" w:eastAsia="Times New Roman" w:hAnsi="Times New Roman" w:cs="Times New Roman"/>
          <w:color w:val="000000"/>
        </w:rPr>
        <w:t>+ staż = nowe możliwości”</w:t>
      </w:r>
      <w:r w:rsidR="004236DB">
        <w:rPr>
          <w:rFonts w:ascii="Times New Roman" w:eastAsia="Times New Roman" w:hAnsi="Times New Roman" w:cs="Times New Roman"/>
          <w:color w:val="000000"/>
        </w:rPr>
        <w:t>, realizacja</w:t>
      </w:r>
      <w:r>
        <w:rPr>
          <w:rFonts w:ascii="Times New Roman" w:eastAsia="Times New Roman" w:hAnsi="Times New Roman" w:cs="Times New Roman"/>
          <w:color w:val="000000"/>
        </w:rPr>
        <w:t xml:space="preserve"> – 01.10.2018 – 30.</w:t>
      </w:r>
      <w:r w:rsidR="004236DB">
        <w:rPr>
          <w:rFonts w:ascii="Times New Roman" w:eastAsia="Times New Roman" w:hAnsi="Times New Roman" w:cs="Times New Roman"/>
          <w:color w:val="000000"/>
        </w:rPr>
        <w:t xml:space="preserve">06.2021 r.; </w:t>
      </w:r>
      <w:r>
        <w:rPr>
          <w:rFonts w:ascii="Times New Roman" w:eastAsia="Times New Roman" w:hAnsi="Times New Roman" w:cs="Times New Roman"/>
          <w:color w:val="000000"/>
        </w:rPr>
        <w:t xml:space="preserve">projekt </w:t>
      </w:r>
      <w:r w:rsidR="00237F58" w:rsidRPr="00D27F15">
        <w:rPr>
          <w:rFonts w:ascii="Times New Roman" w:eastAsia="Times New Roman" w:hAnsi="Times New Roman" w:cs="Times New Roman"/>
          <w:color w:val="000000"/>
        </w:rPr>
        <w:t xml:space="preserve">„Włoszczowa jedzie </w:t>
      </w:r>
      <w:r w:rsidR="004236DB">
        <w:rPr>
          <w:rFonts w:ascii="Times New Roman" w:eastAsia="Times New Roman" w:hAnsi="Times New Roman" w:cs="Times New Roman"/>
          <w:color w:val="000000"/>
        </w:rPr>
        <w:t>do Europy”, realizacja</w:t>
      </w:r>
      <w:r w:rsidR="00EE052A">
        <w:rPr>
          <w:rFonts w:ascii="Times New Roman" w:eastAsia="Times New Roman" w:hAnsi="Times New Roman" w:cs="Times New Roman"/>
          <w:color w:val="000000"/>
        </w:rPr>
        <w:t xml:space="preserve"> – 01.10.2019 – 30.09.2021 r.,</w:t>
      </w:r>
      <w:r w:rsidR="004236DB">
        <w:rPr>
          <w:rFonts w:ascii="Times New Roman" w:eastAsia="Times New Roman" w:hAnsi="Times New Roman" w:cs="Times New Roman"/>
          <w:color w:val="000000"/>
        </w:rPr>
        <w:t xml:space="preserve"> </w:t>
      </w:r>
      <w:r w:rsidR="00EE052A" w:rsidRPr="00B24DD2">
        <w:rPr>
          <w:rFonts w:ascii="Times New Roman" w:eastAsia="Times New Roman" w:hAnsi="Times New Roman" w:cs="Times New Roman"/>
          <w:color w:val="000000"/>
        </w:rPr>
        <w:t>grant „Rowerem przez świat”, realizacj</w:t>
      </w:r>
      <w:r w:rsidR="004236DB">
        <w:rPr>
          <w:rFonts w:ascii="Times New Roman" w:eastAsia="Times New Roman" w:hAnsi="Times New Roman" w:cs="Times New Roman"/>
          <w:color w:val="000000"/>
        </w:rPr>
        <w:t>a</w:t>
      </w:r>
      <w:r w:rsidR="00EE052A" w:rsidRPr="00B24DD2">
        <w:rPr>
          <w:rFonts w:ascii="Times New Roman" w:eastAsia="Times New Roman" w:hAnsi="Times New Roman" w:cs="Times New Roman"/>
          <w:color w:val="000000"/>
        </w:rPr>
        <w:t xml:space="preserve"> – 29.11.2019 – 31.12.2020</w:t>
      </w:r>
      <w:r w:rsidR="00B24DD2" w:rsidRPr="00B24DD2">
        <w:rPr>
          <w:rFonts w:ascii="Times New Roman" w:eastAsia="Times New Roman" w:hAnsi="Times New Roman" w:cs="Times New Roman"/>
          <w:color w:val="000000"/>
        </w:rPr>
        <w:t xml:space="preserve"> r.</w:t>
      </w:r>
    </w:p>
    <w:p w:rsidR="00E77631" w:rsidRPr="00B24DD2" w:rsidRDefault="00237F58">
      <w:pPr>
        <w:pStyle w:val="Normalny1"/>
        <w:pBdr>
          <w:top w:val="nil"/>
          <w:left w:val="nil"/>
          <w:bottom w:val="nil"/>
          <w:right w:val="nil"/>
          <w:between w:val="nil"/>
        </w:pBdr>
        <w:spacing w:after="120" w:line="240" w:lineRule="auto"/>
        <w:ind w:firstLine="720"/>
        <w:rPr>
          <w:rFonts w:ascii="Times New Roman" w:eastAsia="Times New Roman" w:hAnsi="Times New Roman" w:cs="Times New Roman"/>
          <w:color w:val="000000"/>
        </w:rPr>
      </w:pPr>
      <w:r w:rsidRPr="00B24DD2">
        <w:rPr>
          <w:rFonts w:ascii="Times New Roman" w:eastAsia="Times New Roman" w:hAnsi="Times New Roman" w:cs="Times New Roman"/>
          <w:color w:val="000000"/>
        </w:rPr>
        <w:t xml:space="preserve">Kontynuowano programy edukacji zdrowotnej Państwowego </w:t>
      </w:r>
      <w:r w:rsidR="00B24DD2" w:rsidRPr="00B24DD2">
        <w:rPr>
          <w:rFonts w:ascii="Times New Roman" w:eastAsia="Times New Roman" w:hAnsi="Times New Roman" w:cs="Times New Roman"/>
          <w:color w:val="000000"/>
        </w:rPr>
        <w:t xml:space="preserve">Powiatowego </w:t>
      </w:r>
      <w:r w:rsidRPr="00B24DD2">
        <w:rPr>
          <w:rFonts w:ascii="Times New Roman" w:eastAsia="Times New Roman" w:hAnsi="Times New Roman" w:cs="Times New Roman"/>
          <w:color w:val="000000"/>
        </w:rPr>
        <w:t xml:space="preserve">Inspektora Sanitarnego we Włoszczowie: Podstępne WZW (profilaktyka zakażeń HBV i HCV), "Znamię, Znam je? (profilaktyka czerniaka)", "Wybierz Życie Pierwszy Krok (profilaktyka HPV i raka szyjki macicy), „SKS” organizator programu Wojewódzki Szkolny Związek Sportowy". </w:t>
      </w:r>
    </w:p>
    <w:p w:rsidR="00E77631" w:rsidRPr="00B24DD2" w:rsidRDefault="00237F58">
      <w:pPr>
        <w:pStyle w:val="Normalny1"/>
        <w:pBdr>
          <w:top w:val="nil"/>
          <w:left w:val="nil"/>
          <w:bottom w:val="nil"/>
          <w:right w:val="nil"/>
          <w:between w:val="nil"/>
        </w:pBdr>
        <w:spacing w:after="120" w:line="240" w:lineRule="auto"/>
        <w:ind w:firstLine="720"/>
        <w:rPr>
          <w:rFonts w:ascii="Times New Roman" w:eastAsia="Times New Roman" w:hAnsi="Times New Roman" w:cs="Times New Roman"/>
          <w:color w:val="000000"/>
        </w:rPr>
      </w:pPr>
      <w:r w:rsidRPr="00B24DD2">
        <w:rPr>
          <w:rFonts w:ascii="Times New Roman" w:eastAsia="Times New Roman" w:hAnsi="Times New Roman" w:cs="Times New Roman"/>
          <w:color w:val="000000"/>
        </w:rPr>
        <w:t xml:space="preserve">Szkoła współpracuje z wieloma zakładami z terenu Włoszczowy i powiatu </w:t>
      </w:r>
      <w:r w:rsidR="001F02CF" w:rsidRPr="00B24DD2">
        <w:rPr>
          <w:rFonts w:ascii="Times New Roman" w:eastAsia="Times New Roman" w:hAnsi="Times New Roman" w:cs="Times New Roman"/>
          <w:color w:val="000000"/>
        </w:rPr>
        <w:br/>
      </w:r>
      <w:r w:rsidRPr="00B24DD2">
        <w:rPr>
          <w:rFonts w:ascii="Times New Roman" w:eastAsia="Times New Roman" w:hAnsi="Times New Roman" w:cs="Times New Roman"/>
          <w:color w:val="000000"/>
        </w:rPr>
        <w:t xml:space="preserve">w zakresie kształcenia młodzieży z technikum i szkoły branżowej (zajęcia praktyczne </w:t>
      </w:r>
      <w:r w:rsidR="001F02CF" w:rsidRPr="00B24DD2">
        <w:rPr>
          <w:rFonts w:ascii="Times New Roman" w:eastAsia="Times New Roman" w:hAnsi="Times New Roman" w:cs="Times New Roman"/>
          <w:color w:val="000000"/>
        </w:rPr>
        <w:br/>
      </w:r>
      <w:r w:rsidRPr="00B24DD2">
        <w:rPr>
          <w:rFonts w:ascii="Times New Roman" w:eastAsia="Times New Roman" w:hAnsi="Times New Roman" w:cs="Times New Roman"/>
          <w:color w:val="000000"/>
        </w:rPr>
        <w:t>i praktyki zawodowe).</w:t>
      </w:r>
    </w:p>
    <w:p w:rsidR="00E77631" w:rsidRPr="00B24DD2" w:rsidRDefault="00237F58">
      <w:pPr>
        <w:pStyle w:val="Normalny1"/>
        <w:spacing w:after="0" w:line="240" w:lineRule="auto"/>
        <w:ind w:firstLine="720"/>
        <w:rPr>
          <w:rFonts w:ascii="Times New Roman" w:hAnsi="Times New Roman" w:cs="Times New Roman"/>
        </w:rPr>
      </w:pPr>
      <w:r w:rsidRPr="00B24DD2">
        <w:rPr>
          <w:rFonts w:ascii="Times New Roman" w:eastAsia="Times" w:hAnsi="Times New Roman" w:cs="Times New Roman"/>
        </w:rPr>
        <w:t xml:space="preserve">W roku szkolnym 2019/2020 w Zespole uruchomiono nowy kierunek kształcenia zawodowego – technik przetwórstwa mleczarskiego, utworzony pod patronatem  Okręgowej Spółdzielni Mleczarskiej we Włoszczowie. Do klasy pierwszej przyjęto 15 uczniów, którzy uczęszczają do oddziału wielozawodowego. </w:t>
      </w:r>
    </w:p>
    <w:p w:rsidR="00502D14" w:rsidRPr="004239E3" w:rsidRDefault="00502D14" w:rsidP="004239E3">
      <w:pPr>
        <w:pStyle w:val="Normalny1"/>
        <w:shd w:val="clear" w:color="auto" w:fill="FFFFFF"/>
        <w:spacing w:after="0" w:line="240" w:lineRule="auto"/>
        <w:rPr>
          <w:rFonts w:ascii="Times New Roman" w:eastAsia="Times New Roman" w:hAnsi="Times New Roman" w:cs="Times New Roman"/>
          <w:b/>
        </w:rPr>
      </w:pPr>
    </w:p>
    <w:p w:rsidR="00E77631" w:rsidRPr="004239E3" w:rsidRDefault="00237F58" w:rsidP="009A72ED">
      <w:pPr>
        <w:pStyle w:val="Normalny1"/>
        <w:spacing w:after="120" w:line="240" w:lineRule="auto"/>
        <w:ind w:firstLine="708"/>
        <w:rPr>
          <w:rFonts w:ascii="Times New Roman" w:eastAsia="Times New Roman" w:hAnsi="Times New Roman" w:cs="Times New Roman"/>
        </w:rPr>
      </w:pPr>
      <w:r w:rsidRPr="004239E3">
        <w:rPr>
          <w:rFonts w:ascii="Times New Roman" w:eastAsia="Times New Roman" w:hAnsi="Times New Roman" w:cs="Times New Roman"/>
          <w:b/>
        </w:rPr>
        <w:t>Poradnia Psychologiczno – Pedagogiczna we Włoszczowie</w:t>
      </w:r>
      <w:r w:rsidRPr="004239E3">
        <w:rPr>
          <w:rFonts w:ascii="Times New Roman" w:eastAsia="Times New Roman" w:hAnsi="Times New Roman" w:cs="Times New Roman"/>
        </w:rPr>
        <w:t xml:space="preserve"> jest placówką oświatową mającą na celu wspomaganie prawidłowego rozwoju i efektywności ucze</w:t>
      </w:r>
      <w:r w:rsidR="009A72ED">
        <w:rPr>
          <w:rFonts w:ascii="Times New Roman" w:eastAsia="Times New Roman" w:hAnsi="Times New Roman" w:cs="Times New Roman"/>
        </w:rPr>
        <w:t>nia się dzieci</w:t>
      </w:r>
      <w:r w:rsidRPr="004239E3">
        <w:rPr>
          <w:rFonts w:ascii="Times New Roman" w:eastAsia="Times New Roman" w:hAnsi="Times New Roman" w:cs="Times New Roman"/>
        </w:rPr>
        <w:t xml:space="preserve"> i młodzieży, pomoc uczniom w wyborze kierunku kształcenia i zawodu </w:t>
      </w:r>
      <w:r w:rsidR="009A72ED">
        <w:rPr>
          <w:rFonts w:ascii="Times New Roman" w:eastAsia="Times New Roman" w:hAnsi="Times New Roman" w:cs="Times New Roman"/>
        </w:rPr>
        <w:br/>
      </w:r>
      <w:r w:rsidRPr="004239E3">
        <w:rPr>
          <w:rFonts w:ascii="Times New Roman" w:eastAsia="Times New Roman" w:hAnsi="Times New Roman" w:cs="Times New Roman"/>
        </w:rPr>
        <w:t xml:space="preserve">oraz udzielanie dzieciom i młodzieży, ich rodzicom lub opiekunom, nauczycielom </w:t>
      </w:r>
      <w:r w:rsidR="009A72ED">
        <w:rPr>
          <w:rFonts w:ascii="Times New Roman" w:eastAsia="Times New Roman" w:hAnsi="Times New Roman" w:cs="Times New Roman"/>
        </w:rPr>
        <w:br/>
      </w:r>
      <w:r w:rsidRPr="004239E3">
        <w:rPr>
          <w:rFonts w:ascii="Times New Roman" w:eastAsia="Times New Roman" w:hAnsi="Times New Roman" w:cs="Times New Roman"/>
        </w:rPr>
        <w:t>i wychowawcom, pomocy psychologicznej, pedagogicznej, logopedycznej.</w:t>
      </w:r>
    </w:p>
    <w:p w:rsidR="00E77631" w:rsidRPr="004239E3" w:rsidRDefault="00237F58" w:rsidP="001F02CF">
      <w:pPr>
        <w:pStyle w:val="Normalny1"/>
        <w:spacing w:after="120" w:line="240" w:lineRule="auto"/>
        <w:ind w:firstLine="708"/>
        <w:rPr>
          <w:rFonts w:ascii="Times New Roman" w:eastAsia="Times New Roman" w:hAnsi="Times New Roman" w:cs="Times New Roman"/>
        </w:rPr>
      </w:pPr>
      <w:r w:rsidRPr="004239E3">
        <w:rPr>
          <w:rFonts w:ascii="Times New Roman" w:eastAsia="Times New Roman" w:hAnsi="Times New Roman" w:cs="Times New Roman"/>
        </w:rPr>
        <w:t>Istniejąca od 1971 r. Poradnia Psychologiczno - Pedagogiczna we Włoszczowie        od 1 stycznia 1999 r. jest jednostką organizacyjną Powiatu. Obecnie mieści się                       w wynajmowanych pomieszczeniach przy ul. Jana III Sobieskiego 38 we Włoszczowie. Poradnia pracuje w systemie pięciodniowym, w godzinach od 7.30 do 15.30.</w:t>
      </w:r>
    </w:p>
    <w:p w:rsidR="00E77631" w:rsidRPr="004239E3" w:rsidRDefault="00237F58">
      <w:pPr>
        <w:pStyle w:val="Normalny1"/>
        <w:spacing w:after="0" w:line="240" w:lineRule="auto"/>
        <w:rPr>
          <w:rFonts w:ascii="Times New Roman" w:eastAsia="Times New Roman" w:hAnsi="Times New Roman" w:cs="Times New Roman"/>
        </w:rPr>
      </w:pPr>
      <w:r w:rsidRPr="004239E3">
        <w:rPr>
          <w:rFonts w:ascii="Times New Roman" w:eastAsia="Times New Roman" w:hAnsi="Times New Roman" w:cs="Times New Roman"/>
        </w:rPr>
        <w:t xml:space="preserve">Poradnia zatrudnia 12 pracowników w tym: </w:t>
      </w:r>
    </w:p>
    <w:p w:rsidR="00E77631" w:rsidRPr="004239E3" w:rsidRDefault="00237F58">
      <w:pPr>
        <w:pStyle w:val="Normalny1"/>
        <w:spacing w:after="0" w:line="240" w:lineRule="auto"/>
        <w:rPr>
          <w:rFonts w:ascii="Times New Roman" w:eastAsia="Times New Roman" w:hAnsi="Times New Roman" w:cs="Times New Roman"/>
        </w:rPr>
      </w:pPr>
      <w:r w:rsidRPr="004239E3">
        <w:rPr>
          <w:rFonts w:ascii="Times New Roman" w:eastAsia="Times New Roman" w:hAnsi="Times New Roman" w:cs="Times New Roman"/>
        </w:rPr>
        <w:t xml:space="preserve">- 3 psychologów, </w:t>
      </w:r>
    </w:p>
    <w:p w:rsidR="00E77631" w:rsidRPr="004239E3" w:rsidRDefault="00237F58">
      <w:pPr>
        <w:pStyle w:val="Normalny1"/>
        <w:spacing w:after="0" w:line="240" w:lineRule="auto"/>
        <w:rPr>
          <w:rFonts w:ascii="Times New Roman" w:eastAsia="Times New Roman" w:hAnsi="Times New Roman" w:cs="Times New Roman"/>
        </w:rPr>
      </w:pPr>
      <w:r w:rsidRPr="004239E3">
        <w:rPr>
          <w:rFonts w:ascii="Times New Roman" w:eastAsia="Times New Roman" w:hAnsi="Times New Roman" w:cs="Times New Roman"/>
        </w:rPr>
        <w:t xml:space="preserve">- 5 pedagogów (w tym dyrektor oraz 1 pracownik na ½ etatu), </w:t>
      </w:r>
    </w:p>
    <w:p w:rsidR="00E77631" w:rsidRPr="004239E3" w:rsidRDefault="00237F58">
      <w:pPr>
        <w:pStyle w:val="Normalny1"/>
        <w:spacing w:after="0" w:line="240" w:lineRule="auto"/>
        <w:rPr>
          <w:rFonts w:ascii="Times New Roman" w:eastAsia="Times New Roman" w:hAnsi="Times New Roman" w:cs="Times New Roman"/>
        </w:rPr>
      </w:pPr>
      <w:r w:rsidRPr="004239E3">
        <w:rPr>
          <w:rFonts w:ascii="Times New Roman" w:eastAsia="Times New Roman" w:hAnsi="Times New Roman" w:cs="Times New Roman"/>
        </w:rPr>
        <w:lastRenderedPageBreak/>
        <w:t>- 2 logopedów (w tym 1 pracownik na ½ etatu),</w:t>
      </w:r>
    </w:p>
    <w:p w:rsidR="00E77631" w:rsidRPr="004239E3" w:rsidRDefault="00237F58">
      <w:pPr>
        <w:pStyle w:val="Normalny1"/>
        <w:spacing w:after="0" w:line="240" w:lineRule="auto"/>
        <w:rPr>
          <w:rFonts w:ascii="Times New Roman" w:eastAsia="Times New Roman" w:hAnsi="Times New Roman" w:cs="Times New Roman"/>
        </w:rPr>
      </w:pPr>
      <w:r w:rsidRPr="004239E3">
        <w:rPr>
          <w:rFonts w:ascii="Times New Roman" w:eastAsia="Times New Roman" w:hAnsi="Times New Roman" w:cs="Times New Roman"/>
        </w:rPr>
        <w:t>- 2 pracowników administracji,</w:t>
      </w:r>
    </w:p>
    <w:p w:rsidR="00E77631" w:rsidRPr="004239E3" w:rsidRDefault="00237F58">
      <w:pPr>
        <w:pStyle w:val="Normalny1"/>
        <w:spacing w:after="0" w:line="240" w:lineRule="auto"/>
        <w:rPr>
          <w:rFonts w:ascii="Times New Roman" w:eastAsia="Times New Roman" w:hAnsi="Times New Roman" w:cs="Times New Roman"/>
        </w:rPr>
      </w:pPr>
      <w:r w:rsidRPr="004239E3">
        <w:rPr>
          <w:rFonts w:ascii="Times New Roman" w:eastAsia="Times New Roman" w:hAnsi="Times New Roman" w:cs="Times New Roman"/>
        </w:rPr>
        <w:t>- 1 sprzątaczkę na ½ etatu,</w:t>
      </w:r>
    </w:p>
    <w:p w:rsidR="00E77631" w:rsidRPr="004239E3" w:rsidRDefault="00237F58">
      <w:pPr>
        <w:pStyle w:val="Normalny1"/>
        <w:spacing w:after="120" w:line="240" w:lineRule="auto"/>
        <w:rPr>
          <w:rFonts w:ascii="Times New Roman" w:eastAsia="Times New Roman" w:hAnsi="Times New Roman" w:cs="Times New Roman"/>
        </w:rPr>
      </w:pPr>
      <w:r w:rsidRPr="004239E3">
        <w:rPr>
          <w:rFonts w:ascii="Times New Roman" w:eastAsia="Times New Roman" w:hAnsi="Times New Roman" w:cs="Times New Roman"/>
        </w:rPr>
        <w:t>- lekarza i pracownika BHP na umowę zlecenie.</w:t>
      </w:r>
    </w:p>
    <w:p w:rsidR="00E77631" w:rsidRPr="004239E3" w:rsidRDefault="00237F58">
      <w:pPr>
        <w:pStyle w:val="Normalny1"/>
        <w:spacing w:after="120" w:line="240" w:lineRule="auto"/>
        <w:ind w:firstLine="708"/>
        <w:rPr>
          <w:rFonts w:ascii="Times New Roman" w:eastAsia="Times New Roman" w:hAnsi="Times New Roman" w:cs="Times New Roman"/>
        </w:rPr>
      </w:pPr>
      <w:r w:rsidRPr="004239E3">
        <w:rPr>
          <w:rFonts w:ascii="Times New Roman" w:eastAsia="Times New Roman" w:hAnsi="Times New Roman" w:cs="Times New Roman"/>
        </w:rPr>
        <w:t>Poradnia udziela pomocy dzieciom: w wieku 0-3, przedszkolnym, ze wszystkich typów szkół i  placówek niepublicznych, ogółem w rejonie dzia</w:t>
      </w:r>
      <w:r w:rsidR="004239E3" w:rsidRPr="004239E3">
        <w:rPr>
          <w:rFonts w:ascii="Times New Roman" w:eastAsia="Times New Roman" w:hAnsi="Times New Roman" w:cs="Times New Roman"/>
        </w:rPr>
        <w:t>łania jest ponad 8 tys. dzieci</w:t>
      </w:r>
      <w:r w:rsidRPr="004239E3">
        <w:rPr>
          <w:rFonts w:ascii="Times New Roman" w:eastAsia="Times New Roman" w:hAnsi="Times New Roman" w:cs="Times New Roman"/>
        </w:rPr>
        <w:t xml:space="preserve"> </w:t>
      </w:r>
      <w:r w:rsidR="00295A25">
        <w:rPr>
          <w:rFonts w:ascii="Times New Roman" w:eastAsia="Times New Roman" w:hAnsi="Times New Roman" w:cs="Times New Roman"/>
        </w:rPr>
        <w:br/>
      </w:r>
      <w:r w:rsidRPr="004239E3">
        <w:rPr>
          <w:rFonts w:ascii="Times New Roman" w:eastAsia="Times New Roman" w:hAnsi="Times New Roman" w:cs="Times New Roman"/>
        </w:rPr>
        <w:t>i młodzieży, a także rodzicom i nauczycielom. Współpracuje z wszystkimi instytucjami wspierającymi rozwój dzieci i młodzieży.</w:t>
      </w:r>
    </w:p>
    <w:p w:rsidR="00E77631" w:rsidRPr="004239E3" w:rsidRDefault="00237F58">
      <w:pPr>
        <w:pStyle w:val="Normalny1"/>
        <w:spacing w:after="120" w:line="240" w:lineRule="auto"/>
        <w:ind w:firstLine="708"/>
        <w:rPr>
          <w:rFonts w:ascii="Times New Roman" w:eastAsia="Times New Roman" w:hAnsi="Times New Roman" w:cs="Times New Roman"/>
        </w:rPr>
      </w:pPr>
      <w:r w:rsidRPr="004239E3">
        <w:rPr>
          <w:rFonts w:ascii="Times New Roman" w:eastAsia="Times New Roman" w:hAnsi="Times New Roman" w:cs="Times New Roman"/>
        </w:rPr>
        <w:t xml:space="preserve">Zgodnie z § 3 ust. 4 rozporządzenia Ministra Edukacji Narodowej z dnia 7 września 2017 r. </w:t>
      </w:r>
      <w:r w:rsidRPr="004239E3">
        <w:rPr>
          <w:rFonts w:ascii="Times New Roman" w:eastAsia="Times New Roman" w:hAnsi="Times New Roman" w:cs="Times New Roman"/>
          <w:i/>
        </w:rPr>
        <w:t>w sprawie orzeczeń i opinii wydawanych przez zespoły orzekające w publicznych poradniach psychologiczno-pedagogicznych</w:t>
      </w:r>
      <w:r w:rsidRPr="004239E3">
        <w:rPr>
          <w:rFonts w:ascii="Times New Roman" w:eastAsia="Times New Roman" w:hAnsi="Times New Roman" w:cs="Times New Roman"/>
        </w:rPr>
        <w:t xml:space="preserve"> (Dz. U. z 2017 r. poz. 1743) orzeczenia i opinie dla dzieci i uczniów niesłyszących, słabo słyszących, niewidomych, słabo widzących </w:t>
      </w:r>
      <w:r w:rsidR="00295A25">
        <w:rPr>
          <w:rFonts w:ascii="Times New Roman" w:eastAsia="Times New Roman" w:hAnsi="Times New Roman" w:cs="Times New Roman"/>
        </w:rPr>
        <w:br/>
      </w:r>
      <w:r w:rsidRPr="004239E3">
        <w:rPr>
          <w:rFonts w:ascii="Times New Roman" w:eastAsia="Times New Roman" w:hAnsi="Times New Roman" w:cs="Times New Roman"/>
        </w:rPr>
        <w:t>i z autyzmem, w tym z zespołem Aspergera, wydają zespoły działające w poradniach psychologiczno-</w:t>
      </w:r>
      <w:r w:rsidR="00295A25">
        <w:rPr>
          <w:rFonts w:ascii="Times New Roman" w:eastAsia="Times New Roman" w:hAnsi="Times New Roman" w:cs="Times New Roman"/>
        </w:rPr>
        <w:t>pedagogicznych wskazanych przez</w:t>
      </w:r>
      <w:r w:rsidRPr="004239E3">
        <w:rPr>
          <w:rFonts w:ascii="Times New Roman" w:eastAsia="Times New Roman" w:hAnsi="Times New Roman" w:cs="Times New Roman"/>
        </w:rPr>
        <w:t xml:space="preserve"> Kuratora Oświaty za zgodą organów prowadzących poradnie.  </w:t>
      </w:r>
    </w:p>
    <w:p w:rsidR="00E77631" w:rsidRPr="004239E3" w:rsidRDefault="00237F58">
      <w:pPr>
        <w:pStyle w:val="Normalny1"/>
        <w:spacing w:after="120" w:line="240" w:lineRule="auto"/>
        <w:ind w:firstLine="708"/>
        <w:rPr>
          <w:rFonts w:ascii="Times New Roman" w:eastAsia="Times New Roman" w:hAnsi="Times New Roman" w:cs="Times New Roman"/>
        </w:rPr>
      </w:pPr>
      <w:r w:rsidRPr="004239E3">
        <w:rPr>
          <w:rFonts w:ascii="Times New Roman" w:eastAsia="Times New Roman" w:hAnsi="Times New Roman" w:cs="Times New Roman"/>
        </w:rPr>
        <w:t xml:space="preserve">23 września 2019 r. Poradnia uzyskała taką zgodę Starosty Włoszczowskiego </w:t>
      </w:r>
      <w:r w:rsidR="001F02CF" w:rsidRPr="004239E3">
        <w:rPr>
          <w:rFonts w:ascii="Times New Roman" w:eastAsia="Times New Roman" w:hAnsi="Times New Roman" w:cs="Times New Roman"/>
        </w:rPr>
        <w:br/>
      </w:r>
      <w:r w:rsidRPr="004239E3">
        <w:rPr>
          <w:rFonts w:ascii="Times New Roman" w:eastAsia="Times New Roman" w:hAnsi="Times New Roman" w:cs="Times New Roman"/>
        </w:rPr>
        <w:t xml:space="preserve">i została wskazana przez Świętokrzyskiego Kuratora Oświaty jako jedyna poradnia </w:t>
      </w:r>
      <w:r w:rsidR="001F02CF" w:rsidRPr="004239E3">
        <w:rPr>
          <w:rFonts w:ascii="Times New Roman" w:eastAsia="Times New Roman" w:hAnsi="Times New Roman" w:cs="Times New Roman"/>
        </w:rPr>
        <w:br/>
      </w:r>
      <w:r w:rsidRPr="004239E3">
        <w:rPr>
          <w:rFonts w:ascii="Times New Roman" w:eastAsia="Times New Roman" w:hAnsi="Times New Roman" w:cs="Times New Roman"/>
        </w:rPr>
        <w:t>w powiecie włoszczowskim wydająca tego typu opinie i orzeczenia.</w:t>
      </w:r>
    </w:p>
    <w:p w:rsidR="00E77631" w:rsidRPr="004239E3" w:rsidRDefault="00237F58">
      <w:pPr>
        <w:pStyle w:val="Normalny1"/>
        <w:spacing w:after="0" w:line="240" w:lineRule="auto"/>
        <w:rPr>
          <w:rFonts w:ascii="Times New Roman" w:eastAsia="Times New Roman" w:hAnsi="Times New Roman" w:cs="Times New Roman"/>
        </w:rPr>
      </w:pPr>
      <w:r w:rsidRPr="004239E3">
        <w:rPr>
          <w:rFonts w:ascii="Times New Roman" w:eastAsia="Times New Roman" w:hAnsi="Times New Roman" w:cs="Times New Roman"/>
        </w:rPr>
        <w:t xml:space="preserve">Poradnia udziela pomocy w zakresie: </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diagnozy: psychologicznej, pedagogicznej, logopedycznej,</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orzekania o potrzebie kształcenia specjalnego uczniów: z uszkodzonym słuchem,        z uszkodzonym wzrokiem, z niepełnosprawnością ruchową,</w:t>
      </w:r>
      <w:r w:rsidR="00295A25">
        <w:rPr>
          <w:rFonts w:ascii="Times New Roman" w:eastAsia="Times New Roman" w:hAnsi="Times New Roman" w:cs="Times New Roman"/>
        </w:rPr>
        <w:t xml:space="preserve"> </w:t>
      </w:r>
      <w:r w:rsidRPr="004239E3">
        <w:rPr>
          <w:rFonts w:ascii="Times New Roman" w:eastAsia="Times New Roman" w:hAnsi="Times New Roman" w:cs="Times New Roman"/>
        </w:rPr>
        <w:t>z niepełnosprawnością intelektualną, z autyzmem, w tym z zespołem Aspergera, z niepełnosprawnościami sprzężonymi, zagrożonych niedostosowaniem społecznym, niedostosowanych społecznie, z zaburzeniami zachowania, zagrożonych uzależnieniem, o potrzebie indywidualnego nauczania,</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wydawania opinii w sprawie: wczesnego wspomagania rozwoju, przyspieszenia obowiązku szkolnego, odroczenia obowiązku szkolnego, zwolnienia z nauki drugiego języka obcego, kwalifikowania do klas terapeutycznych, dostosowania wymagań edukacyjnych, dysfunkcji (sprawdziany i egzaminy gimnazjalne i maturalne), udzielania zezwoleń na indywidualny program lub tok nauki,</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zajęć korekcyjno-kompensacyjnych,</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terapii logopedycznej,</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zajęć aktywizujących wybór zawodu,</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warsztatów z komunikacji, radzenia sobie w tr</w:t>
      </w:r>
      <w:r w:rsidR="00295A25">
        <w:rPr>
          <w:rFonts w:ascii="Times New Roman" w:eastAsia="Times New Roman" w:hAnsi="Times New Roman" w:cs="Times New Roman"/>
        </w:rPr>
        <w:t xml:space="preserve">udnych sytuacjach, profilaktyki </w:t>
      </w:r>
      <w:r w:rsidRPr="004239E3">
        <w:rPr>
          <w:rFonts w:ascii="Times New Roman" w:eastAsia="Times New Roman" w:hAnsi="Times New Roman" w:cs="Times New Roman"/>
        </w:rPr>
        <w:t>uzależnień,</w:t>
      </w:r>
    </w:p>
    <w:p w:rsidR="00E77631" w:rsidRPr="004239E3" w:rsidRDefault="00237F58" w:rsidP="005B27DD">
      <w:pPr>
        <w:pStyle w:val="Normalny1"/>
        <w:numPr>
          <w:ilvl w:val="0"/>
          <w:numId w:val="27"/>
        </w:numPr>
        <w:spacing w:after="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szkoleń dla nauczycieli i rad pedagogicznych,</w:t>
      </w:r>
    </w:p>
    <w:p w:rsidR="00502D14" w:rsidRPr="000726C7" w:rsidRDefault="00237F58" w:rsidP="005B27DD">
      <w:pPr>
        <w:pStyle w:val="Normalny1"/>
        <w:numPr>
          <w:ilvl w:val="0"/>
          <w:numId w:val="27"/>
        </w:numPr>
        <w:spacing w:after="120" w:line="240" w:lineRule="auto"/>
        <w:ind w:left="709" w:hanging="425"/>
        <w:rPr>
          <w:rFonts w:ascii="Times New Roman" w:eastAsia="Times New Roman" w:hAnsi="Times New Roman" w:cs="Times New Roman"/>
        </w:rPr>
      </w:pPr>
      <w:r w:rsidRPr="004239E3">
        <w:rPr>
          <w:rFonts w:ascii="Times New Roman" w:eastAsia="Times New Roman" w:hAnsi="Times New Roman" w:cs="Times New Roman"/>
        </w:rPr>
        <w:t>spotkań z rodzicami.</w:t>
      </w:r>
    </w:p>
    <w:p w:rsidR="00E77631" w:rsidRPr="000726C7" w:rsidRDefault="00237F58">
      <w:pPr>
        <w:pStyle w:val="Normalny1"/>
        <w:pBdr>
          <w:top w:val="nil"/>
          <w:left w:val="nil"/>
          <w:bottom w:val="nil"/>
          <w:right w:val="nil"/>
          <w:between w:val="nil"/>
        </w:pBdr>
        <w:spacing w:after="120" w:line="240" w:lineRule="auto"/>
        <w:jc w:val="left"/>
        <w:rPr>
          <w:rFonts w:ascii="Times New Roman" w:eastAsia="Times New Roman" w:hAnsi="Times New Roman" w:cs="Times New Roman"/>
          <w:b/>
          <w:color w:val="000000"/>
        </w:rPr>
      </w:pPr>
      <w:r w:rsidRPr="000726C7">
        <w:rPr>
          <w:rFonts w:ascii="Times New Roman" w:eastAsia="Times New Roman" w:hAnsi="Times New Roman" w:cs="Times New Roman"/>
          <w:b/>
          <w:color w:val="000000"/>
        </w:rPr>
        <w:t xml:space="preserve">Działalność diagnostyczna Poradni </w:t>
      </w:r>
    </w:p>
    <w:tbl>
      <w:tblPr>
        <w:tblStyle w:val="a0"/>
        <w:tblW w:w="7331"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99"/>
        <w:gridCol w:w="1416"/>
        <w:gridCol w:w="1416"/>
      </w:tblGrid>
      <w:tr w:rsidR="000726C7" w:rsidRPr="000726C7" w:rsidTr="000726C7">
        <w:trPr>
          <w:jc w:val="center"/>
        </w:trPr>
        <w:tc>
          <w:tcPr>
            <w:tcW w:w="4499"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Rodzaje diagnoz</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Ogółem 2019</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Ogółem 2020</w:t>
            </w:r>
          </w:p>
        </w:tc>
      </w:tr>
      <w:tr w:rsidR="000726C7" w:rsidRPr="000726C7" w:rsidTr="000726C7">
        <w:trPr>
          <w:jc w:val="center"/>
        </w:trPr>
        <w:tc>
          <w:tcPr>
            <w:tcW w:w="4499"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psychologicznych</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452</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269</w:t>
            </w:r>
          </w:p>
        </w:tc>
      </w:tr>
      <w:tr w:rsidR="000726C7" w:rsidRPr="000726C7" w:rsidTr="000726C7">
        <w:trPr>
          <w:jc w:val="center"/>
        </w:trPr>
        <w:tc>
          <w:tcPr>
            <w:tcW w:w="4499"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pedagogicznych</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368</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247</w:t>
            </w:r>
          </w:p>
        </w:tc>
      </w:tr>
      <w:tr w:rsidR="000726C7" w:rsidRPr="000726C7" w:rsidTr="000726C7">
        <w:trPr>
          <w:jc w:val="center"/>
        </w:trPr>
        <w:tc>
          <w:tcPr>
            <w:tcW w:w="4499"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logopedycznych</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155</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147</w:t>
            </w:r>
          </w:p>
        </w:tc>
      </w:tr>
      <w:tr w:rsidR="000726C7" w:rsidRPr="000726C7" w:rsidTr="000726C7">
        <w:trPr>
          <w:jc w:val="center"/>
        </w:trPr>
        <w:tc>
          <w:tcPr>
            <w:tcW w:w="4499"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lekarskich</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125</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104</w:t>
            </w:r>
          </w:p>
        </w:tc>
      </w:tr>
      <w:tr w:rsidR="000726C7" w:rsidRPr="000726C7" w:rsidTr="000726C7">
        <w:trPr>
          <w:jc w:val="center"/>
        </w:trPr>
        <w:tc>
          <w:tcPr>
            <w:tcW w:w="4499"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rehabilitanta</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rsidTr="000726C7">
        <w:trPr>
          <w:jc w:val="center"/>
        </w:trPr>
        <w:tc>
          <w:tcPr>
            <w:tcW w:w="4499"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 xml:space="preserve">związana z wyborem kierunku kształcenia i zawodu </w:t>
            </w:r>
            <w:r w:rsidRPr="000726C7">
              <w:rPr>
                <w:rFonts w:ascii="Times New Roman" w:eastAsia="Times New Roman" w:hAnsi="Times New Roman" w:cs="Times New Roman"/>
                <w:sz w:val="18"/>
                <w:szCs w:val="18"/>
              </w:rPr>
              <w:br/>
              <w:t>oraz planowaniem kształcenia i kariery zawodowej</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2</w:t>
            </w:r>
          </w:p>
        </w:tc>
        <w:tc>
          <w:tcPr>
            <w:tcW w:w="141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5</w:t>
            </w:r>
          </w:p>
        </w:tc>
      </w:tr>
    </w:tbl>
    <w:p w:rsidR="00CF72AD" w:rsidRDefault="00CF72AD">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b/>
          <w:color w:val="000000"/>
        </w:rPr>
      </w:pPr>
    </w:p>
    <w:p w:rsidR="00E77631" w:rsidRPr="000726C7" w:rsidRDefault="00237F58">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color w:val="000000"/>
        </w:rPr>
      </w:pPr>
      <w:r w:rsidRPr="000726C7">
        <w:rPr>
          <w:rFonts w:ascii="Times New Roman" w:eastAsia="Times New Roman" w:hAnsi="Times New Roman" w:cs="Times New Roman"/>
          <w:b/>
          <w:color w:val="000000"/>
        </w:rPr>
        <w:lastRenderedPageBreak/>
        <w:t>Formy pomocy udzielanej nauczycielom, rodzicom i wychowawcom</w:t>
      </w:r>
    </w:p>
    <w:tbl>
      <w:tblPr>
        <w:tblStyle w:val="a1"/>
        <w:tblW w:w="7253"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78"/>
        <w:gridCol w:w="1417"/>
        <w:gridCol w:w="1358"/>
      </w:tblGrid>
      <w:tr w:rsidR="000726C7" w:rsidRPr="000726C7" w:rsidTr="000726C7">
        <w:trPr>
          <w:jc w:val="center"/>
        </w:trPr>
        <w:tc>
          <w:tcPr>
            <w:tcW w:w="447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Formy pracy</w:t>
            </w:r>
          </w:p>
        </w:tc>
        <w:tc>
          <w:tcPr>
            <w:tcW w:w="1417"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Ogółem 2019</w:t>
            </w:r>
          </w:p>
        </w:tc>
        <w:tc>
          <w:tcPr>
            <w:tcW w:w="135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Ogółem 2020</w:t>
            </w:r>
          </w:p>
        </w:tc>
      </w:tr>
      <w:tr w:rsidR="000726C7" w:rsidRPr="000726C7" w:rsidTr="000726C7">
        <w:trPr>
          <w:jc w:val="center"/>
        </w:trPr>
        <w:tc>
          <w:tcPr>
            <w:tcW w:w="447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treningi</w:t>
            </w:r>
          </w:p>
        </w:tc>
        <w:tc>
          <w:tcPr>
            <w:tcW w:w="1417"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35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0726C7" w:rsidTr="000726C7">
        <w:trPr>
          <w:jc w:val="center"/>
        </w:trPr>
        <w:tc>
          <w:tcPr>
            <w:tcW w:w="447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warsztaty</w:t>
            </w:r>
          </w:p>
        </w:tc>
        <w:tc>
          <w:tcPr>
            <w:tcW w:w="1417"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67</w:t>
            </w:r>
          </w:p>
        </w:tc>
        <w:tc>
          <w:tcPr>
            <w:tcW w:w="135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0726C7" w:rsidTr="000726C7">
        <w:trPr>
          <w:jc w:val="center"/>
        </w:trPr>
        <w:tc>
          <w:tcPr>
            <w:tcW w:w="447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terapie rodzin</w:t>
            </w:r>
          </w:p>
        </w:tc>
        <w:tc>
          <w:tcPr>
            <w:tcW w:w="1417"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35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8</w:t>
            </w:r>
          </w:p>
        </w:tc>
      </w:tr>
      <w:tr w:rsidR="000726C7" w:rsidRPr="000726C7" w:rsidTr="000726C7">
        <w:trPr>
          <w:jc w:val="center"/>
        </w:trPr>
        <w:tc>
          <w:tcPr>
            <w:tcW w:w="447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udział w radach pedagogicznych</w:t>
            </w:r>
          </w:p>
        </w:tc>
        <w:tc>
          <w:tcPr>
            <w:tcW w:w="1417"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35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0726C7" w:rsidTr="000726C7">
        <w:trPr>
          <w:jc w:val="center"/>
        </w:trPr>
        <w:tc>
          <w:tcPr>
            <w:tcW w:w="447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prelekcje, wykłady</w:t>
            </w:r>
          </w:p>
        </w:tc>
        <w:tc>
          <w:tcPr>
            <w:tcW w:w="1417"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7</w:t>
            </w:r>
          </w:p>
        </w:tc>
        <w:tc>
          <w:tcPr>
            <w:tcW w:w="135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2</w:t>
            </w:r>
          </w:p>
        </w:tc>
      </w:tr>
      <w:tr w:rsidR="000726C7" w:rsidRPr="00F9370D" w:rsidTr="000726C7">
        <w:trPr>
          <w:jc w:val="center"/>
        </w:trPr>
        <w:tc>
          <w:tcPr>
            <w:tcW w:w="447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inne formy pracy</w:t>
            </w:r>
          </w:p>
        </w:tc>
        <w:tc>
          <w:tcPr>
            <w:tcW w:w="1417"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70</w:t>
            </w:r>
          </w:p>
        </w:tc>
        <w:tc>
          <w:tcPr>
            <w:tcW w:w="135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bl>
    <w:p w:rsidR="00CF72AD" w:rsidRDefault="00CF72AD">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b/>
          <w:color w:val="000000"/>
        </w:rPr>
      </w:pPr>
    </w:p>
    <w:p w:rsidR="00E77631" w:rsidRPr="00F9370D" w:rsidRDefault="00237F58">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b/>
          <w:color w:val="000000"/>
          <w:highlight w:val="yellow"/>
        </w:rPr>
      </w:pPr>
      <w:r w:rsidRPr="000726C7">
        <w:rPr>
          <w:rFonts w:ascii="Times New Roman" w:eastAsia="Times New Roman" w:hAnsi="Times New Roman" w:cs="Times New Roman"/>
          <w:b/>
          <w:color w:val="000000"/>
        </w:rPr>
        <w:t>Pomoc bezpośrednia udzielana dzieciom i młodzieży</w:t>
      </w:r>
    </w:p>
    <w:tbl>
      <w:tblPr>
        <w:tblStyle w:val="a2"/>
        <w:tblW w:w="7229" w:type="dxa"/>
        <w:tblInd w:w="88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36"/>
        <w:gridCol w:w="1418"/>
        <w:gridCol w:w="1275"/>
      </w:tblGrid>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Formy pomocy bezpośredniej</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Ogółem 2019</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Ogółem 2020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Terapia pedagogiczna w tym zajęcia korekcyjno-kompensacyjne</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9</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5</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Terapia logopedyczna</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100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56</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Terapia psychologiczna, w tym psychoterapia</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4</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6</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Socjoterapia</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Zajęcia z uczniami zdolnymi</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Terapia dla zagrożonych uzależnieniem</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Inne zajęcia o charakterze terapeutycznym</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21</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Zajęcia grupowe aktywizujące wybór kierunku kształcenia i zawodu</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Ćwiczenia rehabilitacyjne</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Grupy wsparcia</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Interwencja kryzysowa</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33</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25</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Inne formy pomocy indywidualnej</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14</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8</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Indywidualne porady zawodowe na podstawie badań</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Indywidualne porady zawodowe bez badań</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0</w:t>
            </w:r>
          </w:p>
        </w:tc>
      </w:tr>
      <w:tr w:rsidR="000726C7"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left"/>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Zajęcia grupowe prowadzone w szkołach i placówkach oświatowych</w:t>
            </w:r>
          </w:p>
        </w:tc>
        <w:tc>
          <w:tcPr>
            <w:tcW w:w="1418"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rsidP="00D5341F">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667</w:t>
            </w:r>
          </w:p>
        </w:tc>
        <w:tc>
          <w:tcPr>
            <w:tcW w:w="1275" w:type="dxa"/>
            <w:tcBorders>
              <w:top w:val="single" w:sz="6" w:space="0" w:color="000000"/>
              <w:left w:val="single" w:sz="6" w:space="0" w:color="000000"/>
              <w:bottom w:val="single" w:sz="6" w:space="0" w:color="000000"/>
              <w:right w:val="single" w:sz="6" w:space="0" w:color="000000"/>
            </w:tcBorders>
            <w:vAlign w:val="center"/>
          </w:tcPr>
          <w:p w:rsidR="000726C7" w:rsidRPr="000726C7" w:rsidRDefault="000726C7">
            <w:pPr>
              <w:pStyle w:val="Normalny1"/>
              <w:jc w:val="center"/>
              <w:rPr>
                <w:rFonts w:ascii="Times New Roman" w:eastAsia="Times New Roman" w:hAnsi="Times New Roman" w:cs="Times New Roman"/>
                <w:sz w:val="18"/>
                <w:szCs w:val="18"/>
              </w:rPr>
            </w:pPr>
            <w:r w:rsidRPr="000726C7">
              <w:rPr>
                <w:rFonts w:ascii="Times New Roman" w:eastAsia="Times New Roman" w:hAnsi="Times New Roman" w:cs="Times New Roman"/>
                <w:sz w:val="18"/>
                <w:szCs w:val="18"/>
              </w:rPr>
              <w:t>129</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Mediacje i negocjacje</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Porady bez badań / porady</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22</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24</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Porady po badaniach przesiewowych</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Badania przesiewowe słuchu programem "Słyszę"</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25</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Badania przesiewowe wzroku programem "Widzę"</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26</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Badania przesiewowe mowy programem "Mówię"</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5</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Badania przesiewowe słuchu platformą do badania zmysłów</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Badania przesiewowe wzroku platformą do badania zmysłów</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c>
          <w:tcPr>
            <w:tcW w:w="453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Badania przesiewowe mowy platformą do badania zmysłów</w:t>
            </w:r>
          </w:p>
        </w:tc>
        <w:tc>
          <w:tcPr>
            <w:tcW w:w="1418"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bl>
    <w:p w:rsidR="00CF72AD" w:rsidRDefault="00CF72AD">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b/>
          <w:color w:val="000000"/>
        </w:rPr>
      </w:pPr>
    </w:p>
    <w:p w:rsidR="00E77631" w:rsidRPr="0003342B" w:rsidRDefault="00237F58">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b/>
          <w:color w:val="000000"/>
        </w:rPr>
      </w:pPr>
      <w:r w:rsidRPr="0003342B">
        <w:rPr>
          <w:rFonts w:ascii="Times New Roman" w:eastAsia="Times New Roman" w:hAnsi="Times New Roman" w:cs="Times New Roman"/>
          <w:b/>
          <w:color w:val="000000"/>
        </w:rPr>
        <w:t>Wydane orzeczenia</w:t>
      </w:r>
    </w:p>
    <w:tbl>
      <w:tblPr>
        <w:tblStyle w:val="a3"/>
        <w:tblW w:w="7178"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40"/>
        <w:gridCol w:w="1417"/>
        <w:gridCol w:w="1321"/>
      </w:tblGrid>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Rodzaj wydanego orzeczenia</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Ogółem 2019</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Ogółem 2020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Niesłyszących i słabo słyszących</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5</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Niewidomych i słabo widzących</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Niepełnosprawnością intelektualną w stopniu lekkim:</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11</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Niepełnosprawnością intelektualną w stopniu umiarkowanym lub znacznym:</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5</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6</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Z niepełnosprawnościami sprzężonymi:</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17</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16</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Zagrożonych niedostosowaniem społecznym:</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7</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Niedostosowanych społecznie:</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lastRenderedPageBreak/>
              <w:t>Upośledzeniem umysłowym w stopniu głębokim (zajęcia rewalidacyjno-wychowawcze):</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5</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 potrzebie indywidualnego nauczania</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34</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24</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Odmowne:</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Uchylające:</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Orzeczenie wydane po odwołaniu do KO:</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Orzeczenie o potrzebie indywidualnego przygotowania przedszkolnego:</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Orzeczenie o braku potrzeby kształcenia specjalnego:</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Orzeczenie o braku potrzeby indywidualnego przygotowania przedszkolnego:</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Orzeczenie o braku potrzeby indywidualnego nauczania:</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Orzeczenie o braku potrzeby zajęć rewalidacyjno wychowawczych:</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Niepełnosprawnością ruchową, w tym afazją</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3</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3</w:t>
            </w:r>
          </w:p>
        </w:tc>
      </w:tr>
      <w:tr w:rsidR="0003342B" w:rsidRPr="0003342B" w:rsidTr="0003342B">
        <w:trPr>
          <w:jc w:val="center"/>
        </w:trPr>
        <w:tc>
          <w:tcPr>
            <w:tcW w:w="4440"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Autyzmem, w tym zespołem Aspergera:</w:t>
            </w:r>
          </w:p>
        </w:tc>
        <w:tc>
          <w:tcPr>
            <w:tcW w:w="141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14</w:t>
            </w:r>
          </w:p>
        </w:tc>
        <w:tc>
          <w:tcPr>
            <w:tcW w:w="1321"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6</w:t>
            </w:r>
          </w:p>
        </w:tc>
      </w:tr>
    </w:tbl>
    <w:p w:rsidR="00CF72AD" w:rsidRDefault="00CF72AD">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b/>
          <w:color w:val="000000"/>
        </w:rPr>
      </w:pPr>
    </w:p>
    <w:p w:rsidR="00E77631" w:rsidRPr="0003342B" w:rsidRDefault="00237F58">
      <w:pPr>
        <w:pStyle w:val="Normalny1"/>
        <w:pBdr>
          <w:top w:val="nil"/>
          <w:left w:val="nil"/>
          <w:bottom w:val="nil"/>
          <w:right w:val="nil"/>
          <w:between w:val="nil"/>
        </w:pBdr>
        <w:spacing w:before="120" w:after="120" w:line="240" w:lineRule="auto"/>
        <w:jc w:val="left"/>
        <w:rPr>
          <w:rFonts w:ascii="Times New Roman" w:eastAsia="Times New Roman" w:hAnsi="Times New Roman" w:cs="Times New Roman"/>
          <w:b/>
          <w:color w:val="000000"/>
        </w:rPr>
      </w:pPr>
      <w:r w:rsidRPr="0003342B">
        <w:rPr>
          <w:rFonts w:ascii="Times New Roman" w:eastAsia="Times New Roman" w:hAnsi="Times New Roman" w:cs="Times New Roman"/>
          <w:b/>
          <w:color w:val="000000"/>
        </w:rPr>
        <w:t>Wydane opinie w sprawach</w:t>
      </w:r>
    </w:p>
    <w:tbl>
      <w:tblPr>
        <w:tblStyle w:val="a4"/>
        <w:tblW w:w="7209"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56"/>
        <w:gridCol w:w="1416"/>
        <w:gridCol w:w="1337"/>
      </w:tblGrid>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Formy pomocy bezpośredniej</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Ogółem 2019</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Ogółem 2020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Wczesnego wspomagania rozwoju</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12</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Przyspieszenia obowiązku szkolnego</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3</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Odroczenia obowiązku szkolnego:</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7</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5</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Zwolnienia z nauki drugiego języka obcego</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Objęcia ucznia nauką w klasie terapeutycznej</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Dostosowania wymagań edukacyjnych</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48</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28</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Udzielania zezwolenia na indywidualny program lub tok nauki</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Przyjęcia ucznia do oddziału przysposabiającego do pracy</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 xml:space="preserve">Pierwszeństwa w przyjęciu ucznia z problemami zdrowot. </w:t>
            </w:r>
            <w:r w:rsidRPr="0003342B">
              <w:rPr>
                <w:rFonts w:ascii="Times New Roman" w:eastAsia="Times New Roman" w:hAnsi="Times New Roman" w:cs="Times New Roman"/>
                <w:sz w:val="18"/>
                <w:szCs w:val="18"/>
              </w:rPr>
              <w:br/>
              <w:t>do szkoły ponadgimnazjalnej/ponadpodstawowej</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Udzielenia zezwolenia na zatrudnienie młodocianego</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Braku przeciwwskazań do wykonywania pracy lub innych zajęć zarobkowych</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3</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Objęcia dziecka pomocą psych.-ped. w przedszkolu</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12</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Objęcia dziecka pomocą psych.-ped. w szkole lub placówce oświatowej</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12</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12</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Inne opinie związane z kształceniem i wychowaniem dziecka</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43</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7</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O specyficznych trudnościach w uczeniu się</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109</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60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W sprawie spełniania obowiązku szkolnego/obowiązku nauki / poza przedszkolem, szkołą</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2</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Zindywidualizowanej ścieżki obowiązkowego rocznego przygotowania przedszkolnego</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r w:rsidR="0003342B" w:rsidRPr="00F9370D">
        <w:trPr>
          <w:jc w:val="center"/>
        </w:trPr>
        <w:tc>
          <w:tcPr>
            <w:tcW w:w="445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left"/>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Zindywidualizowanej ścieżki kształcenia</w:t>
            </w:r>
          </w:p>
        </w:tc>
        <w:tc>
          <w:tcPr>
            <w:tcW w:w="1416"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rsidP="00D5341F">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c>
          <w:tcPr>
            <w:tcW w:w="1337" w:type="dxa"/>
            <w:tcBorders>
              <w:top w:val="single" w:sz="6" w:space="0" w:color="000000"/>
              <w:left w:val="single" w:sz="6" w:space="0" w:color="000000"/>
              <w:bottom w:val="single" w:sz="6" w:space="0" w:color="000000"/>
              <w:right w:val="single" w:sz="6" w:space="0" w:color="000000"/>
            </w:tcBorders>
            <w:vAlign w:val="center"/>
          </w:tcPr>
          <w:p w:rsidR="0003342B" w:rsidRPr="0003342B" w:rsidRDefault="0003342B">
            <w:pPr>
              <w:pStyle w:val="Normalny1"/>
              <w:jc w:val="center"/>
              <w:rPr>
                <w:rFonts w:ascii="Times New Roman" w:eastAsia="Times New Roman" w:hAnsi="Times New Roman" w:cs="Times New Roman"/>
                <w:sz w:val="18"/>
                <w:szCs w:val="18"/>
              </w:rPr>
            </w:pPr>
            <w:r w:rsidRPr="0003342B">
              <w:rPr>
                <w:rFonts w:ascii="Times New Roman" w:eastAsia="Times New Roman" w:hAnsi="Times New Roman" w:cs="Times New Roman"/>
                <w:sz w:val="18"/>
                <w:szCs w:val="18"/>
              </w:rPr>
              <w:t>0</w:t>
            </w:r>
          </w:p>
        </w:tc>
      </w:tr>
    </w:tbl>
    <w:p w:rsidR="00CF72AD" w:rsidRDefault="00CF72AD">
      <w:pPr>
        <w:pStyle w:val="Normalny1"/>
        <w:spacing w:before="120" w:after="240" w:line="240" w:lineRule="auto"/>
        <w:rPr>
          <w:rFonts w:ascii="Times New Roman" w:eastAsia="Times New Roman" w:hAnsi="Times New Roman" w:cs="Times New Roman"/>
          <w:b/>
        </w:rPr>
      </w:pPr>
    </w:p>
    <w:p w:rsidR="00E77631" w:rsidRPr="0003342B" w:rsidRDefault="00237F58">
      <w:pPr>
        <w:pStyle w:val="Normalny1"/>
        <w:spacing w:before="120" w:after="240" w:line="240" w:lineRule="auto"/>
        <w:rPr>
          <w:rFonts w:ascii="Times New Roman" w:eastAsia="Times New Roman" w:hAnsi="Times New Roman" w:cs="Times New Roman"/>
          <w:b/>
        </w:rPr>
      </w:pPr>
      <w:r w:rsidRPr="0003342B">
        <w:rPr>
          <w:rFonts w:ascii="Times New Roman" w:eastAsia="Times New Roman" w:hAnsi="Times New Roman" w:cs="Times New Roman"/>
          <w:b/>
        </w:rPr>
        <w:t>Liczba dzieci przyjętych przez Poradnię</w:t>
      </w:r>
    </w:p>
    <w:tbl>
      <w:tblPr>
        <w:tblStyle w:val="a5"/>
        <w:tblW w:w="411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1134"/>
      </w:tblGrid>
      <w:tr w:rsidR="00E77631" w:rsidRPr="0003342B">
        <w:tc>
          <w:tcPr>
            <w:tcW w:w="2976" w:type="dxa"/>
            <w:vAlign w:val="center"/>
          </w:tcPr>
          <w:p w:rsidR="00E77631" w:rsidRPr="0003342B" w:rsidRDefault="00237F58">
            <w:pPr>
              <w:pStyle w:val="Normalny1"/>
              <w:rPr>
                <w:rFonts w:ascii="Times New Roman" w:eastAsia="Times New Roman" w:hAnsi="Times New Roman" w:cs="Times New Roman"/>
                <w:b/>
                <w:sz w:val="18"/>
                <w:szCs w:val="18"/>
              </w:rPr>
            </w:pPr>
            <w:r w:rsidRPr="0003342B">
              <w:rPr>
                <w:rFonts w:ascii="Times New Roman" w:eastAsia="Times New Roman" w:hAnsi="Times New Roman" w:cs="Times New Roman"/>
                <w:b/>
                <w:sz w:val="18"/>
                <w:szCs w:val="18"/>
              </w:rPr>
              <w:t>Liczba przyjętych 201</w:t>
            </w:r>
            <w:r w:rsidR="0003342B" w:rsidRPr="0003342B">
              <w:rPr>
                <w:rFonts w:ascii="Times New Roman" w:eastAsia="Times New Roman" w:hAnsi="Times New Roman" w:cs="Times New Roman"/>
                <w:b/>
                <w:sz w:val="18"/>
                <w:szCs w:val="18"/>
              </w:rPr>
              <w:t>9</w:t>
            </w:r>
          </w:p>
        </w:tc>
        <w:tc>
          <w:tcPr>
            <w:tcW w:w="1134" w:type="dxa"/>
            <w:vAlign w:val="center"/>
          </w:tcPr>
          <w:p w:rsidR="00E77631" w:rsidRPr="0003342B" w:rsidRDefault="0003342B">
            <w:pPr>
              <w:pStyle w:val="Normalny1"/>
              <w:jc w:val="center"/>
              <w:rPr>
                <w:rFonts w:ascii="Times New Roman" w:eastAsia="Times New Roman" w:hAnsi="Times New Roman" w:cs="Times New Roman"/>
                <w:b/>
                <w:sz w:val="18"/>
                <w:szCs w:val="18"/>
              </w:rPr>
            </w:pPr>
            <w:r w:rsidRPr="0003342B">
              <w:rPr>
                <w:rFonts w:ascii="Times New Roman" w:eastAsia="Times New Roman" w:hAnsi="Times New Roman" w:cs="Times New Roman"/>
                <w:b/>
                <w:sz w:val="18"/>
                <w:szCs w:val="18"/>
              </w:rPr>
              <w:t>57</w:t>
            </w:r>
            <w:r w:rsidR="00237F58" w:rsidRPr="0003342B">
              <w:rPr>
                <w:rFonts w:ascii="Times New Roman" w:eastAsia="Times New Roman" w:hAnsi="Times New Roman" w:cs="Times New Roman"/>
                <w:b/>
                <w:sz w:val="18"/>
                <w:szCs w:val="18"/>
              </w:rPr>
              <w:t>2</w:t>
            </w:r>
          </w:p>
        </w:tc>
      </w:tr>
      <w:tr w:rsidR="00E77631" w:rsidRPr="0003342B">
        <w:tc>
          <w:tcPr>
            <w:tcW w:w="2976" w:type="dxa"/>
            <w:vAlign w:val="center"/>
          </w:tcPr>
          <w:p w:rsidR="00E77631" w:rsidRPr="0003342B" w:rsidRDefault="00237F58">
            <w:pPr>
              <w:pStyle w:val="Normalny1"/>
              <w:rPr>
                <w:rFonts w:ascii="Times New Roman" w:eastAsia="Times New Roman" w:hAnsi="Times New Roman" w:cs="Times New Roman"/>
                <w:b/>
                <w:sz w:val="18"/>
                <w:szCs w:val="18"/>
              </w:rPr>
            </w:pPr>
            <w:r w:rsidRPr="0003342B">
              <w:rPr>
                <w:rFonts w:ascii="Times New Roman" w:eastAsia="Times New Roman" w:hAnsi="Times New Roman" w:cs="Times New Roman"/>
                <w:b/>
                <w:sz w:val="18"/>
                <w:szCs w:val="18"/>
              </w:rPr>
              <w:t>Liczba przyjętych 20</w:t>
            </w:r>
            <w:r w:rsidR="0003342B" w:rsidRPr="0003342B">
              <w:rPr>
                <w:rFonts w:ascii="Times New Roman" w:eastAsia="Times New Roman" w:hAnsi="Times New Roman" w:cs="Times New Roman"/>
                <w:b/>
                <w:sz w:val="18"/>
                <w:szCs w:val="18"/>
              </w:rPr>
              <w:t>20</w:t>
            </w:r>
          </w:p>
        </w:tc>
        <w:tc>
          <w:tcPr>
            <w:tcW w:w="1134" w:type="dxa"/>
            <w:vAlign w:val="center"/>
          </w:tcPr>
          <w:p w:rsidR="00E77631" w:rsidRPr="0003342B" w:rsidRDefault="0003342B">
            <w:pPr>
              <w:pStyle w:val="Normalny1"/>
              <w:jc w:val="center"/>
              <w:rPr>
                <w:rFonts w:ascii="Times New Roman" w:eastAsia="Times New Roman" w:hAnsi="Times New Roman" w:cs="Times New Roman"/>
                <w:b/>
                <w:sz w:val="18"/>
                <w:szCs w:val="18"/>
              </w:rPr>
            </w:pPr>
            <w:r w:rsidRPr="0003342B">
              <w:rPr>
                <w:rFonts w:ascii="Times New Roman" w:eastAsia="Times New Roman" w:hAnsi="Times New Roman" w:cs="Times New Roman"/>
                <w:b/>
                <w:sz w:val="18"/>
                <w:szCs w:val="18"/>
              </w:rPr>
              <w:t>362</w:t>
            </w:r>
          </w:p>
        </w:tc>
      </w:tr>
    </w:tbl>
    <w:p w:rsidR="00CF72AD" w:rsidRDefault="00CF72AD">
      <w:pPr>
        <w:pStyle w:val="Normalny1"/>
        <w:spacing w:before="240" w:after="120" w:line="240" w:lineRule="auto"/>
        <w:rPr>
          <w:rFonts w:ascii="Times New Roman" w:eastAsia="Times New Roman" w:hAnsi="Times New Roman" w:cs="Times New Roman"/>
          <w:b/>
        </w:rPr>
      </w:pPr>
    </w:p>
    <w:p w:rsidR="00295A25" w:rsidRDefault="00295A25">
      <w:pPr>
        <w:pStyle w:val="Normalny1"/>
        <w:spacing w:before="240" w:after="120" w:line="240" w:lineRule="auto"/>
        <w:rPr>
          <w:rFonts w:ascii="Times New Roman" w:eastAsia="Times New Roman" w:hAnsi="Times New Roman" w:cs="Times New Roman"/>
          <w:b/>
        </w:rPr>
      </w:pPr>
    </w:p>
    <w:p w:rsidR="00E77631" w:rsidRPr="0003342B" w:rsidRDefault="00237F58">
      <w:pPr>
        <w:pStyle w:val="Normalny1"/>
        <w:spacing w:before="240" w:after="120" w:line="240" w:lineRule="auto"/>
        <w:rPr>
          <w:rFonts w:ascii="Times New Roman" w:eastAsia="Times New Roman" w:hAnsi="Times New Roman" w:cs="Times New Roman"/>
          <w:b/>
        </w:rPr>
      </w:pPr>
      <w:r w:rsidRPr="0003342B">
        <w:rPr>
          <w:rFonts w:ascii="Times New Roman" w:eastAsia="Times New Roman" w:hAnsi="Times New Roman" w:cs="Times New Roman"/>
          <w:b/>
        </w:rPr>
        <w:lastRenderedPageBreak/>
        <w:t>Zadania r</w:t>
      </w:r>
      <w:r w:rsidR="0003342B" w:rsidRPr="0003342B">
        <w:rPr>
          <w:rFonts w:ascii="Times New Roman" w:eastAsia="Times New Roman" w:hAnsi="Times New Roman" w:cs="Times New Roman"/>
          <w:b/>
        </w:rPr>
        <w:t>ealizowane przez Poradnię w 2020</w:t>
      </w:r>
      <w:r w:rsidRPr="0003342B">
        <w:rPr>
          <w:rFonts w:ascii="Times New Roman" w:eastAsia="Times New Roman" w:hAnsi="Times New Roman" w:cs="Times New Roman"/>
          <w:b/>
        </w:rPr>
        <w:t xml:space="preserve"> r.:</w:t>
      </w:r>
    </w:p>
    <w:p w:rsidR="00E77631" w:rsidRPr="0003342B" w:rsidRDefault="00237F58" w:rsidP="005B27DD">
      <w:pPr>
        <w:pStyle w:val="Normalny1"/>
        <w:numPr>
          <w:ilvl w:val="0"/>
          <w:numId w:val="17"/>
        </w:numPr>
        <w:pBdr>
          <w:top w:val="nil"/>
          <w:left w:val="nil"/>
          <w:bottom w:val="nil"/>
          <w:right w:val="nil"/>
          <w:between w:val="nil"/>
        </w:pBdr>
        <w:spacing w:before="240" w:after="120" w:line="240" w:lineRule="auto"/>
        <w:ind w:left="426"/>
        <w:jc w:val="left"/>
        <w:rPr>
          <w:rFonts w:ascii="Times New Roman" w:eastAsia="Times New Roman" w:hAnsi="Times New Roman" w:cs="Times New Roman"/>
          <w:b/>
          <w:color w:val="000000"/>
        </w:rPr>
      </w:pPr>
      <w:r w:rsidRPr="0003342B">
        <w:rPr>
          <w:rFonts w:ascii="Times New Roman" w:eastAsia="Times New Roman" w:hAnsi="Times New Roman" w:cs="Times New Roman"/>
          <w:b/>
          <w:color w:val="000000"/>
        </w:rPr>
        <w:t>pomoc udzielona nauczycielom, rodzicom i wychowawcom:</w:t>
      </w:r>
    </w:p>
    <w:p w:rsidR="00E77631" w:rsidRPr="0003342B" w:rsidRDefault="00237F58">
      <w:pPr>
        <w:pStyle w:val="Normalny1"/>
        <w:spacing w:after="0" w:line="240" w:lineRule="auto"/>
        <w:rPr>
          <w:rFonts w:ascii="Times New Roman" w:eastAsia="Times New Roman" w:hAnsi="Times New Roman" w:cs="Times New Roman"/>
          <w:b/>
        </w:rPr>
      </w:pPr>
      <w:r w:rsidRPr="0003342B">
        <w:rPr>
          <w:rFonts w:ascii="Times New Roman" w:eastAsia="Times New Roman" w:hAnsi="Times New Roman" w:cs="Times New Roman"/>
          <w:b/>
        </w:rPr>
        <w:t>1) warsztaty i prelekcje dla rodziców i nauczycieli w przedszkolach:</w:t>
      </w:r>
    </w:p>
    <w:p w:rsidR="00E77631" w:rsidRPr="0003342B" w:rsidRDefault="00237F58" w:rsidP="0003342B">
      <w:pPr>
        <w:pStyle w:val="Normalny1"/>
        <w:spacing w:after="0" w:line="240" w:lineRule="auto"/>
        <w:ind w:left="284" w:hanging="284"/>
        <w:rPr>
          <w:rFonts w:ascii="Times New Roman" w:eastAsia="Times New Roman" w:hAnsi="Times New Roman" w:cs="Times New Roman"/>
        </w:rPr>
      </w:pPr>
      <w:r w:rsidRPr="0003342B">
        <w:rPr>
          <w:rFonts w:ascii="Times New Roman" w:eastAsia="Times New Roman" w:hAnsi="Times New Roman" w:cs="Times New Roman"/>
        </w:rPr>
        <w:t xml:space="preserve">- </w:t>
      </w:r>
      <w:r w:rsidR="0003342B" w:rsidRPr="0003342B">
        <w:rPr>
          <w:rFonts w:ascii="Times New Roman" w:eastAsia="Times New Roman" w:hAnsi="Times New Roman" w:cs="Times New Roman"/>
          <w:i/>
        </w:rPr>
        <w:t>Agresja małego dziecka.</w:t>
      </w:r>
    </w:p>
    <w:p w:rsidR="00E77631" w:rsidRPr="0003342B" w:rsidRDefault="00237F58">
      <w:pPr>
        <w:pStyle w:val="Normalny1"/>
        <w:spacing w:after="0" w:line="240" w:lineRule="auto"/>
        <w:rPr>
          <w:rFonts w:ascii="Times New Roman" w:eastAsia="Times New Roman" w:hAnsi="Times New Roman" w:cs="Times New Roman"/>
          <w:b/>
        </w:rPr>
      </w:pPr>
      <w:r w:rsidRPr="0003342B">
        <w:rPr>
          <w:rFonts w:ascii="Times New Roman" w:eastAsia="Times New Roman" w:hAnsi="Times New Roman" w:cs="Times New Roman"/>
          <w:b/>
        </w:rPr>
        <w:t>2) warsztaty i prelekcje dla rodziców i nauczycieli w szkołach podstawowych:</w:t>
      </w:r>
    </w:p>
    <w:p w:rsidR="00E77631" w:rsidRPr="0003342B" w:rsidRDefault="00237F58" w:rsidP="0003342B">
      <w:pPr>
        <w:pStyle w:val="Normalny1"/>
        <w:spacing w:after="0" w:line="240" w:lineRule="auto"/>
        <w:ind w:left="284" w:hanging="284"/>
        <w:rPr>
          <w:rFonts w:ascii="Times New Roman" w:eastAsia="Times New Roman" w:hAnsi="Times New Roman" w:cs="Times New Roman"/>
          <w:b/>
        </w:rPr>
      </w:pPr>
      <w:r w:rsidRPr="0003342B">
        <w:rPr>
          <w:rFonts w:ascii="Times New Roman" w:eastAsia="Times New Roman" w:hAnsi="Times New Roman" w:cs="Times New Roman"/>
          <w:i/>
        </w:rPr>
        <w:t xml:space="preserve">- </w:t>
      </w:r>
      <w:r w:rsidR="0003342B" w:rsidRPr="0003342B">
        <w:rPr>
          <w:rFonts w:ascii="Times New Roman" w:eastAsia="Times New Roman" w:hAnsi="Times New Roman" w:cs="Times New Roman"/>
          <w:i/>
        </w:rPr>
        <w:t>Mam tę moc</w:t>
      </w:r>
      <w:r w:rsidR="0003342B" w:rsidRPr="0003342B">
        <w:rPr>
          <w:rFonts w:ascii="Times New Roman" w:eastAsia="Times New Roman" w:hAnsi="Times New Roman" w:cs="Times New Roman"/>
        </w:rPr>
        <w:t xml:space="preserve"> – jak budować poczucie własnej wartości,</w:t>
      </w:r>
    </w:p>
    <w:p w:rsidR="00E77631" w:rsidRPr="0003342B" w:rsidRDefault="00237F58" w:rsidP="005B27DD">
      <w:pPr>
        <w:pStyle w:val="Normalny1"/>
        <w:numPr>
          <w:ilvl w:val="0"/>
          <w:numId w:val="17"/>
        </w:numPr>
        <w:pBdr>
          <w:top w:val="nil"/>
          <w:left w:val="nil"/>
          <w:bottom w:val="nil"/>
          <w:right w:val="nil"/>
          <w:between w:val="nil"/>
        </w:pBdr>
        <w:spacing w:before="240" w:after="0" w:line="240" w:lineRule="auto"/>
        <w:ind w:left="426"/>
        <w:rPr>
          <w:rFonts w:ascii="Times New Roman" w:eastAsia="Times New Roman" w:hAnsi="Times New Roman" w:cs="Times New Roman"/>
          <w:b/>
          <w:color w:val="000000"/>
        </w:rPr>
      </w:pPr>
      <w:r w:rsidRPr="0003342B">
        <w:rPr>
          <w:rFonts w:ascii="Times New Roman" w:eastAsia="Times New Roman" w:hAnsi="Times New Roman" w:cs="Times New Roman"/>
          <w:b/>
          <w:color w:val="000000"/>
        </w:rPr>
        <w:t>formy pomocy grupowej przeprowadzone w szkołach i placówkach oświatowych:</w:t>
      </w:r>
    </w:p>
    <w:p w:rsidR="00E77631" w:rsidRPr="0003342B" w:rsidRDefault="00237F58" w:rsidP="0030625E">
      <w:pPr>
        <w:pStyle w:val="Normalny1"/>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rPr>
      </w:pPr>
      <w:r w:rsidRPr="0003342B">
        <w:rPr>
          <w:rFonts w:ascii="Times New Roman" w:eastAsia="Times New Roman" w:hAnsi="Times New Roman" w:cs="Times New Roman"/>
          <w:b/>
          <w:color w:val="000000"/>
        </w:rPr>
        <w:t>warsztaty dla dzieci szkół podstawowych:</w:t>
      </w:r>
    </w:p>
    <w:p w:rsidR="0003342B" w:rsidRPr="0003342B" w:rsidRDefault="00237F58" w:rsidP="001F02CF">
      <w:pPr>
        <w:pStyle w:val="Normalny1"/>
        <w:pBdr>
          <w:top w:val="nil"/>
          <w:left w:val="nil"/>
          <w:bottom w:val="nil"/>
          <w:right w:val="nil"/>
          <w:between w:val="nil"/>
        </w:pBdr>
        <w:spacing w:after="0" w:line="240" w:lineRule="auto"/>
        <w:ind w:left="426" w:hanging="426"/>
        <w:rPr>
          <w:rFonts w:ascii="Times New Roman" w:eastAsia="Times New Roman" w:hAnsi="Times New Roman" w:cs="Times New Roman"/>
          <w:color w:val="000000"/>
        </w:rPr>
      </w:pPr>
      <w:r w:rsidRPr="0003342B">
        <w:rPr>
          <w:rFonts w:ascii="Times New Roman" w:eastAsia="Times New Roman" w:hAnsi="Times New Roman" w:cs="Times New Roman"/>
          <w:color w:val="000000"/>
        </w:rPr>
        <w:t xml:space="preserve">- </w:t>
      </w:r>
      <w:r w:rsidR="0003342B" w:rsidRPr="0003342B">
        <w:rPr>
          <w:rFonts w:ascii="Times New Roman" w:eastAsia="Times New Roman" w:hAnsi="Times New Roman" w:cs="Times New Roman"/>
          <w:color w:val="000000"/>
        </w:rPr>
        <w:t>zajęcia integracyjne – współpraca w grupie,</w:t>
      </w:r>
    </w:p>
    <w:p w:rsidR="0003342B" w:rsidRPr="0003342B" w:rsidRDefault="0003342B" w:rsidP="001F02CF">
      <w:pPr>
        <w:pStyle w:val="Normalny1"/>
        <w:pBdr>
          <w:top w:val="nil"/>
          <w:left w:val="nil"/>
          <w:bottom w:val="nil"/>
          <w:right w:val="nil"/>
          <w:between w:val="nil"/>
        </w:pBdr>
        <w:spacing w:after="0" w:line="240" w:lineRule="auto"/>
        <w:ind w:left="426" w:hanging="426"/>
        <w:rPr>
          <w:rFonts w:ascii="Times New Roman" w:eastAsia="Times New Roman" w:hAnsi="Times New Roman" w:cs="Times New Roman"/>
          <w:color w:val="000000"/>
        </w:rPr>
      </w:pPr>
      <w:r w:rsidRPr="0003342B">
        <w:rPr>
          <w:rFonts w:ascii="Times New Roman" w:eastAsia="Times New Roman" w:hAnsi="Times New Roman" w:cs="Times New Roman"/>
          <w:color w:val="000000"/>
        </w:rPr>
        <w:t>- zajęcia integracyjne – zajęcia warsztatowe</w:t>
      </w:r>
    </w:p>
    <w:p w:rsidR="00E77631" w:rsidRPr="0003342B" w:rsidRDefault="00237F58" w:rsidP="0030625E">
      <w:pPr>
        <w:pStyle w:val="Normalny1"/>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rPr>
      </w:pPr>
      <w:r w:rsidRPr="0003342B">
        <w:rPr>
          <w:rFonts w:ascii="Times New Roman" w:eastAsia="Times New Roman" w:hAnsi="Times New Roman" w:cs="Times New Roman"/>
          <w:b/>
          <w:color w:val="000000"/>
        </w:rPr>
        <w:t>warsztaty dla uczniów szkół ponadpodstawowych:</w:t>
      </w:r>
    </w:p>
    <w:p w:rsidR="0003342B" w:rsidRPr="0003342B" w:rsidRDefault="00237F58" w:rsidP="0003342B">
      <w:pPr>
        <w:pStyle w:val="Normalny1"/>
        <w:pBdr>
          <w:top w:val="nil"/>
          <w:left w:val="nil"/>
          <w:bottom w:val="nil"/>
          <w:right w:val="nil"/>
          <w:between w:val="nil"/>
        </w:pBdr>
        <w:spacing w:after="0" w:line="240" w:lineRule="auto"/>
        <w:ind w:left="426" w:hanging="426"/>
        <w:rPr>
          <w:rFonts w:ascii="Times New Roman" w:eastAsia="Times New Roman" w:hAnsi="Times New Roman" w:cs="Times New Roman"/>
          <w:i/>
          <w:color w:val="000000"/>
        </w:rPr>
      </w:pPr>
      <w:r w:rsidRPr="0003342B">
        <w:rPr>
          <w:rFonts w:ascii="Times New Roman" w:eastAsia="Times New Roman" w:hAnsi="Times New Roman" w:cs="Times New Roman"/>
          <w:i/>
          <w:color w:val="000000"/>
        </w:rPr>
        <w:t xml:space="preserve">- Stres egzaminacyjny, jak sobie z nim radzić, </w:t>
      </w:r>
    </w:p>
    <w:p w:rsidR="00E77631" w:rsidRPr="00783E36" w:rsidRDefault="0003342B" w:rsidP="0003342B">
      <w:pPr>
        <w:pStyle w:val="Normalny1"/>
        <w:pBdr>
          <w:top w:val="nil"/>
          <w:left w:val="nil"/>
          <w:bottom w:val="nil"/>
          <w:right w:val="nil"/>
          <w:between w:val="nil"/>
        </w:pBdr>
        <w:spacing w:after="0" w:line="240" w:lineRule="auto"/>
        <w:ind w:left="426" w:hanging="426"/>
        <w:rPr>
          <w:rFonts w:ascii="Times New Roman" w:eastAsia="Times New Roman" w:hAnsi="Times New Roman" w:cs="Times New Roman"/>
          <w:i/>
          <w:color w:val="000000"/>
        </w:rPr>
      </w:pPr>
      <w:r w:rsidRPr="00783E36">
        <w:rPr>
          <w:rFonts w:ascii="Times New Roman" w:eastAsia="Times New Roman" w:hAnsi="Times New Roman" w:cs="Times New Roman"/>
          <w:color w:val="000000"/>
        </w:rPr>
        <w:t>- zajęcia warsztatowe oraz prelekcje –</w:t>
      </w:r>
      <w:r w:rsidRPr="00783E36">
        <w:rPr>
          <w:rFonts w:ascii="Times New Roman" w:eastAsia="Times New Roman" w:hAnsi="Times New Roman" w:cs="Times New Roman"/>
          <w:i/>
          <w:color w:val="000000"/>
        </w:rPr>
        <w:t xml:space="preserve"> Mobbing jako forma przemocy szkolnej</w:t>
      </w:r>
      <w:r w:rsidR="00237F58" w:rsidRPr="00783E36">
        <w:rPr>
          <w:rFonts w:ascii="Times New Roman" w:eastAsia="Times New Roman" w:hAnsi="Times New Roman" w:cs="Times New Roman"/>
          <w:i/>
          <w:color w:val="000000"/>
        </w:rPr>
        <w:t>.</w:t>
      </w:r>
    </w:p>
    <w:p w:rsidR="00E77631" w:rsidRPr="00783E36" w:rsidRDefault="00E77631">
      <w:pPr>
        <w:pStyle w:val="Normalny1"/>
        <w:spacing w:after="0" w:line="240" w:lineRule="auto"/>
        <w:ind w:left="284" w:hanging="284"/>
        <w:rPr>
          <w:rFonts w:ascii="Times New Roman" w:eastAsia="Times New Roman" w:hAnsi="Times New Roman" w:cs="Times New Roman"/>
        </w:rPr>
      </w:pPr>
    </w:p>
    <w:p w:rsidR="00E77631" w:rsidRPr="00783E36" w:rsidRDefault="00237F58" w:rsidP="005B27DD">
      <w:pPr>
        <w:pStyle w:val="Normalny1"/>
        <w:numPr>
          <w:ilvl w:val="0"/>
          <w:numId w:val="32"/>
        </w:numPr>
        <w:pBdr>
          <w:top w:val="nil"/>
          <w:left w:val="nil"/>
          <w:bottom w:val="nil"/>
          <w:right w:val="nil"/>
          <w:between w:val="nil"/>
        </w:pBdr>
        <w:shd w:val="clear" w:color="auto" w:fill="FFFFFF"/>
        <w:spacing w:line="240" w:lineRule="auto"/>
        <w:ind w:left="426"/>
        <w:jc w:val="left"/>
        <w:rPr>
          <w:rFonts w:ascii="Times New Roman" w:eastAsia="Times New Roman" w:hAnsi="Times New Roman" w:cs="Times New Roman"/>
          <w:b/>
          <w:color w:val="000000"/>
        </w:rPr>
      </w:pPr>
      <w:r w:rsidRPr="00783E36">
        <w:rPr>
          <w:rFonts w:ascii="Times New Roman" w:eastAsia="Times New Roman" w:hAnsi="Times New Roman" w:cs="Times New Roman"/>
          <w:b/>
          <w:color w:val="000000"/>
        </w:rPr>
        <w:t>PROMOCJA I OCHRONA ZDROWIA</w:t>
      </w:r>
    </w:p>
    <w:p w:rsidR="00E77631" w:rsidRPr="009E2833" w:rsidRDefault="00237F58">
      <w:pPr>
        <w:pStyle w:val="Normalny1"/>
        <w:spacing w:after="120" w:line="240" w:lineRule="auto"/>
        <w:ind w:firstLine="708"/>
        <w:rPr>
          <w:rFonts w:ascii="Times New Roman" w:eastAsia="Times New Roman" w:hAnsi="Times New Roman" w:cs="Times New Roman"/>
        </w:rPr>
      </w:pPr>
      <w:r w:rsidRPr="00783E36">
        <w:rPr>
          <w:rFonts w:ascii="Times New Roman" w:eastAsia="Times New Roman" w:hAnsi="Times New Roman" w:cs="Times New Roman"/>
        </w:rPr>
        <w:t xml:space="preserve">Powiat Włoszczowski jest podmiotem prowadzącym dla </w:t>
      </w:r>
      <w:r w:rsidRPr="00783E36">
        <w:rPr>
          <w:rFonts w:ascii="Times New Roman" w:eastAsia="Times New Roman" w:hAnsi="Times New Roman" w:cs="Times New Roman"/>
          <w:b/>
        </w:rPr>
        <w:t>Zespołu Opieki Zdrowotnej we Włoszczowie – Szpitala Powiatowego im. Jana Pawła II</w:t>
      </w:r>
      <w:r w:rsidRPr="00783E36">
        <w:rPr>
          <w:rFonts w:ascii="Times New Roman" w:eastAsia="Times New Roman" w:hAnsi="Times New Roman" w:cs="Times New Roman"/>
        </w:rPr>
        <w:t xml:space="preserve">. ZOZ we Włoszczowie jest głównym świadczeniodawcą udzielającym świadczeń zdrowotnych mieszkańcom Powiatu Włoszczowskiego. Z racji położenia geograficznego Powiatu Włoszczowskiego, z leczenia </w:t>
      </w:r>
      <w:r w:rsidR="00295A25">
        <w:rPr>
          <w:rFonts w:ascii="Times New Roman" w:eastAsia="Times New Roman" w:hAnsi="Times New Roman" w:cs="Times New Roman"/>
        </w:rPr>
        <w:br/>
      </w:r>
      <w:r w:rsidRPr="00783E36">
        <w:rPr>
          <w:rFonts w:ascii="Times New Roman" w:eastAsia="Times New Roman" w:hAnsi="Times New Roman" w:cs="Times New Roman"/>
        </w:rPr>
        <w:t>w ZOZ Włoszczowa korzystają również mieszkańcy sąsiednich gmin z powiatów: radomszczańskiego, częstochowskiego, jędrzejowskiego czy kieleckiego. Nadrzędnym celem ZOZ jest podejmowanie działań na rzecz ochrony oraz poprawy stanu zdrowia ludności poprzez organizowanie i prowadzenie działalnoś</w:t>
      </w:r>
      <w:r w:rsidR="001F02CF" w:rsidRPr="00783E36">
        <w:rPr>
          <w:rFonts w:ascii="Times New Roman" w:eastAsia="Times New Roman" w:hAnsi="Times New Roman" w:cs="Times New Roman"/>
        </w:rPr>
        <w:t xml:space="preserve">ci leczniczej, profilaktycznej </w:t>
      </w:r>
      <w:r w:rsidR="00295A25">
        <w:rPr>
          <w:rFonts w:ascii="Times New Roman" w:eastAsia="Times New Roman" w:hAnsi="Times New Roman" w:cs="Times New Roman"/>
        </w:rPr>
        <w:br/>
      </w:r>
      <w:r w:rsidRPr="00783E36">
        <w:rPr>
          <w:rFonts w:ascii="Times New Roman" w:eastAsia="Times New Roman" w:hAnsi="Times New Roman" w:cs="Times New Roman"/>
        </w:rPr>
        <w:t xml:space="preserve">i rehabilitacyjnej oraz stałe podnoszenie jakości świadczonych usług, a także propagowanie zachowań prozdrowotnych i przestrzeganie praw pacjenta zawartych w obowiązujących przepisach. Zgodnie ze statutem cele te są definiowane w ten sposób - realizacja celów działania Zespołu opiera się na prowadzeniu działalności </w:t>
      </w:r>
      <w:r w:rsidRPr="009E2833">
        <w:rPr>
          <w:rFonts w:ascii="Times New Roman" w:eastAsia="Times New Roman" w:hAnsi="Times New Roman" w:cs="Times New Roman"/>
        </w:rPr>
        <w:t>leczniczej polegającej na:</w:t>
      </w:r>
    </w:p>
    <w:p w:rsidR="00E77631" w:rsidRPr="009E2833" w:rsidRDefault="00237F58" w:rsidP="005B27DD">
      <w:pPr>
        <w:pStyle w:val="Normalny1"/>
        <w:numPr>
          <w:ilvl w:val="0"/>
          <w:numId w:val="34"/>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udzielaniu świadczeń zdrowotnych służących zachowaniu, ratowaniu, przywracaniu lub poprawie zdrowia oraz inne działania medyczne wynikające z procesu leczenia</w:t>
      </w:r>
      <w:r w:rsidR="001F02CF" w:rsidRPr="009E2833">
        <w:rPr>
          <w:rFonts w:ascii="Times New Roman" w:eastAsia="Times New Roman" w:hAnsi="Times New Roman" w:cs="Times New Roman"/>
        </w:rPr>
        <w:t xml:space="preserve"> </w:t>
      </w:r>
      <w:r w:rsidR="00295A25">
        <w:rPr>
          <w:rFonts w:ascii="Times New Roman" w:eastAsia="Times New Roman" w:hAnsi="Times New Roman" w:cs="Times New Roman"/>
        </w:rPr>
        <w:br/>
      </w:r>
      <w:r w:rsidRPr="009E2833">
        <w:rPr>
          <w:rFonts w:ascii="Times New Roman" w:eastAsia="Times New Roman" w:hAnsi="Times New Roman" w:cs="Times New Roman"/>
        </w:rPr>
        <w:t>lub przepisów odrębnych regulujących zasady ich wykonywania,</w:t>
      </w:r>
    </w:p>
    <w:p w:rsidR="00E77631" w:rsidRPr="009E2833" w:rsidRDefault="00237F58" w:rsidP="005B27DD">
      <w:pPr>
        <w:pStyle w:val="Normalny1"/>
        <w:numPr>
          <w:ilvl w:val="0"/>
          <w:numId w:val="34"/>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promocji zdrowia poprzez prowadzenie działań umożliwiających poszczególnym osobom i społeczności zwiększenie kontroli nad czynnikami warunkującymi stan zdrowia i przez to jego poprawę, promowanie zdrowego sty</w:t>
      </w:r>
      <w:r w:rsidR="00295A25">
        <w:rPr>
          <w:rFonts w:ascii="Times New Roman" w:eastAsia="Times New Roman" w:hAnsi="Times New Roman" w:cs="Times New Roman"/>
        </w:rPr>
        <w:t xml:space="preserve">lu życia </w:t>
      </w:r>
      <w:r w:rsidRPr="009E2833">
        <w:rPr>
          <w:rFonts w:ascii="Times New Roman" w:eastAsia="Times New Roman" w:hAnsi="Times New Roman" w:cs="Times New Roman"/>
        </w:rPr>
        <w:t>oraz środowiskowych i indywidualnych czynników sprzyjających zdrowiu,</w:t>
      </w:r>
    </w:p>
    <w:p w:rsidR="00E77631" w:rsidRPr="009E2833" w:rsidRDefault="00237F58" w:rsidP="005B27DD">
      <w:pPr>
        <w:pStyle w:val="Normalny1"/>
        <w:numPr>
          <w:ilvl w:val="0"/>
          <w:numId w:val="34"/>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 xml:space="preserve">zespół może realizować zadania dydaktyczne i badawcze w powiązaniu </w:t>
      </w:r>
      <w:r w:rsidR="001F02CF" w:rsidRPr="009E2833">
        <w:rPr>
          <w:rFonts w:ascii="Times New Roman" w:eastAsia="Times New Roman" w:hAnsi="Times New Roman" w:cs="Times New Roman"/>
        </w:rPr>
        <w:br/>
      </w:r>
      <w:r w:rsidRPr="009E2833">
        <w:rPr>
          <w:rFonts w:ascii="Times New Roman" w:eastAsia="Times New Roman" w:hAnsi="Times New Roman" w:cs="Times New Roman"/>
        </w:rPr>
        <w:t xml:space="preserve">z udzielaniem świadczeń zdrowotnych i promocją zdrowia, w tym wdrażaniem nowych technologii medycznych oraz metod leczenia, oraz uczestniczyć </w:t>
      </w:r>
      <w:r w:rsidR="001F02CF" w:rsidRPr="009E2833">
        <w:rPr>
          <w:rFonts w:ascii="Times New Roman" w:eastAsia="Times New Roman" w:hAnsi="Times New Roman" w:cs="Times New Roman"/>
        </w:rPr>
        <w:br/>
        <w:t xml:space="preserve">w przygotowywaniu osób </w:t>
      </w:r>
      <w:r w:rsidRPr="009E2833">
        <w:rPr>
          <w:rFonts w:ascii="Times New Roman" w:eastAsia="Times New Roman" w:hAnsi="Times New Roman" w:cs="Times New Roman"/>
        </w:rPr>
        <w:t>do wykonywania zawodu medycznego i kształceniu osób wykonujących zawód medyczny,</w:t>
      </w:r>
    </w:p>
    <w:p w:rsidR="00E77631" w:rsidRPr="009E2833" w:rsidRDefault="00237F58" w:rsidP="005B27DD">
      <w:pPr>
        <w:pStyle w:val="Normalny1"/>
        <w:numPr>
          <w:ilvl w:val="0"/>
          <w:numId w:val="34"/>
        </w:numPr>
        <w:spacing w:after="120" w:line="240" w:lineRule="auto"/>
        <w:rPr>
          <w:rFonts w:ascii="Times New Roman" w:eastAsia="Times New Roman" w:hAnsi="Times New Roman" w:cs="Times New Roman"/>
        </w:rPr>
      </w:pPr>
      <w:r w:rsidRPr="009E2833">
        <w:rPr>
          <w:rFonts w:ascii="Times New Roman" w:eastAsia="Times New Roman" w:hAnsi="Times New Roman" w:cs="Times New Roman"/>
        </w:rPr>
        <w:t>ponadto realizuje zadania</w:t>
      </w:r>
      <w:r w:rsidR="00D21C60">
        <w:rPr>
          <w:rFonts w:ascii="Times New Roman" w:eastAsia="Times New Roman" w:hAnsi="Times New Roman" w:cs="Times New Roman"/>
        </w:rPr>
        <w:t xml:space="preserve"> obronne na podstawie ustawy o powszechnym obowiązku obrony Rzeczypospolitej Polskiej.</w:t>
      </w:r>
    </w:p>
    <w:p w:rsidR="00E77631" w:rsidRPr="009E2833" w:rsidRDefault="00237F58">
      <w:pPr>
        <w:pStyle w:val="Normalny1"/>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Zakład może udzielać świadczeń zdrowotnych w zakresie:</w:t>
      </w:r>
    </w:p>
    <w:p w:rsidR="00E77631" w:rsidRPr="009E2833" w:rsidRDefault="00237F58" w:rsidP="00D25E4D">
      <w:pPr>
        <w:pStyle w:val="Normalny1"/>
        <w:numPr>
          <w:ilvl w:val="0"/>
          <w:numId w:val="9"/>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leczenia szpitalnego,</w:t>
      </w:r>
    </w:p>
    <w:p w:rsidR="00E77631" w:rsidRPr="009E2833" w:rsidRDefault="00237F58" w:rsidP="00D25E4D">
      <w:pPr>
        <w:pStyle w:val="Normalny1"/>
        <w:numPr>
          <w:ilvl w:val="0"/>
          <w:numId w:val="9"/>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 xml:space="preserve">specjalistycznej opieki zdrowotnej udzielanej w warunkach ambulatoryjnych            lub domowych w miejscu zamieszkania lub </w:t>
      </w:r>
      <w:r w:rsidR="00295A25">
        <w:rPr>
          <w:rFonts w:ascii="Times New Roman" w:eastAsia="Times New Roman" w:hAnsi="Times New Roman" w:cs="Times New Roman"/>
        </w:rPr>
        <w:t xml:space="preserve">pobytu osoby potrzebującej tych </w:t>
      </w:r>
      <w:r w:rsidRPr="009E2833">
        <w:rPr>
          <w:rFonts w:ascii="Times New Roman" w:eastAsia="Times New Roman" w:hAnsi="Times New Roman" w:cs="Times New Roman"/>
        </w:rPr>
        <w:t>świadczeń,</w:t>
      </w:r>
    </w:p>
    <w:p w:rsidR="00E77631" w:rsidRPr="009E2833" w:rsidRDefault="00237F58" w:rsidP="00D25E4D">
      <w:pPr>
        <w:pStyle w:val="Normalny1"/>
        <w:numPr>
          <w:ilvl w:val="0"/>
          <w:numId w:val="9"/>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lastRenderedPageBreak/>
        <w:t>rehabilitacji leczniczej,</w:t>
      </w:r>
    </w:p>
    <w:p w:rsidR="00E77631" w:rsidRPr="009E2833" w:rsidRDefault="00237F58" w:rsidP="00D25E4D">
      <w:pPr>
        <w:pStyle w:val="Normalny1"/>
        <w:numPr>
          <w:ilvl w:val="0"/>
          <w:numId w:val="9"/>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opieki długoterminowej,</w:t>
      </w:r>
    </w:p>
    <w:p w:rsidR="00E77631" w:rsidRPr="009E2833" w:rsidRDefault="00237F58" w:rsidP="00D25E4D">
      <w:pPr>
        <w:pStyle w:val="Normalny1"/>
        <w:numPr>
          <w:ilvl w:val="0"/>
          <w:numId w:val="9"/>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badań diagnostycznych,</w:t>
      </w:r>
    </w:p>
    <w:p w:rsidR="00E77631" w:rsidRPr="009E2833" w:rsidRDefault="00237F58" w:rsidP="00D25E4D">
      <w:pPr>
        <w:pStyle w:val="Normalny1"/>
        <w:numPr>
          <w:ilvl w:val="0"/>
          <w:numId w:val="9"/>
        </w:numPr>
        <w:spacing w:after="0" w:line="240" w:lineRule="auto"/>
        <w:rPr>
          <w:rFonts w:ascii="Times New Roman" w:eastAsia="Times New Roman" w:hAnsi="Times New Roman" w:cs="Times New Roman"/>
        </w:rPr>
      </w:pPr>
      <w:r w:rsidRPr="009E2833">
        <w:rPr>
          <w:rFonts w:ascii="Times New Roman" w:eastAsia="Times New Roman" w:hAnsi="Times New Roman" w:cs="Times New Roman"/>
        </w:rPr>
        <w:t>podstawowej opieki zdrowotnej,</w:t>
      </w:r>
    </w:p>
    <w:p w:rsidR="00E77631" w:rsidRPr="009E2833" w:rsidRDefault="00237F58" w:rsidP="00D25E4D">
      <w:pPr>
        <w:pStyle w:val="Normalny1"/>
        <w:numPr>
          <w:ilvl w:val="0"/>
          <w:numId w:val="9"/>
        </w:numPr>
        <w:spacing w:after="120" w:line="240" w:lineRule="auto"/>
        <w:rPr>
          <w:rFonts w:ascii="Times New Roman" w:eastAsia="Times New Roman" w:hAnsi="Times New Roman" w:cs="Times New Roman"/>
        </w:rPr>
      </w:pPr>
      <w:r w:rsidRPr="009E2833">
        <w:rPr>
          <w:rFonts w:ascii="Times New Roman" w:eastAsia="Times New Roman" w:hAnsi="Times New Roman" w:cs="Times New Roman"/>
        </w:rPr>
        <w:t>medycyny pracy.</w:t>
      </w:r>
    </w:p>
    <w:p w:rsidR="00502D14" w:rsidRPr="00E261D8" w:rsidRDefault="00237F58" w:rsidP="00E261D8">
      <w:pPr>
        <w:pStyle w:val="Normalny1"/>
        <w:spacing w:after="120" w:line="240" w:lineRule="auto"/>
        <w:ind w:firstLine="708"/>
        <w:rPr>
          <w:rFonts w:ascii="Times New Roman" w:eastAsia="Times New Roman" w:hAnsi="Times New Roman" w:cs="Times New Roman"/>
        </w:rPr>
      </w:pPr>
      <w:r w:rsidRPr="009E2833">
        <w:rPr>
          <w:rFonts w:ascii="Times New Roman" w:eastAsia="Times New Roman" w:hAnsi="Times New Roman" w:cs="Times New Roman"/>
        </w:rPr>
        <w:t xml:space="preserve">Świadczenia zdrowotne udzielane są bezpłatnie, za częściową odpłatnością               lub odpłatnie na zasadach określonych w ustawie o działalności leczniczej, o świadczeniach opieki zdrowotnej finansowanych ze środków publicznych </w:t>
      </w:r>
      <w:r w:rsidR="009E2833" w:rsidRPr="009E2833">
        <w:rPr>
          <w:rFonts w:ascii="Times New Roman" w:eastAsia="Times New Roman" w:hAnsi="Times New Roman" w:cs="Times New Roman"/>
        </w:rPr>
        <w:t>oraz w przepisach odrębnych</w:t>
      </w:r>
      <w:r w:rsidRPr="009E2833">
        <w:rPr>
          <w:rFonts w:ascii="Times New Roman" w:eastAsia="Times New Roman" w:hAnsi="Times New Roman" w:cs="Times New Roman"/>
        </w:rPr>
        <w:t xml:space="preserve"> </w:t>
      </w:r>
      <w:r w:rsidR="00295A25">
        <w:rPr>
          <w:rFonts w:ascii="Times New Roman" w:eastAsia="Times New Roman" w:hAnsi="Times New Roman" w:cs="Times New Roman"/>
        </w:rPr>
        <w:br/>
      </w:r>
      <w:r w:rsidRPr="009E2833">
        <w:rPr>
          <w:rFonts w:ascii="Times New Roman" w:eastAsia="Times New Roman" w:hAnsi="Times New Roman" w:cs="Times New Roman"/>
        </w:rPr>
        <w:t>lub w umowie cywilnoprawnej.</w:t>
      </w:r>
    </w:p>
    <w:p w:rsidR="00E77631" w:rsidRPr="00E261D8" w:rsidRDefault="00237F58">
      <w:pPr>
        <w:pStyle w:val="Normalny1"/>
        <w:keepNext/>
        <w:keepLines/>
        <w:spacing w:before="40" w:after="0" w:line="240" w:lineRule="auto"/>
        <w:rPr>
          <w:rFonts w:ascii="Times New Roman" w:eastAsia="Times New Roman" w:hAnsi="Times New Roman" w:cs="Times New Roman"/>
          <w:u w:val="single"/>
        </w:rPr>
      </w:pPr>
      <w:bookmarkStart w:id="10" w:name="_4d34og8" w:colFirst="0" w:colLast="0"/>
      <w:bookmarkEnd w:id="10"/>
      <w:r w:rsidRPr="00E261D8">
        <w:rPr>
          <w:rFonts w:ascii="Times New Roman" w:eastAsia="Times New Roman" w:hAnsi="Times New Roman" w:cs="Times New Roman"/>
          <w:u w:val="single"/>
        </w:rPr>
        <w:t>Struktura organizacyjna</w:t>
      </w:r>
    </w:p>
    <w:p w:rsidR="00E77631" w:rsidRPr="00E261D8" w:rsidRDefault="00237F58">
      <w:pPr>
        <w:pStyle w:val="Normalny1"/>
        <w:spacing w:after="0" w:line="240" w:lineRule="auto"/>
        <w:rPr>
          <w:rFonts w:ascii="Times New Roman" w:eastAsia="Times New Roman" w:hAnsi="Times New Roman" w:cs="Times New Roman"/>
        </w:rPr>
      </w:pPr>
      <w:r w:rsidRPr="00E261D8">
        <w:rPr>
          <w:rFonts w:ascii="Times New Roman" w:eastAsia="Times New Roman" w:hAnsi="Times New Roman" w:cs="Times New Roman"/>
        </w:rPr>
        <w:t>W Zespole Opieki Zdrowotnej we Włoszczowie – Szpitalu Powiatowym im. Jana Pawła II wyróżnia się następujące zakłady lecznicze:</w:t>
      </w:r>
    </w:p>
    <w:p w:rsidR="00E77631" w:rsidRPr="00E261D8" w:rsidRDefault="00237F58" w:rsidP="00D25E4D">
      <w:pPr>
        <w:pStyle w:val="Normalny1"/>
        <w:numPr>
          <w:ilvl w:val="0"/>
          <w:numId w:val="10"/>
        </w:numPr>
        <w:spacing w:after="0" w:line="240" w:lineRule="auto"/>
        <w:rPr>
          <w:rFonts w:ascii="Times New Roman" w:eastAsia="Times New Roman" w:hAnsi="Times New Roman" w:cs="Times New Roman"/>
        </w:rPr>
      </w:pPr>
      <w:r w:rsidRPr="00E261D8">
        <w:rPr>
          <w:rFonts w:ascii="Times New Roman" w:eastAsia="Times New Roman" w:hAnsi="Times New Roman" w:cs="Times New Roman"/>
        </w:rPr>
        <w:t>Szpital im. Jana Pawła II</w:t>
      </w:r>
    </w:p>
    <w:p w:rsidR="00E77631" w:rsidRPr="00E261D8" w:rsidRDefault="00237F58" w:rsidP="00D25E4D">
      <w:pPr>
        <w:pStyle w:val="Normalny1"/>
        <w:numPr>
          <w:ilvl w:val="0"/>
          <w:numId w:val="10"/>
        </w:numPr>
        <w:spacing w:after="0" w:line="240" w:lineRule="auto"/>
        <w:rPr>
          <w:rFonts w:ascii="Times New Roman" w:eastAsia="Times New Roman" w:hAnsi="Times New Roman" w:cs="Times New Roman"/>
        </w:rPr>
      </w:pPr>
      <w:r w:rsidRPr="00E261D8">
        <w:rPr>
          <w:rFonts w:ascii="Times New Roman" w:eastAsia="Times New Roman" w:hAnsi="Times New Roman" w:cs="Times New Roman"/>
        </w:rPr>
        <w:t>Hospicjum stacjonarne</w:t>
      </w:r>
    </w:p>
    <w:p w:rsidR="00502D14" w:rsidRPr="00E261D8" w:rsidRDefault="00237F58" w:rsidP="00E261D8">
      <w:pPr>
        <w:pStyle w:val="Normalny1"/>
        <w:numPr>
          <w:ilvl w:val="0"/>
          <w:numId w:val="10"/>
        </w:numPr>
        <w:spacing w:after="120" w:line="240" w:lineRule="auto"/>
        <w:rPr>
          <w:rFonts w:ascii="Times New Roman" w:eastAsia="Times New Roman" w:hAnsi="Times New Roman" w:cs="Times New Roman"/>
        </w:rPr>
      </w:pPr>
      <w:r w:rsidRPr="00E261D8">
        <w:rPr>
          <w:rFonts w:ascii="Times New Roman" w:eastAsia="Times New Roman" w:hAnsi="Times New Roman" w:cs="Times New Roman"/>
        </w:rPr>
        <w:t>Zespół Lecznictwa Ambulatoryjnego z podstawową opieką zdrowotną.</w:t>
      </w:r>
    </w:p>
    <w:p w:rsidR="00E77631" w:rsidRPr="001B2439" w:rsidRDefault="00237F58">
      <w:pPr>
        <w:pStyle w:val="Normalny1"/>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Opiekę stacjonarną stanowią oddziały szpitalne: </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Chirurgiczny Ogólny - 22 łóżka,</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Pediatryczny - 12 łóżek, </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Reumatologiczny - 15 łóżek,</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Szpitalny Oddział Ratunkowy - 4 łóżka, </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Chirurgii Urazowo-Ortopedycznej - 18 łóżek, </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Anestezjologii i Intensywnej Terapii - 5 łóżek, </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Chorób Wewnętrznych I - 30 łóżek, </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Chorób Wewnętrznych II - 30 łóżek, </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Rehabilitacji Narządu Ruchu - 31 łóżek,</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Hospicjum stacjonarne– 15 łóżek,</w:t>
      </w:r>
    </w:p>
    <w:p w:rsidR="00E77631" w:rsidRPr="001B2439" w:rsidRDefault="00237F58">
      <w:pPr>
        <w:pStyle w:val="Normalny1"/>
        <w:numPr>
          <w:ilvl w:val="0"/>
          <w:numId w:val="1"/>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Oddział Ginekologii jednego dnia – 5 łóżek,</w:t>
      </w:r>
    </w:p>
    <w:p w:rsidR="00E77631" w:rsidRPr="001B2439" w:rsidRDefault="00237F58" w:rsidP="001B2439">
      <w:pPr>
        <w:pStyle w:val="Normalny1"/>
        <w:numPr>
          <w:ilvl w:val="0"/>
          <w:numId w:val="1"/>
        </w:numPr>
        <w:spacing w:after="120" w:line="240" w:lineRule="auto"/>
        <w:rPr>
          <w:rFonts w:ascii="Times New Roman" w:eastAsia="Times New Roman" w:hAnsi="Times New Roman" w:cs="Times New Roman"/>
        </w:rPr>
      </w:pPr>
      <w:r w:rsidRPr="001B2439">
        <w:rPr>
          <w:rFonts w:ascii="Times New Roman" w:eastAsia="Times New Roman" w:hAnsi="Times New Roman" w:cs="Times New Roman"/>
        </w:rPr>
        <w:t>Rehabilitacja dzienna – 6 łóżek.</w:t>
      </w:r>
    </w:p>
    <w:p w:rsidR="00E77631" w:rsidRPr="001B2439" w:rsidRDefault="00237F58">
      <w:pPr>
        <w:pStyle w:val="Normalny1"/>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Ponadto w szpitalu funkcjonują następujące działy i komórki organizacyjne - medyczne: </w:t>
      </w:r>
    </w:p>
    <w:p w:rsidR="00E77631" w:rsidRPr="001B2439" w:rsidRDefault="00237F58" w:rsidP="0030625E">
      <w:pPr>
        <w:pStyle w:val="Normalny1"/>
        <w:numPr>
          <w:ilvl w:val="0"/>
          <w:numId w:val="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Ośrodek Rehabilitacji Dziennej,</w:t>
      </w:r>
    </w:p>
    <w:p w:rsidR="00E77631" w:rsidRPr="001B2439" w:rsidRDefault="00237F58" w:rsidP="0030625E">
      <w:pPr>
        <w:pStyle w:val="Normalny1"/>
        <w:numPr>
          <w:ilvl w:val="0"/>
          <w:numId w:val="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Poradnia Medycyny Pracy,</w:t>
      </w:r>
    </w:p>
    <w:p w:rsidR="00E77631" w:rsidRPr="001B2439" w:rsidRDefault="00237F58" w:rsidP="0030625E">
      <w:pPr>
        <w:pStyle w:val="Normalny1"/>
        <w:numPr>
          <w:ilvl w:val="0"/>
          <w:numId w:val="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Dział Diagnostyki (RTG, USG), </w:t>
      </w:r>
    </w:p>
    <w:p w:rsidR="00E77631" w:rsidRPr="001B2439" w:rsidRDefault="00237F58" w:rsidP="0030625E">
      <w:pPr>
        <w:pStyle w:val="Normalny1"/>
        <w:numPr>
          <w:ilvl w:val="0"/>
          <w:numId w:val="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Pracownia Endoskopii, </w:t>
      </w:r>
    </w:p>
    <w:p w:rsidR="00E77631" w:rsidRPr="001B2439" w:rsidRDefault="00237F58" w:rsidP="0030625E">
      <w:pPr>
        <w:pStyle w:val="Normalny1"/>
        <w:numPr>
          <w:ilvl w:val="0"/>
          <w:numId w:val="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Apteka Szpitalna, </w:t>
      </w:r>
    </w:p>
    <w:p w:rsidR="00E77631" w:rsidRPr="001B2439" w:rsidRDefault="00237F58" w:rsidP="0030625E">
      <w:pPr>
        <w:pStyle w:val="Normalny1"/>
        <w:numPr>
          <w:ilvl w:val="0"/>
          <w:numId w:val="3"/>
        </w:numPr>
        <w:spacing w:after="120" w:line="240" w:lineRule="auto"/>
        <w:rPr>
          <w:rFonts w:ascii="Times New Roman" w:eastAsia="Times New Roman" w:hAnsi="Times New Roman" w:cs="Times New Roman"/>
        </w:rPr>
      </w:pPr>
      <w:r w:rsidRPr="001B2439">
        <w:rPr>
          <w:rFonts w:ascii="Times New Roman" w:eastAsia="Times New Roman" w:hAnsi="Times New Roman" w:cs="Times New Roman"/>
        </w:rPr>
        <w:t>Dział Fizjoterapii.</w:t>
      </w:r>
    </w:p>
    <w:p w:rsidR="00E77631" w:rsidRPr="001B2439" w:rsidRDefault="00237F58">
      <w:pPr>
        <w:pStyle w:val="Normalny1"/>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Prócz tego w ramach ambulatoryjnej opieki specjalistycznej działają następujące poradnie:</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Ortopedyczna,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Gastroenterologiczna,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Kardiologiczna,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Urologiczna,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Preluksacyjna,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Reumatologiczna,</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Ginekologiczno-położnicza,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Chirurgiczna,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Otolaryngologiczna, </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Dermatologiczna</w:t>
      </w:r>
    </w:p>
    <w:p w:rsidR="00E77631" w:rsidRPr="001B2439" w:rsidRDefault="00237F58" w:rsidP="00D25E4D">
      <w:pPr>
        <w:pStyle w:val="Normalny1"/>
        <w:numPr>
          <w:ilvl w:val="0"/>
          <w:numId w:val="7"/>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Neurologiczna,</w:t>
      </w:r>
    </w:p>
    <w:p w:rsidR="00E77631" w:rsidRPr="001B2439" w:rsidRDefault="00237F58" w:rsidP="00D25E4D">
      <w:pPr>
        <w:pStyle w:val="Normalny1"/>
        <w:numPr>
          <w:ilvl w:val="0"/>
          <w:numId w:val="7"/>
        </w:numPr>
        <w:spacing w:after="120" w:line="240" w:lineRule="auto"/>
        <w:rPr>
          <w:rFonts w:ascii="Times New Roman" w:eastAsia="Times New Roman" w:hAnsi="Times New Roman" w:cs="Times New Roman"/>
        </w:rPr>
      </w:pPr>
      <w:r w:rsidRPr="001B2439">
        <w:rPr>
          <w:rFonts w:ascii="Times New Roman" w:eastAsia="Times New Roman" w:hAnsi="Times New Roman" w:cs="Times New Roman"/>
        </w:rPr>
        <w:t>Reumatologiczna dla dzieci.</w:t>
      </w:r>
    </w:p>
    <w:p w:rsidR="00E77631" w:rsidRPr="001B2439" w:rsidRDefault="00237F58">
      <w:pPr>
        <w:pStyle w:val="Normalny1"/>
        <w:spacing w:after="0" w:line="240" w:lineRule="auto"/>
        <w:rPr>
          <w:rFonts w:ascii="Times New Roman" w:eastAsia="Times New Roman" w:hAnsi="Times New Roman" w:cs="Times New Roman"/>
        </w:rPr>
      </w:pPr>
      <w:r w:rsidRPr="001B2439">
        <w:rPr>
          <w:rFonts w:ascii="Times New Roman" w:eastAsia="Times New Roman" w:hAnsi="Times New Roman" w:cs="Times New Roman"/>
        </w:rPr>
        <w:lastRenderedPageBreak/>
        <w:t>W strukturze ZOZ funkcjonują działy i stanowiska niemedyczne:</w:t>
      </w:r>
    </w:p>
    <w:p w:rsidR="00E77631" w:rsidRPr="001B2439" w:rsidRDefault="00237F58" w:rsidP="005B27DD">
      <w:pPr>
        <w:pStyle w:val="Normalny1"/>
        <w:numPr>
          <w:ilvl w:val="0"/>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Dział Finansowo – Księgowy</w:t>
      </w:r>
    </w:p>
    <w:p w:rsidR="00E77631" w:rsidRPr="001B2439" w:rsidRDefault="00237F58" w:rsidP="005B27DD">
      <w:pPr>
        <w:pStyle w:val="Normalny1"/>
        <w:numPr>
          <w:ilvl w:val="0"/>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Dział Obsługi Administracyjno – Technicznej</w:t>
      </w:r>
    </w:p>
    <w:p w:rsidR="00E77631" w:rsidRPr="001B2439" w:rsidRDefault="00237F58" w:rsidP="005B27DD">
      <w:pPr>
        <w:pStyle w:val="Normalny1"/>
        <w:numPr>
          <w:ilvl w:val="0"/>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Sekcja Spraw Pracowniczych</w:t>
      </w:r>
    </w:p>
    <w:p w:rsidR="00E77631" w:rsidRPr="001B2439" w:rsidRDefault="00237F58" w:rsidP="005B27DD">
      <w:pPr>
        <w:pStyle w:val="Normalny1"/>
        <w:numPr>
          <w:ilvl w:val="0"/>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Dział Organizacji i Nadzoru</w:t>
      </w:r>
    </w:p>
    <w:p w:rsidR="00E77631" w:rsidRPr="001B2439" w:rsidRDefault="00237F58" w:rsidP="005B27DD">
      <w:pPr>
        <w:pStyle w:val="Normalny1"/>
        <w:numPr>
          <w:ilvl w:val="0"/>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Stanowiska jednoosobowe:</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Dyrektor ZOZ</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Z-ca dyrektora ds. lecznictwa</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Naczelna Pielęgniarka </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Pielęgniarka ds. epidemiologicznych </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Sekretariat Dyrektora ZOZ </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Radca Prawny </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Inspektor ds. BHP i p. poż. </w:t>
      </w:r>
    </w:p>
    <w:p w:rsidR="00E77631" w:rsidRPr="001B2439" w:rsidRDefault="00237F58" w:rsidP="005B27DD">
      <w:pPr>
        <w:pStyle w:val="Normalny1"/>
        <w:numPr>
          <w:ilvl w:val="1"/>
          <w:numId w:val="23"/>
        </w:numPr>
        <w:spacing w:after="0" w:line="240" w:lineRule="auto"/>
        <w:rPr>
          <w:rFonts w:ascii="Times New Roman" w:eastAsia="Times New Roman" w:hAnsi="Times New Roman" w:cs="Times New Roman"/>
        </w:rPr>
      </w:pPr>
      <w:r w:rsidRPr="001B2439">
        <w:rPr>
          <w:rFonts w:ascii="Times New Roman" w:eastAsia="Times New Roman" w:hAnsi="Times New Roman" w:cs="Times New Roman"/>
        </w:rPr>
        <w:t xml:space="preserve">Inspektor ds. obronności </w:t>
      </w:r>
    </w:p>
    <w:p w:rsidR="00502D14" w:rsidRPr="001B2439" w:rsidRDefault="00237F58" w:rsidP="005B27DD">
      <w:pPr>
        <w:pStyle w:val="Normalny1"/>
        <w:numPr>
          <w:ilvl w:val="1"/>
          <w:numId w:val="23"/>
        </w:numPr>
        <w:spacing w:after="120" w:line="240" w:lineRule="auto"/>
        <w:rPr>
          <w:rFonts w:ascii="Times New Roman" w:eastAsia="Times New Roman" w:hAnsi="Times New Roman" w:cs="Times New Roman"/>
        </w:rPr>
      </w:pPr>
      <w:r w:rsidRPr="001B2439">
        <w:rPr>
          <w:rFonts w:ascii="Times New Roman" w:eastAsia="Times New Roman" w:hAnsi="Times New Roman" w:cs="Times New Roman"/>
        </w:rPr>
        <w:t>Informatyk</w:t>
      </w:r>
    </w:p>
    <w:p w:rsidR="00E77631" w:rsidRPr="001B2439" w:rsidRDefault="001B2439" w:rsidP="001B2439">
      <w:pPr>
        <w:pStyle w:val="Normalny1"/>
        <w:spacing w:after="120" w:line="240" w:lineRule="auto"/>
        <w:rPr>
          <w:rFonts w:ascii="Times New Roman" w:eastAsia="Times New Roman" w:hAnsi="Times New Roman" w:cs="Times New Roman"/>
          <w:color w:val="0000FF"/>
        </w:rPr>
      </w:pPr>
      <w:r w:rsidRPr="001B2439">
        <w:rPr>
          <w:rFonts w:ascii="Times New Roman" w:eastAsia="Times New Roman" w:hAnsi="Times New Roman" w:cs="Times New Roman"/>
        </w:rPr>
        <w:t>Zatrudnienie (stan na 31.12.2020</w:t>
      </w:r>
      <w:r w:rsidR="00237F58" w:rsidRPr="001B2439">
        <w:rPr>
          <w:rFonts w:ascii="Times New Roman" w:eastAsia="Times New Roman" w:hAnsi="Times New Roman" w:cs="Times New Roman"/>
        </w:rPr>
        <w:t xml:space="preserve"> r.) – ogółem </w:t>
      </w:r>
      <w:r w:rsidRPr="001B2439">
        <w:rPr>
          <w:rFonts w:ascii="Times New Roman" w:eastAsia="Times New Roman" w:hAnsi="Times New Roman" w:cs="Times New Roman"/>
        </w:rPr>
        <w:t>305 pracowników (w 2019 r. – 321</w:t>
      </w:r>
      <w:r w:rsidR="00237F58" w:rsidRPr="001B2439">
        <w:rPr>
          <w:rFonts w:ascii="Times New Roman" w:eastAsia="Times New Roman" w:hAnsi="Times New Roman" w:cs="Times New Roman"/>
        </w:rPr>
        <w:t>).</w:t>
      </w:r>
    </w:p>
    <w:tbl>
      <w:tblPr>
        <w:tblStyle w:val="a6"/>
        <w:tblW w:w="9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4966"/>
        <w:gridCol w:w="1701"/>
        <w:gridCol w:w="1693"/>
      </w:tblGrid>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Lp.</w:t>
            </w:r>
          </w:p>
        </w:tc>
        <w:tc>
          <w:tcPr>
            <w:tcW w:w="4966" w:type="dxa"/>
          </w:tcPr>
          <w:p w:rsidR="009A174A" w:rsidRPr="00A34D32" w:rsidRDefault="009A174A">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Wyszczególnienie</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31.12.2019</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31.12.2020</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1.</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Lekarze</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29</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29</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2.</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Pielęgniarki</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180</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164</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3.</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Położne</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2</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2</w:t>
            </w:r>
          </w:p>
        </w:tc>
      </w:tr>
      <w:tr w:rsidR="009A174A" w:rsidRPr="00F9370D" w:rsidTr="009A174A">
        <w:tc>
          <w:tcPr>
            <w:tcW w:w="671" w:type="dxa"/>
            <w:vMerge w:val="restart"/>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4.</w:t>
            </w:r>
          </w:p>
        </w:tc>
        <w:tc>
          <w:tcPr>
            <w:tcW w:w="4966" w:type="dxa"/>
            <w:vMerge w:val="restart"/>
          </w:tcPr>
          <w:p w:rsidR="009A174A" w:rsidRPr="00A34D32" w:rsidRDefault="009A174A" w:rsidP="00CF72AD">
            <w:pPr>
              <w:pStyle w:val="Normalny1"/>
              <w:rPr>
                <w:rFonts w:ascii="Times New Roman" w:eastAsia="Times New Roman" w:hAnsi="Times New Roman" w:cs="Times New Roman"/>
              </w:rPr>
            </w:pPr>
            <w:r w:rsidRPr="00A34D32">
              <w:rPr>
                <w:rFonts w:ascii="Times New Roman" w:eastAsia="Times New Roman" w:hAnsi="Times New Roman" w:cs="Times New Roman"/>
              </w:rPr>
              <w:t xml:space="preserve">Farmaceuci </w:t>
            </w:r>
            <w:r w:rsidRPr="00A34D32">
              <w:rPr>
                <w:rFonts w:ascii="Times New Roman" w:eastAsia="Times New Roman" w:hAnsi="Times New Roman" w:cs="Times New Roman"/>
              </w:rPr>
              <w:tab/>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4</w:t>
            </w:r>
          </w:p>
        </w:tc>
        <w:tc>
          <w:tcPr>
            <w:tcW w:w="1693" w:type="dxa"/>
          </w:tcPr>
          <w:p w:rsidR="009A174A" w:rsidRPr="009A174A" w:rsidRDefault="009A174A" w:rsidP="009A174A">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w:t>
            </w:r>
          </w:p>
        </w:tc>
      </w:tr>
      <w:tr w:rsidR="009A174A" w:rsidRPr="00F9370D" w:rsidTr="00CF72AD">
        <w:tc>
          <w:tcPr>
            <w:tcW w:w="671" w:type="dxa"/>
            <w:vMerge/>
          </w:tcPr>
          <w:p w:rsidR="009A174A" w:rsidRPr="00A34D32" w:rsidRDefault="009A174A">
            <w:pPr>
              <w:pStyle w:val="Normalny1"/>
              <w:jc w:val="center"/>
              <w:rPr>
                <w:rFonts w:ascii="Times New Roman" w:eastAsia="Times New Roman" w:hAnsi="Times New Roman" w:cs="Times New Roman"/>
              </w:rPr>
            </w:pPr>
          </w:p>
        </w:tc>
        <w:tc>
          <w:tcPr>
            <w:tcW w:w="4966" w:type="dxa"/>
            <w:vMerge/>
          </w:tcPr>
          <w:p w:rsidR="009A174A" w:rsidRPr="00A34D32" w:rsidRDefault="009A174A">
            <w:pPr>
              <w:pStyle w:val="Normalny1"/>
              <w:rPr>
                <w:rFonts w:ascii="Times New Roman" w:eastAsia="Times New Roman" w:hAnsi="Times New Roman" w:cs="Times New Roman"/>
              </w:rPr>
            </w:pPr>
          </w:p>
        </w:tc>
        <w:tc>
          <w:tcPr>
            <w:tcW w:w="3394" w:type="dxa"/>
            <w:gridSpan w:val="2"/>
          </w:tcPr>
          <w:p w:rsidR="009A174A" w:rsidRPr="009A174A" w:rsidRDefault="009A174A" w:rsidP="009A174A">
            <w:pPr>
              <w:pStyle w:val="Normalny1"/>
              <w:jc w:val="center"/>
              <w:rPr>
                <w:rFonts w:ascii="Times New Roman" w:eastAsia="Times New Roman" w:hAnsi="Times New Roman" w:cs="Times New Roman"/>
                <w:sz w:val="20"/>
                <w:szCs w:val="20"/>
              </w:rPr>
            </w:pPr>
            <w:r w:rsidRPr="009A174A">
              <w:rPr>
                <w:rFonts w:ascii="Times New Roman" w:eastAsia="Times New Roman" w:hAnsi="Times New Roman" w:cs="Times New Roman"/>
                <w:sz w:val="20"/>
                <w:szCs w:val="20"/>
              </w:rPr>
              <w:t>W 2020 r. wykazano jedynie magistra, technicy zostali wykazani w poz. 7 (pozostali)</w:t>
            </w:r>
          </w:p>
        </w:tc>
      </w:tr>
      <w:tr w:rsidR="009A174A" w:rsidRPr="00F9370D" w:rsidTr="009A174A">
        <w:tc>
          <w:tcPr>
            <w:tcW w:w="671" w:type="dxa"/>
            <w:vMerge w:val="restart"/>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5.</w:t>
            </w:r>
          </w:p>
        </w:tc>
        <w:tc>
          <w:tcPr>
            <w:tcW w:w="4966" w:type="dxa"/>
            <w:vMerge w:val="restart"/>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Fizjoterapeuci</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16</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15</w:t>
            </w:r>
          </w:p>
        </w:tc>
      </w:tr>
      <w:tr w:rsidR="009A174A" w:rsidRPr="00F9370D" w:rsidTr="00CF72AD">
        <w:tc>
          <w:tcPr>
            <w:tcW w:w="671" w:type="dxa"/>
            <w:vMerge/>
          </w:tcPr>
          <w:p w:rsidR="009A174A" w:rsidRPr="00A34D32" w:rsidRDefault="009A174A">
            <w:pPr>
              <w:pStyle w:val="Normalny1"/>
              <w:jc w:val="center"/>
              <w:rPr>
                <w:rFonts w:ascii="Times New Roman" w:eastAsia="Times New Roman" w:hAnsi="Times New Roman" w:cs="Times New Roman"/>
              </w:rPr>
            </w:pPr>
          </w:p>
        </w:tc>
        <w:tc>
          <w:tcPr>
            <w:tcW w:w="4966" w:type="dxa"/>
            <w:vMerge/>
          </w:tcPr>
          <w:p w:rsidR="009A174A" w:rsidRPr="00A34D32" w:rsidRDefault="009A174A">
            <w:pPr>
              <w:pStyle w:val="Normalny1"/>
              <w:rPr>
                <w:rFonts w:ascii="Times New Roman" w:eastAsia="Times New Roman" w:hAnsi="Times New Roman" w:cs="Times New Roman"/>
              </w:rPr>
            </w:pPr>
          </w:p>
        </w:tc>
        <w:tc>
          <w:tcPr>
            <w:tcW w:w="3394" w:type="dxa"/>
            <w:gridSpan w:val="2"/>
          </w:tcPr>
          <w:p w:rsidR="009A174A" w:rsidRPr="009A174A" w:rsidRDefault="009A174A" w:rsidP="00CF72AD">
            <w:pPr>
              <w:pStyle w:val="Normalny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Jedna osoba rozwiązała umowę o pracę</w:t>
            </w:r>
          </w:p>
        </w:tc>
      </w:tr>
      <w:tr w:rsidR="009A174A" w:rsidRPr="00F9370D" w:rsidTr="009A174A">
        <w:tc>
          <w:tcPr>
            <w:tcW w:w="671" w:type="dxa"/>
            <w:vMerge w:val="restart"/>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6.</w:t>
            </w:r>
          </w:p>
        </w:tc>
        <w:tc>
          <w:tcPr>
            <w:tcW w:w="4966" w:type="dxa"/>
            <w:vMerge w:val="restart"/>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Technicy elektroradiologii</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7</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6</w:t>
            </w:r>
          </w:p>
        </w:tc>
      </w:tr>
      <w:tr w:rsidR="009A174A" w:rsidRPr="00F9370D" w:rsidTr="00CF72AD">
        <w:tc>
          <w:tcPr>
            <w:tcW w:w="671" w:type="dxa"/>
            <w:vMerge/>
          </w:tcPr>
          <w:p w:rsidR="009A174A" w:rsidRPr="00A34D32" w:rsidRDefault="009A174A">
            <w:pPr>
              <w:pStyle w:val="Normalny1"/>
              <w:jc w:val="center"/>
              <w:rPr>
                <w:rFonts w:ascii="Times New Roman" w:eastAsia="Times New Roman" w:hAnsi="Times New Roman" w:cs="Times New Roman"/>
              </w:rPr>
            </w:pPr>
          </w:p>
        </w:tc>
        <w:tc>
          <w:tcPr>
            <w:tcW w:w="4966" w:type="dxa"/>
            <w:vMerge/>
          </w:tcPr>
          <w:p w:rsidR="009A174A" w:rsidRPr="00A34D32" w:rsidRDefault="009A174A">
            <w:pPr>
              <w:pStyle w:val="Normalny1"/>
              <w:rPr>
                <w:rFonts w:ascii="Times New Roman" w:eastAsia="Times New Roman" w:hAnsi="Times New Roman" w:cs="Times New Roman"/>
              </w:rPr>
            </w:pPr>
          </w:p>
        </w:tc>
        <w:tc>
          <w:tcPr>
            <w:tcW w:w="3394" w:type="dxa"/>
            <w:gridSpan w:val="2"/>
          </w:tcPr>
          <w:p w:rsidR="009A174A" w:rsidRPr="00A34D32" w:rsidRDefault="009A174A" w:rsidP="00CF72AD">
            <w:pPr>
              <w:pStyle w:val="Normalny1"/>
              <w:jc w:val="center"/>
              <w:rPr>
                <w:rFonts w:ascii="Times New Roman" w:eastAsia="Times New Roman" w:hAnsi="Times New Roman" w:cs="Times New Roman"/>
                <w:b/>
              </w:rPr>
            </w:pPr>
            <w:r>
              <w:rPr>
                <w:rFonts w:ascii="Times New Roman" w:eastAsia="Times New Roman" w:hAnsi="Times New Roman" w:cs="Times New Roman"/>
                <w:sz w:val="20"/>
                <w:szCs w:val="20"/>
              </w:rPr>
              <w:t>Jedna osoba rozwiązała umowę o pracę</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7.</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Pozostały personel działalności podstawowej, w tym:</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41</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44</w:t>
            </w:r>
          </w:p>
        </w:tc>
      </w:tr>
      <w:tr w:rsidR="009A174A" w:rsidRPr="00F9370D" w:rsidTr="009A174A">
        <w:tc>
          <w:tcPr>
            <w:tcW w:w="671" w:type="dxa"/>
            <w:vMerge w:val="restart"/>
          </w:tcPr>
          <w:p w:rsidR="009A174A" w:rsidRPr="00A34D32" w:rsidRDefault="009A174A">
            <w:pPr>
              <w:pStyle w:val="Normalny1"/>
              <w:jc w:val="center"/>
              <w:rPr>
                <w:rFonts w:ascii="Times New Roman" w:eastAsia="Times New Roman" w:hAnsi="Times New Roman" w:cs="Times New Roman"/>
              </w:rPr>
            </w:pP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 ratownicy medyczni</w:t>
            </w:r>
          </w:p>
        </w:tc>
        <w:tc>
          <w:tcPr>
            <w:tcW w:w="1701"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7</w:t>
            </w:r>
          </w:p>
        </w:tc>
        <w:tc>
          <w:tcPr>
            <w:tcW w:w="1693"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8</w:t>
            </w:r>
          </w:p>
        </w:tc>
      </w:tr>
      <w:tr w:rsidR="009A174A" w:rsidRPr="00F9370D" w:rsidTr="009A174A">
        <w:tc>
          <w:tcPr>
            <w:tcW w:w="671" w:type="dxa"/>
            <w:vMerge/>
          </w:tcPr>
          <w:p w:rsidR="009A174A" w:rsidRPr="00A34D32" w:rsidRDefault="009A174A">
            <w:pPr>
              <w:pStyle w:val="Normalny1"/>
              <w:widowControl w:val="0"/>
              <w:pBdr>
                <w:top w:val="nil"/>
                <w:left w:val="nil"/>
                <w:bottom w:val="nil"/>
                <w:right w:val="nil"/>
                <w:between w:val="nil"/>
              </w:pBdr>
              <w:spacing w:line="276" w:lineRule="auto"/>
              <w:rPr>
                <w:rFonts w:ascii="Times New Roman" w:eastAsia="Times New Roman" w:hAnsi="Times New Roman" w:cs="Times New Roman"/>
              </w:rPr>
            </w:pP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 sekretarki medyczne</w:t>
            </w:r>
          </w:p>
        </w:tc>
        <w:tc>
          <w:tcPr>
            <w:tcW w:w="1701"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5</w:t>
            </w:r>
          </w:p>
        </w:tc>
        <w:tc>
          <w:tcPr>
            <w:tcW w:w="1693"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6</w:t>
            </w:r>
          </w:p>
        </w:tc>
      </w:tr>
      <w:tr w:rsidR="009A174A" w:rsidRPr="00F9370D" w:rsidTr="009A174A">
        <w:tc>
          <w:tcPr>
            <w:tcW w:w="671" w:type="dxa"/>
            <w:vMerge/>
          </w:tcPr>
          <w:p w:rsidR="009A174A" w:rsidRPr="00A34D32" w:rsidRDefault="009A174A">
            <w:pPr>
              <w:pStyle w:val="Normalny1"/>
              <w:widowControl w:val="0"/>
              <w:pBdr>
                <w:top w:val="nil"/>
                <w:left w:val="nil"/>
                <w:bottom w:val="nil"/>
                <w:right w:val="nil"/>
                <w:between w:val="nil"/>
              </w:pBdr>
              <w:spacing w:line="276" w:lineRule="auto"/>
              <w:rPr>
                <w:rFonts w:ascii="Times New Roman" w:eastAsia="Times New Roman" w:hAnsi="Times New Roman" w:cs="Times New Roman"/>
              </w:rPr>
            </w:pP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 rejestratorki medyczne</w:t>
            </w:r>
          </w:p>
        </w:tc>
        <w:tc>
          <w:tcPr>
            <w:tcW w:w="1701"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6</w:t>
            </w:r>
          </w:p>
        </w:tc>
        <w:tc>
          <w:tcPr>
            <w:tcW w:w="1693"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6</w:t>
            </w:r>
          </w:p>
        </w:tc>
      </w:tr>
      <w:tr w:rsidR="009A174A" w:rsidRPr="00F9370D" w:rsidTr="009A174A">
        <w:tc>
          <w:tcPr>
            <w:tcW w:w="671" w:type="dxa"/>
            <w:vMerge/>
          </w:tcPr>
          <w:p w:rsidR="009A174A" w:rsidRPr="00A34D32" w:rsidRDefault="009A174A">
            <w:pPr>
              <w:pStyle w:val="Normalny1"/>
              <w:widowControl w:val="0"/>
              <w:pBdr>
                <w:top w:val="nil"/>
                <w:left w:val="nil"/>
                <w:bottom w:val="nil"/>
                <w:right w:val="nil"/>
                <w:between w:val="nil"/>
              </w:pBdr>
              <w:spacing w:line="276" w:lineRule="auto"/>
              <w:rPr>
                <w:rFonts w:ascii="Times New Roman" w:eastAsia="Times New Roman" w:hAnsi="Times New Roman" w:cs="Times New Roman"/>
              </w:rPr>
            </w:pP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 statystycy medyczni</w:t>
            </w:r>
          </w:p>
        </w:tc>
        <w:tc>
          <w:tcPr>
            <w:tcW w:w="1701"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8</w:t>
            </w:r>
          </w:p>
        </w:tc>
        <w:tc>
          <w:tcPr>
            <w:tcW w:w="1693"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6</w:t>
            </w:r>
          </w:p>
        </w:tc>
      </w:tr>
      <w:tr w:rsidR="009A174A" w:rsidRPr="00F9370D" w:rsidTr="009A174A">
        <w:tc>
          <w:tcPr>
            <w:tcW w:w="671" w:type="dxa"/>
            <w:vMerge/>
          </w:tcPr>
          <w:p w:rsidR="009A174A" w:rsidRPr="00A34D32" w:rsidRDefault="009A174A">
            <w:pPr>
              <w:pStyle w:val="Normalny1"/>
              <w:widowControl w:val="0"/>
              <w:pBdr>
                <w:top w:val="nil"/>
                <w:left w:val="nil"/>
                <w:bottom w:val="nil"/>
                <w:right w:val="nil"/>
                <w:between w:val="nil"/>
              </w:pBdr>
              <w:spacing w:line="276" w:lineRule="auto"/>
              <w:rPr>
                <w:rFonts w:ascii="Times New Roman" w:eastAsia="Times New Roman" w:hAnsi="Times New Roman" w:cs="Times New Roman"/>
              </w:rPr>
            </w:pP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 pracownicy sterylizatorni</w:t>
            </w:r>
          </w:p>
        </w:tc>
        <w:tc>
          <w:tcPr>
            <w:tcW w:w="1701"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6</w:t>
            </w:r>
          </w:p>
        </w:tc>
        <w:tc>
          <w:tcPr>
            <w:tcW w:w="1693"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5</w:t>
            </w:r>
          </w:p>
        </w:tc>
      </w:tr>
      <w:tr w:rsidR="009A174A" w:rsidRPr="00F9370D" w:rsidTr="009A174A">
        <w:tc>
          <w:tcPr>
            <w:tcW w:w="671" w:type="dxa"/>
            <w:vMerge/>
          </w:tcPr>
          <w:p w:rsidR="009A174A" w:rsidRPr="00A34D32" w:rsidRDefault="009A174A">
            <w:pPr>
              <w:pStyle w:val="Normalny1"/>
              <w:widowControl w:val="0"/>
              <w:pBdr>
                <w:top w:val="nil"/>
                <w:left w:val="nil"/>
                <w:bottom w:val="nil"/>
                <w:right w:val="nil"/>
                <w:between w:val="nil"/>
              </w:pBdr>
              <w:spacing w:line="276" w:lineRule="auto"/>
              <w:rPr>
                <w:rFonts w:ascii="Times New Roman" w:eastAsia="Times New Roman" w:hAnsi="Times New Roman" w:cs="Times New Roman"/>
              </w:rPr>
            </w:pP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 kierowcy – sanitariusze</w:t>
            </w:r>
          </w:p>
        </w:tc>
        <w:tc>
          <w:tcPr>
            <w:tcW w:w="1701"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3</w:t>
            </w:r>
          </w:p>
        </w:tc>
        <w:tc>
          <w:tcPr>
            <w:tcW w:w="1693"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3</w:t>
            </w:r>
          </w:p>
        </w:tc>
      </w:tr>
      <w:tr w:rsidR="009A174A" w:rsidRPr="00F9370D" w:rsidTr="009A174A">
        <w:tc>
          <w:tcPr>
            <w:tcW w:w="671" w:type="dxa"/>
            <w:vMerge/>
          </w:tcPr>
          <w:p w:rsidR="009A174A" w:rsidRPr="00A34D32" w:rsidRDefault="009A174A">
            <w:pPr>
              <w:pStyle w:val="Normalny1"/>
              <w:widowControl w:val="0"/>
              <w:pBdr>
                <w:top w:val="nil"/>
                <w:left w:val="nil"/>
                <w:bottom w:val="nil"/>
                <w:right w:val="nil"/>
                <w:between w:val="nil"/>
              </w:pBdr>
              <w:spacing w:line="276" w:lineRule="auto"/>
              <w:rPr>
                <w:rFonts w:ascii="Times New Roman" w:eastAsia="Times New Roman" w:hAnsi="Times New Roman" w:cs="Times New Roman"/>
              </w:rPr>
            </w:pPr>
          </w:p>
        </w:tc>
        <w:tc>
          <w:tcPr>
            <w:tcW w:w="4966" w:type="dxa"/>
            <w:vMerge w:val="restart"/>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 pozostali</w:t>
            </w:r>
          </w:p>
        </w:tc>
        <w:tc>
          <w:tcPr>
            <w:tcW w:w="1701"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6</w:t>
            </w:r>
          </w:p>
        </w:tc>
        <w:tc>
          <w:tcPr>
            <w:tcW w:w="1693" w:type="dxa"/>
          </w:tcPr>
          <w:p w:rsidR="009A174A" w:rsidRPr="00A34D32" w:rsidRDefault="009A174A" w:rsidP="00CF72AD">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10</w:t>
            </w:r>
          </w:p>
        </w:tc>
      </w:tr>
      <w:tr w:rsidR="009A174A" w:rsidRPr="00F9370D" w:rsidTr="00CF72AD">
        <w:tc>
          <w:tcPr>
            <w:tcW w:w="671" w:type="dxa"/>
            <w:vMerge/>
          </w:tcPr>
          <w:p w:rsidR="009A174A" w:rsidRPr="00A34D32" w:rsidRDefault="009A174A">
            <w:pPr>
              <w:pStyle w:val="Normalny1"/>
              <w:widowControl w:val="0"/>
              <w:pBdr>
                <w:top w:val="nil"/>
                <w:left w:val="nil"/>
                <w:bottom w:val="nil"/>
                <w:right w:val="nil"/>
                <w:between w:val="nil"/>
              </w:pBdr>
              <w:rPr>
                <w:rFonts w:ascii="Times New Roman" w:eastAsia="Times New Roman" w:hAnsi="Times New Roman" w:cs="Times New Roman"/>
              </w:rPr>
            </w:pPr>
          </w:p>
        </w:tc>
        <w:tc>
          <w:tcPr>
            <w:tcW w:w="4966" w:type="dxa"/>
            <w:vMerge/>
          </w:tcPr>
          <w:p w:rsidR="009A174A" w:rsidRPr="00A34D32" w:rsidRDefault="009A174A">
            <w:pPr>
              <w:pStyle w:val="Normalny1"/>
              <w:rPr>
                <w:rFonts w:ascii="Times New Roman" w:eastAsia="Times New Roman" w:hAnsi="Times New Roman" w:cs="Times New Roman"/>
              </w:rPr>
            </w:pPr>
          </w:p>
        </w:tc>
        <w:tc>
          <w:tcPr>
            <w:tcW w:w="3394" w:type="dxa"/>
            <w:gridSpan w:val="2"/>
          </w:tcPr>
          <w:p w:rsidR="009A174A" w:rsidRPr="009A174A" w:rsidRDefault="009A174A" w:rsidP="009A174A">
            <w:pPr>
              <w:pStyle w:val="Normalny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 tę grupę włączono techników farmaceutycznych (3) oraz zatrudnionego sanitariusza kierowcę </w:t>
            </w:r>
            <w:r>
              <w:rPr>
                <w:rFonts w:ascii="Times New Roman" w:eastAsia="Times New Roman" w:hAnsi="Times New Roman" w:cs="Times New Roman"/>
                <w:sz w:val="20"/>
                <w:szCs w:val="20"/>
              </w:rPr>
              <w:br/>
              <w:t>w transporcie sanitarnym</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8.</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Pracownicy gospodarczy</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3</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3</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9.</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Pracownicy obsługi technicznej</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4</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4</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10.</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Kucharz / dietetyk</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12</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12</w:t>
            </w:r>
          </w:p>
        </w:tc>
      </w:tr>
      <w:tr w:rsidR="009A174A" w:rsidRPr="00F9370D" w:rsidTr="009A174A">
        <w:tc>
          <w:tcPr>
            <w:tcW w:w="671" w:type="dxa"/>
            <w:vMerge w:val="restart"/>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11.</w:t>
            </w:r>
          </w:p>
        </w:tc>
        <w:tc>
          <w:tcPr>
            <w:tcW w:w="4966" w:type="dxa"/>
            <w:vMerge w:val="restart"/>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Pracownicy administracyjni</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14</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16</w:t>
            </w:r>
          </w:p>
        </w:tc>
      </w:tr>
      <w:tr w:rsidR="009A174A" w:rsidRPr="00F9370D" w:rsidTr="00CF72AD">
        <w:tc>
          <w:tcPr>
            <w:tcW w:w="671" w:type="dxa"/>
            <w:vMerge/>
          </w:tcPr>
          <w:p w:rsidR="009A174A" w:rsidRPr="00A34D32" w:rsidRDefault="009A174A">
            <w:pPr>
              <w:pStyle w:val="Normalny1"/>
              <w:jc w:val="center"/>
              <w:rPr>
                <w:rFonts w:ascii="Times New Roman" w:eastAsia="Times New Roman" w:hAnsi="Times New Roman" w:cs="Times New Roman"/>
              </w:rPr>
            </w:pPr>
          </w:p>
        </w:tc>
        <w:tc>
          <w:tcPr>
            <w:tcW w:w="4966" w:type="dxa"/>
            <w:vMerge/>
          </w:tcPr>
          <w:p w:rsidR="009A174A" w:rsidRPr="00A34D32" w:rsidRDefault="009A174A">
            <w:pPr>
              <w:pStyle w:val="Normalny1"/>
              <w:rPr>
                <w:rFonts w:ascii="Times New Roman" w:eastAsia="Times New Roman" w:hAnsi="Times New Roman" w:cs="Times New Roman"/>
              </w:rPr>
            </w:pPr>
          </w:p>
        </w:tc>
        <w:tc>
          <w:tcPr>
            <w:tcW w:w="3394" w:type="dxa"/>
            <w:gridSpan w:val="2"/>
          </w:tcPr>
          <w:p w:rsidR="009A174A" w:rsidRDefault="009A174A" w:rsidP="00CF72AD">
            <w:pPr>
              <w:pStyle w:val="Normalny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osoba zatrudniona zgodnie z promesą zatrudnienia osoby bezrobotnej, </w:t>
            </w:r>
          </w:p>
          <w:p w:rsidR="009A174A" w:rsidRPr="009A174A" w:rsidRDefault="009A174A" w:rsidP="00CF72AD">
            <w:pPr>
              <w:pStyle w:val="Normalny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osoba zatrudniona na 1/10 etatu</w:t>
            </w:r>
          </w:p>
        </w:tc>
      </w:tr>
      <w:tr w:rsidR="009A174A" w:rsidRPr="00F9370D" w:rsidTr="009A174A">
        <w:tc>
          <w:tcPr>
            <w:tcW w:w="671" w:type="dxa"/>
          </w:tcPr>
          <w:p w:rsidR="009A174A" w:rsidRPr="00A34D32" w:rsidRDefault="009A174A">
            <w:pPr>
              <w:pStyle w:val="Normalny1"/>
              <w:jc w:val="center"/>
              <w:rPr>
                <w:rFonts w:ascii="Times New Roman" w:eastAsia="Times New Roman" w:hAnsi="Times New Roman" w:cs="Times New Roman"/>
              </w:rPr>
            </w:pPr>
            <w:r w:rsidRPr="00A34D32">
              <w:rPr>
                <w:rFonts w:ascii="Times New Roman" w:eastAsia="Times New Roman" w:hAnsi="Times New Roman" w:cs="Times New Roman"/>
              </w:rPr>
              <w:t>12.</w:t>
            </w:r>
          </w:p>
        </w:tc>
        <w:tc>
          <w:tcPr>
            <w:tcW w:w="4966" w:type="dxa"/>
          </w:tcPr>
          <w:p w:rsidR="009A174A" w:rsidRPr="00A34D32" w:rsidRDefault="009A174A">
            <w:pPr>
              <w:pStyle w:val="Normalny1"/>
              <w:rPr>
                <w:rFonts w:ascii="Times New Roman" w:eastAsia="Times New Roman" w:hAnsi="Times New Roman" w:cs="Times New Roman"/>
              </w:rPr>
            </w:pPr>
            <w:r w:rsidRPr="00A34D32">
              <w:rPr>
                <w:rFonts w:ascii="Times New Roman" w:eastAsia="Times New Roman" w:hAnsi="Times New Roman" w:cs="Times New Roman"/>
              </w:rPr>
              <w:t>Pracownicy ekonomiczni</w:t>
            </w:r>
          </w:p>
        </w:tc>
        <w:tc>
          <w:tcPr>
            <w:tcW w:w="1701"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9</w:t>
            </w:r>
          </w:p>
        </w:tc>
        <w:tc>
          <w:tcPr>
            <w:tcW w:w="1693" w:type="dxa"/>
          </w:tcPr>
          <w:p w:rsidR="009A174A" w:rsidRPr="00A34D32" w:rsidRDefault="009A174A" w:rsidP="00CF72AD">
            <w:pPr>
              <w:pStyle w:val="Normalny1"/>
              <w:jc w:val="center"/>
              <w:rPr>
                <w:rFonts w:ascii="Times New Roman" w:eastAsia="Times New Roman" w:hAnsi="Times New Roman" w:cs="Times New Roman"/>
                <w:b/>
              </w:rPr>
            </w:pPr>
            <w:r w:rsidRPr="00A34D32">
              <w:rPr>
                <w:rFonts w:ascii="Times New Roman" w:eastAsia="Times New Roman" w:hAnsi="Times New Roman" w:cs="Times New Roman"/>
                <w:b/>
              </w:rPr>
              <w:t>9</w:t>
            </w:r>
          </w:p>
        </w:tc>
      </w:tr>
      <w:tr w:rsidR="009A174A" w:rsidRPr="000B59F6" w:rsidTr="009A174A">
        <w:tc>
          <w:tcPr>
            <w:tcW w:w="671" w:type="dxa"/>
          </w:tcPr>
          <w:p w:rsidR="009A174A" w:rsidRPr="00A34D32" w:rsidRDefault="009A174A">
            <w:pPr>
              <w:pStyle w:val="Normalny1"/>
              <w:jc w:val="center"/>
              <w:rPr>
                <w:rFonts w:ascii="Times New Roman" w:eastAsia="Times New Roman" w:hAnsi="Times New Roman" w:cs="Times New Roman"/>
              </w:rPr>
            </w:pPr>
          </w:p>
        </w:tc>
        <w:tc>
          <w:tcPr>
            <w:tcW w:w="4966" w:type="dxa"/>
          </w:tcPr>
          <w:p w:rsidR="009A174A" w:rsidRPr="000B59F6" w:rsidRDefault="009A174A">
            <w:pPr>
              <w:pStyle w:val="Normalny1"/>
              <w:rPr>
                <w:rFonts w:ascii="Times New Roman" w:eastAsia="Times New Roman" w:hAnsi="Times New Roman" w:cs="Times New Roman"/>
              </w:rPr>
            </w:pPr>
            <w:r w:rsidRPr="000B59F6">
              <w:rPr>
                <w:rFonts w:ascii="Times New Roman" w:eastAsia="Times New Roman" w:hAnsi="Times New Roman" w:cs="Times New Roman"/>
              </w:rPr>
              <w:t>Ogółem:</w:t>
            </w:r>
          </w:p>
        </w:tc>
        <w:tc>
          <w:tcPr>
            <w:tcW w:w="1701" w:type="dxa"/>
          </w:tcPr>
          <w:p w:rsidR="009A174A" w:rsidRPr="000B59F6" w:rsidRDefault="009A174A" w:rsidP="00CF72AD">
            <w:pPr>
              <w:pStyle w:val="Normalny1"/>
              <w:jc w:val="center"/>
              <w:rPr>
                <w:rFonts w:ascii="Times New Roman" w:eastAsia="Times New Roman" w:hAnsi="Times New Roman" w:cs="Times New Roman"/>
                <w:b/>
              </w:rPr>
            </w:pPr>
            <w:r w:rsidRPr="000B59F6">
              <w:rPr>
                <w:rFonts w:ascii="Times New Roman" w:eastAsia="Times New Roman" w:hAnsi="Times New Roman" w:cs="Times New Roman"/>
                <w:b/>
              </w:rPr>
              <w:t>321</w:t>
            </w:r>
          </w:p>
        </w:tc>
        <w:tc>
          <w:tcPr>
            <w:tcW w:w="1693" w:type="dxa"/>
          </w:tcPr>
          <w:p w:rsidR="009A174A" w:rsidRPr="000B59F6" w:rsidRDefault="009A174A" w:rsidP="00CF72AD">
            <w:pPr>
              <w:pStyle w:val="Normalny1"/>
              <w:jc w:val="center"/>
              <w:rPr>
                <w:rFonts w:ascii="Times New Roman" w:eastAsia="Times New Roman" w:hAnsi="Times New Roman" w:cs="Times New Roman"/>
                <w:b/>
              </w:rPr>
            </w:pPr>
            <w:r w:rsidRPr="000B59F6">
              <w:rPr>
                <w:rFonts w:ascii="Times New Roman" w:eastAsia="Times New Roman" w:hAnsi="Times New Roman" w:cs="Times New Roman"/>
                <w:b/>
              </w:rPr>
              <w:t>305</w:t>
            </w:r>
          </w:p>
        </w:tc>
      </w:tr>
    </w:tbl>
    <w:p w:rsidR="00E77631" w:rsidRPr="000B59F6" w:rsidRDefault="00E77631">
      <w:pPr>
        <w:pStyle w:val="Normalny1"/>
        <w:spacing w:after="0" w:line="240" w:lineRule="auto"/>
        <w:rPr>
          <w:rFonts w:ascii="Times New Roman" w:eastAsia="Times New Roman" w:hAnsi="Times New Roman" w:cs="Times New Roman"/>
        </w:rPr>
      </w:pPr>
    </w:p>
    <w:p w:rsidR="00E77631" w:rsidRPr="000B59F6" w:rsidRDefault="00237F58" w:rsidP="00CF72AD">
      <w:pPr>
        <w:pStyle w:val="Normalny1"/>
        <w:spacing w:before="120" w:after="240" w:line="240" w:lineRule="auto"/>
        <w:ind w:firstLine="708"/>
        <w:rPr>
          <w:rFonts w:ascii="Times New Roman" w:eastAsia="Times New Roman" w:hAnsi="Times New Roman" w:cs="Times New Roman"/>
          <w:u w:val="single"/>
        </w:rPr>
      </w:pPr>
      <w:r w:rsidRPr="000B59F6">
        <w:rPr>
          <w:rFonts w:ascii="Times New Roman" w:eastAsia="Times New Roman" w:hAnsi="Times New Roman" w:cs="Times New Roman"/>
        </w:rPr>
        <w:lastRenderedPageBreak/>
        <w:t>Ponadto w Szpitalu oraz w Zespole Lecznictwa Ambulatoryjnego różny zakres ś</w:t>
      </w:r>
      <w:r w:rsidR="000B59F6" w:rsidRPr="000B59F6">
        <w:rPr>
          <w:rFonts w:ascii="Times New Roman" w:eastAsia="Times New Roman" w:hAnsi="Times New Roman" w:cs="Times New Roman"/>
        </w:rPr>
        <w:t>wiadczeń medycznych realizuje 55</w:t>
      </w:r>
      <w:r w:rsidRPr="000B59F6">
        <w:rPr>
          <w:rFonts w:ascii="Times New Roman" w:eastAsia="Times New Roman" w:hAnsi="Times New Roman" w:cs="Times New Roman"/>
        </w:rPr>
        <w:t xml:space="preserve"> lekarzy w ramach umów kontraktowych o świadczenie </w:t>
      </w:r>
      <w:r w:rsidR="000B59F6" w:rsidRPr="000B59F6">
        <w:rPr>
          <w:rFonts w:ascii="Times New Roman" w:eastAsia="Times New Roman" w:hAnsi="Times New Roman" w:cs="Times New Roman"/>
        </w:rPr>
        <w:t>usług medycznych (w 2019 r. – 48</w:t>
      </w:r>
      <w:r w:rsidRPr="000B59F6">
        <w:rPr>
          <w:rFonts w:ascii="Times New Roman" w:eastAsia="Times New Roman" w:hAnsi="Times New Roman" w:cs="Times New Roman"/>
        </w:rPr>
        <w:t>).</w:t>
      </w:r>
    </w:p>
    <w:p w:rsidR="00E77631" w:rsidRPr="000B59F6" w:rsidRDefault="00237F58">
      <w:pPr>
        <w:pStyle w:val="Normalny1"/>
        <w:spacing w:after="0"/>
        <w:rPr>
          <w:rFonts w:ascii="Times New Roman" w:eastAsia="Times New Roman" w:hAnsi="Times New Roman" w:cs="Times New Roman"/>
          <w:u w:val="single"/>
        </w:rPr>
      </w:pPr>
      <w:r w:rsidRPr="000B59F6">
        <w:rPr>
          <w:rFonts w:ascii="Times New Roman" w:eastAsia="Times New Roman" w:hAnsi="Times New Roman" w:cs="Times New Roman"/>
          <w:u w:val="single"/>
        </w:rPr>
        <w:t xml:space="preserve">Podstawowa Opieka Zdrowotna: </w:t>
      </w:r>
    </w:p>
    <w:p w:rsidR="00E77631" w:rsidRPr="000B59F6" w:rsidRDefault="00237F58">
      <w:pPr>
        <w:pStyle w:val="Normalny1"/>
        <w:spacing w:after="0"/>
        <w:rPr>
          <w:rFonts w:ascii="Times New Roman" w:eastAsia="Times New Roman" w:hAnsi="Times New Roman" w:cs="Times New Roman"/>
        </w:rPr>
      </w:pPr>
      <w:r w:rsidRPr="000B59F6">
        <w:rPr>
          <w:rFonts w:ascii="Times New Roman" w:eastAsia="Times New Roman" w:hAnsi="Times New Roman" w:cs="Times New Roman"/>
        </w:rPr>
        <w:t>- ilość zadeklarowanych do lekarza (na 31.12.</w:t>
      </w:r>
      <w:r w:rsidR="000B59F6" w:rsidRPr="000B59F6">
        <w:rPr>
          <w:rFonts w:ascii="Times New Roman" w:eastAsia="Times New Roman" w:hAnsi="Times New Roman" w:cs="Times New Roman"/>
        </w:rPr>
        <w:t xml:space="preserve">2020 r.) – 3 595, (na 31.12.2019 r. – 3 </w:t>
      </w:r>
      <w:r w:rsidRPr="000B59F6">
        <w:rPr>
          <w:rFonts w:ascii="Times New Roman" w:eastAsia="Times New Roman" w:hAnsi="Times New Roman" w:cs="Times New Roman"/>
        </w:rPr>
        <w:t>8</w:t>
      </w:r>
      <w:r w:rsidR="000B59F6" w:rsidRPr="000B59F6">
        <w:rPr>
          <w:rFonts w:ascii="Times New Roman" w:eastAsia="Times New Roman" w:hAnsi="Times New Roman" w:cs="Times New Roman"/>
        </w:rPr>
        <w:t>29</w:t>
      </w:r>
      <w:r w:rsidRPr="000B59F6">
        <w:rPr>
          <w:rFonts w:ascii="Times New Roman" w:eastAsia="Times New Roman" w:hAnsi="Times New Roman" w:cs="Times New Roman"/>
        </w:rPr>
        <w:t>),</w:t>
      </w:r>
    </w:p>
    <w:p w:rsidR="00E77631" w:rsidRPr="000B59F6" w:rsidRDefault="000B59F6">
      <w:pPr>
        <w:pStyle w:val="Normalny1"/>
        <w:spacing w:after="0"/>
        <w:rPr>
          <w:rFonts w:ascii="Times New Roman" w:eastAsia="Times New Roman" w:hAnsi="Times New Roman" w:cs="Times New Roman"/>
        </w:rPr>
      </w:pPr>
      <w:r w:rsidRPr="000B59F6">
        <w:rPr>
          <w:rFonts w:ascii="Times New Roman" w:eastAsia="Times New Roman" w:hAnsi="Times New Roman" w:cs="Times New Roman"/>
        </w:rPr>
        <w:t>- świadczenia za 2020</w:t>
      </w:r>
      <w:r w:rsidR="001F02CF" w:rsidRPr="000B59F6">
        <w:rPr>
          <w:rFonts w:ascii="Times New Roman" w:eastAsia="Times New Roman" w:hAnsi="Times New Roman" w:cs="Times New Roman"/>
        </w:rPr>
        <w:t xml:space="preserve"> r. </w:t>
      </w:r>
      <w:r>
        <w:rPr>
          <w:rFonts w:ascii="Times New Roman" w:eastAsia="Times New Roman" w:hAnsi="Times New Roman" w:cs="Times New Roman"/>
        </w:rPr>
        <w:t>- 16</w:t>
      </w:r>
      <w:r w:rsidRPr="000B59F6">
        <w:rPr>
          <w:rFonts w:ascii="Times New Roman" w:eastAsia="Times New Roman" w:hAnsi="Times New Roman" w:cs="Times New Roman"/>
        </w:rPr>
        <w:t xml:space="preserve"> 466 – lekarze POZ (za 2019 – 19</w:t>
      </w:r>
      <w:r w:rsidR="00237F58" w:rsidRPr="000B59F6">
        <w:rPr>
          <w:rFonts w:ascii="Times New Roman" w:eastAsia="Times New Roman" w:hAnsi="Times New Roman" w:cs="Times New Roman"/>
        </w:rPr>
        <w:t xml:space="preserve"> </w:t>
      </w:r>
      <w:r w:rsidRPr="000B59F6">
        <w:rPr>
          <w:rFonts w:ascii="Times New Roman" w:eastAsia="Times New Roman" w:hAnsi="Times New Roman" w:cs="Times New Roman"/>
        </w:rPr>
        <w:t>916</w:t>
      </w:r>
      <w:r w:rsidR="00237F58" w:rsidRPr="000B59F6">
        <w:rPr>
          <w:rFonts w:ascii="Times New Roman" w:eastAsia="Times New Roman" w:hAnsi="Times New Roman" w:cs="Times New Roman"/>
        </w:rPr>
        <w:t>),</w:t>
      </w:r>
    </w:p>
    <w:p w:rsidR="00E77631" w:rsidRPr="00CE4345" w:rsidRDefault="001F02CF" w:rsidP="00474501">
      <w:pPr>
        <w:pStyle w:val="Normalny1"/>
        <w:spacing w:after="120"/>
        <w:ind w:left="2124"/>
        <w:rPr>
          <w:rFonts w:ascii="Times New Roman" w:eastAsia="Times New Roman" w:hAnsi="Times New Roman" w:cs="Times New Roman"/>
        </w:rPr>
      </w:pPr>
      <w:r w:rsidRPr="000B59F6">
        <w:rPr>
          <w:rFonts w:ascii="Times New Roman" w:eastAsia="Times New Roman" w:hAnsi="Times New Roman" w:cs="Times New Roman"/>
        </w:rPr>
        <w:t xml:space="preserve">    </w:t>
      </w:r>
      <w:r w:rsidR="000B59F6" w:rsidRPr="000B59F6">
        <w:rPr>
          <w:rFonts w:ascii="Times New Roman" w:eastAsia="Times New Roman" w:hAnsi="Times New Roman" w:cs="Times New Roman"/>
        </w:rPr>
        <w:t>- 4 766</w:t>
      </w:r>
      <w:r w:rsidR="00237F58" w:rsidRPr="000B59F6">
        <w:rPr>
          <w:rFonts w:ascii="Times New Roman" w:eastAsia="Times New Roman" w:hAnsi="Times New Roman" w:cs="Times New Roman"/>
        </w:rPr>
        <w:t xml:space="preserve"> - nocna i świą</w:t>
      </w:r>
      <w:r w:rsidR="000B59F6" w:rsidRPr="000B59F6">
        <w:rPr>
          <w:rFonts w:ascii="Times New Roman" w:eastAsia="Times New Roman" w:hAnsi="Times New Roman" w:cs="Times New Roman"/>
        </w:rPr>
        <w:t xml:space="preserve">teczna opieka zdrowotna (za </w:t>
      </w:r>
      <w:r w:rsidR="000B59F6" w:rsidRPr="00CE4345">
        <w:rPr>
          <w:rFonts w:ascii="Times New Roman" w:eastAsia="Times New Roman" w:hAnsi="Times New Roman" w:cs="Times New Roman"/>
        </w:rPr>
        <w:t>2019 - 7 252</w:t>
      </w:r>
      <w:r w:rsidR="00237F58" w:rsidRPr="00CE4345">
        <w:rPr>
          <w:rFonts w:ascii="Times New Roman" w:eastAsia="Times New Roman" w:hAnsi="Times New Roman" w:cs="Times New Roman"/>
        </w:rPr>
        <w:t>).</w:t>
      </w:r>
    </w:p>
    <w:p w:rsidR="00E77631" w:rsidRPr="00CE4345" w:rsidRDefault="00237F58" w:rsidP="00CF72AD">
      <w:pPr>
        <w:pStyle w:val="Normalny1"/>
        <w:spacing w:after="240"/>
        <w:rPr>
          <w:rFonts w:ascii="Times New Roman" w:eastAsia="Times New Roman" w:hAnsi="Times New Roman" w:cs="Times New Roman"/>
        </w:rPr>
      </w:pPr>
      <w:r w:rsidRPr="00CE4345">
        <w:rPr>
          <w:rFonts w:ascii="Times New Roman" w:eastAsia="Times New Roman" w:hAnsi="Times New Roman" w:cs="Times New Roman"/>
          <w:u w:val="single"/>
        </w:rPr>
        <w:t>Poradnie specjalistyczne</w:t>
      </w:r>
      <w:r w:rsidR="00CE4345" w:rsidRPr="00CE4345">
        <w:rPr>
          <w:rFonts w:ascii="Times New Roman" w:eastAsia="Times New Roman" w:hAnsi="Times New Roman" w:cs="Times New Roman"/>
        </w:rPr>
        <w:t xml:space="preserve"> - świadczenia za 2020 r. </w:t>
      </w:r>
      <w:r w:rsidR="00CE4345" w:rsidRPr="00CE4345">
        <w:rPr>
          <w:rFonts w:ascii="Times New Roman" w:eastAsia="Times New Roman" w:hAnsi="Times New Roman" w:cs="Times New Roman"/>
        </w:rPr>
        <w:tab/>
        <w:t>- 23 466 (za 2019 – 37</w:t>
      </w:r>
      <w:r w:rsidRPr="00CE4345">
        <w:rPr>
          <w:rFonts w:ascii="Times New Roman" w:eastAsia="Times New Roman" w:hAnsi="Times New Roman" w:cs="Times New Roman"/>
        </w:rPr>
        <w:t xml:space="preserve"> </w:t>
      </w:r>
      <w:r w:rsidR="00CE4345" w:rsidRPr="00CE4345">
        <w:rPr>
          <w:rFonts w:ascii="Times New Roman" w:eastAsia="Times New Roman" w:hAnsi="Times New Roman" w:cs="Times New Roman"/>
        </w:rPr>
        <w:t>092</w:t>
      </w:r>
      <w:r w:rsidRPr="00CE4345">
        <w:rPr>
          <w:rFonts w:ascii="Times New Roman" w:eastAsia="Times New Roman" w:hAnsi="Times New Roman" w:cs="Times New Roman"/>
        </w:rPr>
        <w:t>)</w:t>
      </w:r>
    </w:p>
    <w:p w:rsidR="00CF72AD" w:rsidRPr="00295A25" w:rsidRDefault="00CE4345" w:rsidP="00A0693D">
      <w:pPr>
        <w:pStyle w:val="Normalny1"/>
        <w:spacing w:after="240"/>
        <w:rPr>
          <w:rFonts w:ascii="Times New Roman" w:eastAsia="Times New Roman" w:hAnsi="Times New Roman" w:cs="Times New Roman"/>
        </w:rPr>
      </w:pPr>
      <w:r w:rsidRPr="00CE4345">
        <w:rPr>
          <w:rFonts w:ascii="Times New Roman" w:eastAsia="Times New Roman" w:hAnsi="Times New Roman" w:cs="Times New Roman"/>
        </w:rPr>
        <w:t xml:space="preserve">                                                      + 440</w:t>
      </w:r>
      <w:r w:rsidR="00237F58" w:rsidRPr="00CE4345">
        <w:rPr>
          <w:rFonts w:ascii="Times New Roman" w:eastAsia="Times New Roman" w:hAnsi="Times New Roman" w:cs="Times New Roman"/>
        </w:rPr>
        <w:t xml:space="preserve"> pracownia endoskopii</w:t>
      </w:r>
      <w:r w:rsidRPr="00CE4345">
        <w:rPr>
          <w:rFonts w:ascii="Times New Roman" w:eastAsia="Times New Roman" w:hAnsi="Times New Roman" w:cs="Times New Roman"/>
        </w:rPr>
        <w:t xml:space="preserve"> (za 2019 – 707)</w:t>
      </w:r>
      <w:r w:rsidR="00237F58" w:rsidRPr="00CE4345">
        <w:rPr>
          <w:rFonts w:ascii="Times New Roman" w:eastAsia="Times New Roman" w:hAnsi="Times New Roman" w:cs="Times New Roman"/>
        </w:rPr>
        <w:t>.</w:t>
      </w:r>
    </w:p>
    <w:p w:rsidR="00E77631" w:rsidRPr="00CE4345" w:rsidRDefault="00237F58" w:rsidP="00A0693D">
      <w:pPr>
        <w:pStyle w:val="Normalny1"/>
        <w:spacing w:after="240"/>
        <w:rPr>
          <w:rFonts w:ascii="Times New Roman" w:eastAsia="Times New Roman" w:hAnsi="Times New Roman" w:cs="Times New Roman"/>
        </w:rPr>
      </w:pPr>
      <w:r w:rsidRPr="00CE4345">
        <w:rPr>
          <w:rFonts w:ascii="Times New Roman" w:eastAsia="Times New Roman" w:hAnsi="Times New Roman" w:cs="Times New Roman"/>
          <w:u w:val="single"/>
        </w:rPr>
        <w:t>Ilość hospitalizowanych w szpitalu</w:t>
      </w:r>
      <w:r w:rsidR="00CE4345" w:rsidRPr="00CE4345">
        <w:rPr>
          <w:rFonts w:ascii="Times New Roman" w:eastAsia="Times New Roman" w:hAnsi="Times New Roman" w:cs="Times New Roman"/>
        </w:rPr>
        <w:t xml:space="preserve"> w 2020</w:t>
      </w:r>
      <w:r w:rsidRPr="00CE4345">
        <w:rPr>
          <w:rFonts w:ascii="Times New Roman" w:eastAsia="Times New Roman" w:hAnsi="Times New Roman" w:cs="Times New Roman"/>
        </w:rPr>
        <w:t xml:space="preserve"> r. w rozbiciu na oddziały:</w:t>
      </w: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8"/>
        <w:gridCol w:w="1203"/>
        <w:gridCol w:w="1717"/>
        <w:gridCol w:w="1260"/>
        <w:gridCol w:w="1660"/>
      </w:tblGrid>
      <w:tr w:rsidR="00E77631" w:rsidRPr="00F9370D">
        <w:tc>
          <w:tcPr>
            <w:tcW w:w="3448" w:type="dxa"/>
            <w:vMerge w:val="restart"/>
            <w:vAlign w:val="center"/>
          </w:tcPr>
          <w:p w:rsidR="00E77631" w:rsidRPr="00CE4345" w:rsidRDefault="00237F58">
            <w:pPr>
              <w:pStyle w:val="Normalny1"/>
              <w:jc w:val="center"/>
              <w:rPr>
                <w:rFonts w:ascii="Times New Roman" w:eastAsia="Times New Roman" w:hAnsi="Times New Roman" w:cs="Times New Roman"/>
                <w:b/>
              </w:rPr>
            </w:pPr>
            <w:r w:rsidRPr="00CE4345">
              <w:rPr>
                <w:rFonts w:ascii="Times New Roman" w:eastAsia="Times New Roman" w:hAnsi="Times New Roman" w:cs="Times New Roman"/>
                <w:b/>
              </w:rPr>
              <w:t>Oddział</w:t>
            </w:r>
          </w:p>
        </w:tc>
        <w:tc>
          <w:tcPr>
            <w:tcW w:w="5840" w:type="dxa"/>
            <w:gridSpan w:val="4"/>
          </w:tcPr>
          <w:p w:rsidR="00E77631" w:rsidRPr="00CE4345" w:rsidRDefault="00237F58">
            <w:pPr>
              <w:pStyle w:val="Normalny1"/>
              <w:jc w:val="center"/>
              <w:rPr>
                <w:rFonts w:ascii="Times New Roman" w:eastAsia="Times New Roman" w:hAnsi="Times New Roman" w:cs="Times New Roman"/>
                <w:b/>
              </w:rPr>
            </w:pPr>
            <w:r w:rsidRPr="00CE4345">
              <w:rPr>
                <w:rFonts w:ascii="Times New Roman" w:eastAsia="Times New Roman" w:hAnsi="Times New Roman" w:cs="Times New Roman"/>
                <w:b/>
              </w:rPr>
              <w:t>Liczba</w:t>
            </w:r>
          </w:p>
        </w:tc>
      </w:tr>
      <w:tr w:rsidR="00E77631" w:rsidRPr="00F9370D">
        <w:tc>
          <w:tcPr>
            <w:tcW w:w="3448" w:type="dxa"/>
            <w:vMerge/>
            <w:vAlign w:val="center"/>
          </w:tcPr>
          <w:p w:rsidR="00E77631" w:rsidRPr="00CE4345" w:rsidRDefault="00E77631">
            <w:pPr>
              <w:pStyle w:val="Normalny1"/>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2920" w:type="dxa"/>
            <w:gridSpan w:val="2"/>
          </w:tcPr>
          <w:p w:rsidR="00E77631" w:rsidRPr="00CE4345" w:rsidRDefault="00237F58">
            <w:pPr>
              <w:pStyle w:val="Normalny1"/>
              <w:jc w:val="center"/>
              <w:rPr>
                <w:rFonts w:ascii="Times New Roman" w:eastAsia="Times New Roman" w:hAnsi="Times New Roman" w:cs="Times New Roman"/>
                <w:b/>
              </w:rPr>
            </w:pPr>
            <w:r w:rsidRPr="00CE4345">
              <w:rPr>
                <w:rFonts w:ascii="Times New Roman" w:eastAsia="Times New Roman" w:hAnsi="Times New Roman" w:cs="Times New Roman"/>
                <w:b/>
              </w:rPr>
              <w:t>20</w:t>
            </w:r>
            <w:r w:rsidR="00CE4345" w:rsidRPr="00CE4345">
              <w:rPr>
                <w:rFonts w:ascii="Times New Roman" w:eastAsia="Times New Roman" w:hAnsi="Times New Roman" w:cs="Times New Roman"/>
                <w:b/>
              </w:rPr>
              <w:t>20</w:t>
            </w:r>
          </w:p>
        </w:tc>
        <w:tc>
          <w:tcPr>
            <w:tcW w:w="2920" w:type="dxa"/>
            <w:gridSpan w:val="2"/>
          </w:tcPr>
          <w:p w:rsidR="00E77631" w:rsidRPr="00CE4345" w:rsidRDefault="00237F58">
            <w:pPr>
              <w:pStyle w:val="Normalny1"/>
              <w:jc w:val="center"/>
              <w:rPr>
                <w:rFonts w:ascii="Times New Roman" w:eastAsia="Times New Roman" w:hAnsi="Times New Roman" w:cs="Times New Roman"/>
                <w:b/>
              </w:rPr>
            </w:pPr>
            <w:r w:rsidRPr="00CE4345">
              <w:rPr>
                <w:rFonts w:ascii="Times New Roman" w:eastAsia="Times New Roman" w:hAnsi="Times New Roman" w:cs="Times New Roman"/>
                <w:b/>
              </w:rPr>
              <w:t>2019</w:t>
            </w:r>
          </w:p>
        </w:tc>
      </w:tr>
      <w:tr w:rsidR="00E77631" w:rsidRPr="00F9370D" w:rsidTr="00474501">
        <w:tc>
          <w:tcPr>
            <w:tcW w:w="3448" w:type="dxa"/>
            <w:vMerge/>
            <w:vAlign w:val="center"/>
          </w:tcPr>
          <w:p w:rsidR="00E77631" w:rsidRPr="00CE4345" w:rsidRDefault="00E77631">
            <w:pPr>
              <w:pStyle w:val="Normalny1"/>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1203" w:type="dxa"/>
          </w:tcPr>
          <w:p w:rsidR="00E77631" w:rsidRPr="00E37170" w:rsidRDefault="00237F58">
            <w:pPr>
              <w:pStyle w:val="Normalny1"/>
              <w:jc w:val="center"/>
              <w:rPr>
                <w:rFonts w:ascii="Times New Roman" w:eastAsia="Times New Roman" w:hAnsi="Times New Roman" w:cs="Times New Roman"/>
                <w:sz w:val="22"/>
                <w:szCs w:val="22"/>
              </w:rPr>
            </w:pPr>
            <w:r w:rsidRPr="00E37170">
              <w:rPr>
                <w:rFonts w:ascii="Times New Roman" w:eastAsia="Times New Roman" w:hAnsi="Times New Roman" w:cs="Times New Roman"/>
                <w:sz w:val="22"/>
                <w:szCs w:val="22"/>
              </w:rPr>
              <w:t>leczonych</w:t>
            </w:r>
          </w:p>
        </w:tc>
        <w:tc>
          <w:tcPr>
            <w:tcW w:w="1717" w:type="dxa"/>
          </w:tcPr>
          <w:p w:rsidR="00E77631" w:rsidRPr="00474501" w:rsidRDefault="00237F58">
            <w:pPr>
              <w:pStyle w:val="Normalny1"/>
              <w:jc w:val="center"/>
              <w:rPr>
                <w:rFonts w:ascii="Times New Roman" w:eastAsia="Times New Roman" w:hAnsi="Times New Roman" w:cs="Times New Roman"/>
                <w:sz w:val="22"/>
                <w:szCs w:val="22"/>
                <w:vertAlign w:val="superscript"/>
              </w:rPr>
            </w:pPr>
            <w:r w:rsidRPr="00E37170">
              <w:rPr>
                <w:rFonts w:ascii="Times New Roman" w:eastAsia="Times New Roman" w:hAnsi="Times New Roman" w:cs="Times New Roman"/>
                <w:sz w:val="22"/>
                <w:szCs w:val="22"/>
              </w:rPr>
              <w:t>leczonych z przesunięciami</w:t>
            </w:r>
            <w:r w:rsidR="00474501">
              <w:rPr>
                <w:rFonts w:ascii="Times New Roman" w:eastAsia="Times New Roman" w:hAnsi="Times New Roman" w:cs="Times New Roman"/>
                <w:sz w:val="22"/>
                <w:szCs w:val="22"/>
                <w:vertAlign w:val="superscript"/>
              </w:rPr>
              <w:t>*</w:t>
            </w:r>
          </w:p>
        </w:tc>
        <w:tc>
          <w:tcPr>
            <w:tcW w:w="1260" w:type="dxa"/>
          </w:tcPr>
          <w:p w:rsidR="00E77631" w:rsidRPr="00E37170" w:rsidRDefault="00237F58">
            <w:pPr>
              <w:pStyle w:val="Normalny1"/>
              <w:jc w:val="center"/>
              <w:rPr>
                <w:rFonts w:ascii="Times New Roman" w:eastAsia="Times New Roman" w:hAnsi="Times New Roman" w:cs="Times New Roman"/>
                <w:sz w:val="22"/>
                <w:szCs w:val="22"/>
              </w:rPr>
            </w:pPr>
            <w:r w:rsidRPr="00E37170">
              <w:rPr>
                <w:rFonts w:ascii="Times New Roman" w:eastAsia="Times New Roman" w:hAnsi="Times New Roman" w:cs="Times New Roman"/>
                <w:sz w:val="22"/>
                <w:szCs w:val="22"/>
              </w:rPr>
              <w:t>leczonych</w:t>
            </w:r>
          </w:p>
        </w:tc>
        <w:tc>
          <w:tcPr>
            <w:tcW w:w="1660" w:type="dxa"/>
          </w:tcPr>
          <w:p w:rsidR="00E77631" w:rsidRPr="00474501" w:rsidRDefault="00237F58">
            <w:pPr>
              <w:pStyle w:val="Normalny1"/>
              <w:jc w:val="center"/>
              <w:rPr>
                <w:rFonts w:ascii="Times New Roman" w:eastAsia="Times New Roman" w:hAnsi="Times New Roman" w:cs="Times New Roman"/>
                <w:sz w:val="22"/>
                <w:szCs w:val="22"/>
                <w:vertAlign w:val="superscript"/>
              </w:rPr>
            </w:pPr>
            <w:r w:rsidRPr="00E37170">
              <w:rPr>
                <w:rFonts w:ascii="Times New Roman" w:eastAsia="Times New Roman" w:hAnsi="Times New Roman" w:cs="Times New Roman"/>
                <w:sz w:val="22"/>
                <w:szCs w:val="22"/>
              </w:rPr>
              <w:t>leczonych z przesunięciami</w:t>
            </w:r>
            <w:r w:rsidR="00474501">
              <w:rPr>
                <w:rFonts w:ascii="Times New Roman" w:eastAsia="Times New Roman" w:hAnsi="Times New Roman" w:cs="Times New Roman"/>
                <w:sz w:val="22"/>
                <w:szCs w:val="22"/>
                <w:vertAlign w:val="superscript"/>
              </w:rPr>
              <w:t>*</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Anestezjologii i Intensywnej Terapii</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19</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121</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17</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96</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 xml:space="preserve">Chirurgiczny </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357</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520</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802</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1008</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Hospicjum</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198</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199</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218</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218</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 xml:space="preserve">Pediatryczny </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401</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413</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791</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791</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Rehabilitacji Dziennej</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94</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94</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155</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155</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Rehabilitacji Stacjonarnej</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230</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230</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430</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430</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Reumatologiczny</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469</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471</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804</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807</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Ortopedyczny</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719</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898</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1335</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1600</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Wewnętrzny I</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458</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783</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900</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1194</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Wewnętrzny II</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440</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745</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915</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1220</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Szpitalny Oddział Ratunkowy</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4504</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4505</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6455</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6455</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rPr>
            </w:pPr>
            <w:r w:rsidRPr="00CE4345">
              <w:rPr>
                <w:rFonts w:ascii="Times New Roman" w:eastAsia="Times New Roman" w:hAnsi="Times New Roman" w:cs="Times New Roman"/>
              </w:rPr>
              <w:t>Ginekologia jednego dnia</w:t>
            </w:r>
          </w:p>
        </w:tc>
        <w:tc>
          <w:tcPr>
            <w:tcW w:w="1203"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17</w:t>
            </w:r>
          </w:p>
        </w:tc>
        <w:tc>
          <w:tcPr>
            <w:tcW w:w="1717" w:type="dxa"/>
          </w:tcPr>
          <w:p w:rsidR="00E77631" w:rsidRPr="00CE4345" w:rsidRDefault="00CE4345">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17</w:t>
            </w:r>
          </w:p>
        </w:tc>
        <w:tc>
          <w:tcPr>
            <w:tcW w:w="12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9</w:t>
            </w:r>
          </w:p>
        </w:tc>
        <w:tc>
          <w:tcPr>
            <w:tcW w:w="1660" w:type="dxa"/>
          </w:tcPr>
          <w:p w:rsidR="00E77631" w:rsidRPr="00CE4345" w:rsidRDefault="00237F58">
            <w:pPr>
              <w:pStyle w:val="Normalny1"/>
              <w:jc w:val="right"/>
              <w:rPr>
                <w:rFonts w:ascii="Times New Roman" w:eastAsia="Times New Roman" w:hAnsi="Times New Roman" w:cs="Times New Roman"/>
              </w:rPr>
            </w:pPr>
            <w:r w:rsidRPr="00CE4345">
              <w:rPr>
                <w:rFonts w:ascii="Times New Roman" w:eastAsia="Times New Roman" w:hAnsi="Times New Roman" w:cs="Times New Roman"/>
              </w:rPr>
              <w:t>9</w:t>
            </w:r>
          </w:p>
        </w:tc>
      </w:tr>
      <w:tr w:rsidR="00E77631" w:rsidRPr="00F9370D" w:rsidTr="00474501">
        <w:tc>
          <w:tcPr>
            <w:tcW w:w="3448" w:type="dxa"/>
          </w:tcPr>
          <w:p w:rsidR="00E77631" w:rsidRPr="00CE4345" w:rsidRDefault="00237F58">
            <w:pPr>
              <w:pStyle w:val="Normalny1"/>
              <w:rPr>
                <w:rFonts w:ascii="Times New Roman" w:eastAsia="Times New Roman" w:hAnsi="Times New Roman" w:cs="Times New Roman"/>
                <w:b/>
              </w:rPr>
            </w:pPr>
            <w:r w:rsidRPr="00CE4345">
              <w:rPr>
                <w:rFonts w:ascii="Times New Roman" w:eastAsia="Times New Roman" w:hAnsi="Times New Roman" w:cs="Times New Roman"/>
                <w:b/>
              </w:rPr>
              <w:t>Ogółem</w:t>
            </w:r>
          </w:p>
        </w:tc>
        <w:tc>
          <w:tcPr>
            <w:tcW w:w="1203" w:type="dxa"/>
          </w:tcPr>
          <w:p w:rsidR="00E77631" w:rsidRPr="00CE4345" w:rsidRDefault="00CE4345">
            <w:pPr>
              <w:pStyle w:val="Normalny1"/>
              <w:jc w:val="right"/>
              <w:rPr>
                <w:rFonts w:ascii="Times New Roman" w:eastAsia="Times New Roman" w:hAnsi="Times New Roman" w:cs="Times New Roman"/>
                <w:b/>
              </w:rPr>
            </w:pPr>
            <w:r w:rsidRPr="00CE4345">
              <w:rPr>
                <w:rFonts w:ascii="Times New Roman" w:eastAsia="Times New Roman" w:hAnsi="Times New Roman" w:cs="Times New Roman"/>
                <w:b/>
              </w:rPr>
              <w:t>7906</w:t>
            </w:r>
          </w:p>
        </w:tc>
        <w:tc>
          <w:tcPr>
            <w:tcW w:w="1717" w:type="dxa"/>
          </w:tcPr>
          <w:p w:rsidR="00E77631" w:rsidRPr="00CE4345" w:rsidRDefault="00CE4345">
            <w:pPr>
              <w:pStyle w:val="Normalny1"/>
              <w:jc w:val="right"/>
              <w:rPr>
                <w:rFonts w:ascii="Times New Roman" w:eastAsia="Times New Roman" w:hAnsi="Times New Roman" w:cs="Times New Roman"/>
                <w:b/>
              </w:rPr>
            </w:pPr>
            <w:r w:rsidRPr="00CE4345">
              <w:rPr>
                <w:rFonts w:ascii="Times New Roman" w:eastAsia="Times New Roman" w:hAnsi="Times New Roman" w:cs="Times New Roman"/>
                <w:b/>
              </w:rPr>
              <w:t>8996</w:t>
            </w:r>
          </w:p>
        </w:tc>
        <w:tc>
          <w:tcPr>
            <w:tcW w:w="1260" w:type="dxa"/>
          </w:tcPr>
          <w:p w:rsidR="00E77631" w:rsidRPr="00CE4345" w:rsidRDefault="00237F58">
            <w:pPr>
              <w:pStyle w:val="Normalny1"/>
              <w:jc w:val="right"/>
              <w:rPr>
                <w:rFonts w:ascii="Times New Roman" w:eastAsia="Times New Roman" w:hAnsi="Times New Roman" w:cs="Times New Roman"/>
                <w:b/>
              </w:rPr>
            </w:pPr>
            <w:r w:rsidRPr="00CE4345">
              <w:rPr>
                <w:rFonts w:ascii="Times New Roman" w:eastAsia="Times New Roman" w:hAnsi="Times New Roman" w:cs="Times New Roman"/>
                <w:b/>
              </w:rPr>
              <w:t>12831</w:t>
            </w:r>
          </w:p>
        </w:tc>
        <w:tc>
          <w:tcPr>
            <w:tcW w:w="1660" w:type="dxa"/>
          </w:tcPr>
          <w:p w:rsidR="00E77631" w:rsidRPr="00CE4345" w:rsidRDefault="00237F58">
            <w:pPr>
              <w:pStyle w:val="Normalny1"/>
              <w:jc w:val="right"/>
              <w:rPr>
                <w:rFonts w:ascii="Times New Roman" w:eastAsia="Times New Roman" w:hAnsi="Times New Roman" w:cs="Times New Roman"/>
                <w:b/>
              </w:rPr>
            </w:pPr>
            <w:r w:rsidRPr="00CE4345">
              <w:rPr>
                <w:rFonts w:ascii="Times New Roman" w:eastAsia="Times New Roman" w:hAnsi="Times New Roman" w:cs="Times New Roman"/>
                <w:b/>
              </w:rPr>
              <w:t>13983</w:t>
            </w:r>
          </w:p>
        </w:tc>
      </w:tr>
    </w:tbl>
    <w:p w:rsidR="001F02CF" w:rsidRPr="00474501" w:rsidRDefault="00474501" w:rsidP="00474501">
      <w:pPr>
        <w:pStyle w:val="Normalny1"/>
        <w:spacing w:before="120" w:after="120"/>
        <w:rPr>
          <w:rFonts w:ascii="Times New Roman" w:eastAsia="Times New Roman" w:hAnsi="Times New Roman" w:cs="Times New Roman"/>
        </w:rPr>
      </w:pPr>
      <w:r w:rsidRPr="00474501">
        <w:rPr>
          <w:rFonts w:ascii="Times New Roman" w:eastAsia="Times New Roman" w:hAnsi="Times New Roman" w:cs="Times New Roman"/>
          <w:b/>
        </w:rPr>
        <w:t>*</w:t>
      </w:r>
      <w:r w:rsidRPr="00474501">
        <w:rPr>
          <w:rFonts w:ascii="Times New Roman" w:eastAsia="Times New Roman" w:hAnsi="Times New Roman" w:cs="Times New Roman"/>
        </w:rPr>
        <w:t xml:space="preserve">   „leczeni z przesunięciami” – dot</w:t>
      </w:r>
      <w:r>
        <w:rPr>
          <w:rFonts w:ascii="Times New Roman" w:eastAsia="Times New Roman" w:hAnsi="Times New Roman" w:cs="Times New Roman"/>
        </w:rPr>
        <w:t xml:space="preserve">. </w:t>
      </w:r>
      <w:r w:rsidR="00BB6343">
        <w:rPr>
          <w:rFonts w:ascii="Times New Roman" w:eastAsia="Times New Roman" w:hAnsi="Times New Roman" w:cs="Times New Roman"/>
        </w:rPr>
        <w:t>pacjentów przenoszo</w:t>
      </w:r>
      <w:r w:rsidRPr="00474501">
        <w:rPr>
          <w:rFonts w:ascii="Times New Roman" w:eastAsia="Times New Roman" w:hAnsi="Times New Roman" w:cs="Times New Roman"/>
        </w:rPr>
        <w:t>nych z oddziału na oddział</w:t>
      </w:r>
      <w:r>
        <w:rPr>
          <w:rFonts w:ascii="Times New Roman" w:eastAsia="Times New Roman" w:hAnsi="Times New Roman" w:cs="Times New Roman"/>
        </w:rPr>
        <w:t>.</w:t>
      </w:r>
    </w:p>
    <w:p w:rsidR="004A35B6" w:rsidRPr="006E1CF2" w:rsidRDefault="004A35B6" w:rsidP="00D35125">
      <w:pPr>
        <w:pStyle w:val="Normalny1"/>
        <w:spacing w:after="120" w:line="240" w:lineRule="auto"/>
        <w:ind w:firstLine="720"/>
        <w:rPr>
          <w:rFonts w:ascii="Times New Roman" w:eastAsia="Times New Roman" w:hAnsi="Times New Roman" w:cs="Times New Roman"/>
        </w:rPr>
      </w:pPr>
      <w:r w:rsidRPr="006E1CF2">
        <w:rPr>
          <w:rFonts w:ascii="Times New Roman" w:eastAsia="Times New Roman" w:hAnsi="Times New Roman" w:cs="Times New Roman"/>
        </w:rPr>
        <w:t xml:space="preserve">W związku z wystąpieniem w 2020 r. epidemii wirusa SARS-CoV-2 Zespół Opieki Zdrowotnej we Włoszczowie w określonych przedziałach czasowych realizował </w:t>
      </w:r>
      <w:r w:rsidR="00355AC8" w:rsidRPr="00355AC8">
        <w:rPr>
          <w:rFonts w:ascii="Times New Roman" w:eastAsia="Times New Roman" w:hAnsi="Times New Roman" w:cs="Times New Roman"/>
          <w:b/>
        </w:rPr>
        <w:t xml:space="preserve">świadczenia opieki zdrowotnej </w:t>
      </w:r>
      <w:r w:rsidRPr="00355AC8">
        <w:rPr>
          <w:rFonts w:ascii="Times New Roman" w:eastAsia="Times New Roman" w:hAnsi="Times New Roman" w:cs="Times New Roman"/>
          <w:b/>
        </w:rPr>
        <w:t>związ</w:t>
      </w:r>
      <w:r w:rsidR="00355AC8" w:rsidRPr="00355AC8">
        <w:rPr>
          <w:rFonts w:ascii="Times New Roman" w:eastAsia="Times New Roman" w:hAnsi="Times New Roman" w:cs="Times New Roman"/>
          <w:b/>
        </w:rPr>
        <w:t>ane</w:t>
      </w:r>
      <w:r w:rsidRPr="00355AC8">
        <w:rPr>
          <w:rFonts w:ascii="Times New Roman" w:eastAsia="Times New Roman" w:hAnsi="Times New Roman" w:cs="Times New Roman"/>
          <w:b/>
        </w:rPr>
        <w:t xml:space="preserve"> z za</w:t>
      </w:r>
      <w:r w:rsidR="00295A25">
        <w:rPr>
          <w:rFonts w:ascii="Times New Roman" w:eastAsia="Times New Roman" w:hAnsi="Times New Roman" w:cs="Times New Roman"/>
          <w:b/>
        </w:rPr>
        <w:t xml:space="preserve">pobieganiem, przeciwdziałaniem </w:t>
      </w:r>
      <w:r w:rsidRPr="00355AC8">
        <w:rPr>
          <w:rFonts w:ascii="Times New Roman" w:eastAsia="Times New Roman" w:hAnsi="Times New Roman" w:cs="Times New Roman"/>
          <w:b/>
        </w:rPr>
        <w:t xml:space="preserve">i zwalczaniem </w:t>
      </w:r>
      <w:r w:rsidR="00295A25">
        <w:rPr>
          <w:rFonts w:ascii="Times New Roman" w:eastAsia="Times New Roman" w:hAnsi="Times New Roman" w:cs="Times New Roman"/>
          <w:b/>
        </w:rPr>
        <w:br/>
      </w:r>
      <w:r w:rsidRPr="00355AC8">
        <w:rPr>
          <w:rFonts w:ascii="Times New Roman" w:eastAsia="Times New Roman" w:hAnsi="Times New Roman" w:cs="Times New Roman"/>
          <w:b/>
        </w:rPr>
        <w:t>COVID-19</w:t>
      </w:r>
      <w:r w:rsidR="006E1CF2" w:rsidRPr="006E1CF2">
        <w:rPr>
          <w:rFonts w:ascii="Times New Roman" w:eastAsia="Times New Roman" w:hAnsi="Times New Roman" w:cs="Times New Roman"/>
        </w:rPr>
        <w:t>,</w:t>
      </w:r>
      <w:r w:rsidRPr="006E1CF2">
        <w:rPr>
          <w:rFonts w:ascii="Times New Roman" w:eastAsia="Times New Roman" w:hAnsi="Times New Roman" w:cs="Times New Roman"/>
        </w:rPr>
        <w:t xml:space="preserve"> poprzez zapewnienie: </w:t>
      </w:r>
    </w:p>
    <w:p w:rsidR="004A35B6" w:rsidRPr="006E1CF2" w:rsidRDefault="004A35B6" w:rsidP="005B27DD">
      <w:pPr>
        <w:pStyle w:val="Normalny1"/>
        <w:numPr>
          <w:ilvl w:val="0"/>
          <w:numId w:val="101"/>
        </w:numPr>
        <w:spacing w:after="0" w:line="240" w:lineRule="auto"/>
        <w:rPr>
          <w:rFonts w:ascii="Times New Roman" w:eastAsia="Times New Roman" w:hAnsi="Times New Roman" w:cs="Times New Roman"/>
        </w:rPr>
      </w:pPr>
      <w:r w:rsidRPr="00355AC8">
        <w:rPr>
          <w:rFonts w:ascii="Times New Roman" w:eastAsia="Times New Roman" w:hAnsi="Times New Roman" w:cs="Times New Roman"/>
          <w:b/>
        </w:rPr>
        <w:t>6 łóżek</w:t>
      </w:r>
      <w:r w:rsidRPr="006E1CF2">
        <w:rPr>
          <w:rFonts w:ascii="Times New Roman" w:eastAsia="Times New Roman" w:hAnsi="Times New Roman" w:cs="Times New Roman"/>
        </w:rPr>
        <w:t xml:space="preserve"> dla pacjentów z podejrzeniem zakażenia SARS-CoV-2 w okresie </w:t>
      </w:r>
      <w:r w:rsidR="00967EEB">
        <w:rPr>
          <w:rFonts w:ascii="Times New Roman" w:eastAsia="Times New Roman" w:hAnsi="Times New Roman" w:cs="Times New Roman"/>
        </w:rPr>
        <w:br/>
      </w:r>
      <w:r w:rsidRPr="006E1CF2">
        <w:rPr>
          <w:rFonts w:ascii="Times New Roman" w:eastAsia="Times New Roman" w:hAnsi="Times New Roman" w:cs="Times New Roman"/>
        </w:rPr>
        <w:t>od 15.09.</w:t>
      </w:r>
      <w:r w:rsidRPr="00D35125">
        <w:rPr>
          <w:rFonts w:ascii="Times New Roman" w:eastAsia="Times New Roman" w:hAnsi="Times New Roman" w:cs="Times New Roman"/>
        </w:rPr>
        <w:t xml:space="preserve">2020 r. </w:t>
      </w:r>
      <w:r w:rsidR="00355AC8" w:rsidRPr="00D35125">
        <w:rPr>
          <w:rFonts w:ascii="Times New Roman" w:eastAsia="Times New Roman" w:hAnsi="Times New Roman" w:cs="Times New Roman"/>
        </w:rPr>
        <w:t>do 7</w:t>
      </w:r>
      <w:r w:rsidRPr="00D35125">
        <w:rPr>
          <w:rFonts w:ascii="Times New Roman" w:eastAsia="Times New Roman" w:hAnsi="Times New Roman" w:cs="Times New Roman"/>
        </w:rPr>
        <w:t>.10.2020 r. (decyzja</w:t>
      </w:r>
      <w:r w:rsidRPr="006E1CF2">
        <w:rPr>
          <w:rFonts w:ascii="Times New Roman" w:eastAsia="Times New Roman" w:hAnsi="Times New Roman" w:cs="Times New Roman"/>
        </w:rPr>
        <w:t xml:space="preserve"> Wojewody Świętokrzyskiego z 3.09.2020 r. znak: PSZ.VIII.967.131.9.2020),</w:t>
      </w:r>
    </w:p>
    <w:p w:rsidR="006E1CF2" w:rsidRPr="00967EEB" w:rsidRDefault="006E1CF2" w:rsidP="005B27DD">
      <w:pPr>
        <w:pStyle w:val="Normalny1"/>
        <w:numPr>
          <w:ilvl w:val="0"/>
          <w:numId w:val="101"/>
        </w:numPr>
        <w:spacing w:after="0" w:line="240" w:lineRule="auto"/>
        <w:rPr>
          <w:rFonts w:ascii="Times New Roman" w:eastAsia="Times New Roman" w:hAnsi="Times New Roman" w:cs="Times New Roman"/>
        </w:rPr>
      </w:pPr>
      <w:r w:rsidRPr="00355AC8">
        <w:rPr>
          <w:rFonts w:ascii="Times New Roman" w:eastAsia="Times New Roman" w:hAnsi="Times New Roman" w:cs="Times New Roman"/>
          <w:b/>
        </w:rPr>
        <w:t>30 łóżek</w:t>
      </w:r>
      <w:r w:rsidRPr="00967EEB">
        <w:rPr>
          <w:rFonts w:ascii="Times New Roman" w:eastAsia="Times New Roman" w:hAnsi="Times New Roman" w:cs="Times New Roman"/>
        </w:rPr>
        <w:t xml:space="preserve"> na Oddziale Wewnętrznym II oraz </w:t>
      </w:r>
      <w:r w:rsidRPr="00355AC8">
        <w:rPr>
          <w:rFonts w:ascii="Times New Roman" w:eastAsia="Times New Roman" w:hAnsi="Times New Roman" w:cs="Times New Roman"/>
          <w:b/>
        </w:rPr>
        <w:t>1 łóżka</w:t>
      </w:r>
      <w:r w:rsidRPr="00967EEB">
        <w:rPr>
          <w:rFonts w:ascii="Times New Roman" w:eastAsia="Times New Roman" w:hAnsi="Times New Roman" w:cs="Times New Roman"/>
        </w:rPr>
        <w:t xml:space="preserve"> na Oddziale Anestezjologii </w:t>
      </w:r>
      <w:r w:rsidR="00967EEB" w:rsidRPr="00967EEB">
        <w:rPr>
          <w:rFonts w:ascii="Times New Roman" w:eastAsia="Times New Roman" w:hAnsi="Times New Roman" w:cs="Times New Roman"/>
        </w:rPr>
        <w:br/>
      </w:r>
      <w:r w:rsidRPr="00967EEB">
        <w:rPr>
          <w:rFonts w:ascii="Times New Roman" w:eastAsia="Times New Roman" w:hAnsi="Times New Roman" w:cs="Times New Roman"/>
        </w:rPr>
        <w:t xml:space="preserve">i Intensywnej Terapii dla pacjentów z podejrzeniem </w:t>
      </w:r>
      <w:r w:rsidR="003D68D3" w:rsidRPr="00967EEB">
        <w:rPr>
          <w:rFonts w:ascii="Times New Roman" w:eastAsia="Times New Roman" w:hAnsi="Times New Roman" w:cs="Times New Roman"/>
        </w:rPr>
        <w:t xml:space="preserve">lub potwierdzonym </w:t>
      </w:r>
      <w:r w:rsidRPr="00967EEB">
        <w:rPr>
          <w:rFonts w:ascii="Times New Roman" w:eastAsia="Times New Roman" w:hAnsi="Times New Roman" w:cs="Times New Roman"/>
        </w:rPr>
        <w:t>zakażen</w:t>
      </w:r>
      <w:r w:rsidR="003D68D3" w:rsidRPr="00967EEB">
        <w:rPr>
          <w:rFonts w:ascii="Times New Roman" w:eastAsia="Times New Roman" w:hAnsi="Times New Roman" w:cs="Times New Roman"/>
        </w:rPr>
        <w:t>iem</w:t>
      </w:r>
      <w:r w:rsidRPr="00967EEB">
        <w:rPr>
          <w:rFonts w:ascii="Times New Roman" w:eastAsia="Times New Roman" w:hAnsi="Times New Roman" w:cs="Times New Roman"/>
        </w:rPr>
        <w:t xml:space="preserve"> SARS-CoV-2 w okresie od 7.10.2020 r. do 15.10.2020 r</w:t>
      </w:r>
      <w:r w:rsidR="003D68D3" w:rsidRPr="00967EEB">
        <w:rPr>
          <w:rFonts w:ascii="Times New Roman" w:eastAsia="Times New Roman" w:hAnsi="Times New Roman" w:cs="Times New Roman"/>
        </w:rPr>
        <w:t>.</w:t>
      </w:r>
      <w:r w:rsidRPr="00967EEB">
        <w:rPr>
          <w:rFonts w:ascii="Times New Roman" w:eastAsia="Times New Roman" w:hAnsi="Times New Roman" w:cs="Times New Roman"/>
        </w:rPr>
        <w:t xml:space="preserve"> (decyzja Wojewody </w:t>
      </w:r>
      <w:r w:rsidR="00295A25">
        <w:rPr>
          <w:rFonts w:ascii="Times New Roman" w:eastAsia="Times New Roman" w:hAnsi="Times New Roman" w:cs="Times New Roman"/>
        </w:rPr>
        <w:br/>
      </w:r>
      <w:r w:rsidRPr="00967EEB">
        <w:rPr>
          <w:rFonts w:ascii="Times New Roman" w:eastAsia="Times New Roman" w:hAnsi="Times New Roman" w:cs="Times New Roman"/>
        </w:rPr>
        <w:t xml:space="preserve">z </w:t>
      </w:r>
      <w:r w:rsidR="003D68D3" w:rsidRPr="00967EEB">
        <w:rPr>
          <w:rFonts w:ascii="Times New Roman" w:eastAsia="Times New Roman" w:hAnsi="Times New Roman" w:cs="Times New Roman"/>
        </w:rPr>
        <w:t>6</w:t>
      </w:r>
      <w:r w:rsidRPr="00967EEB">
        <w:rPr>
          <w:rFonts w:ascii="Times New Roman" w:eastAsia="Times New Roman" w:hAnsi="Times New Roman" w:cs="Times New Roman"/>
        </w:rPr>
        <w:t>.10.2020 r. znak: PSZ.VIII.967.1</w:t>
      </w:r>
      <w:r w:rsidR="00D35125">
        <w:rPr>
          <w:rFonts w:ascii="Times New Roman" w:eastAsia="Times New Roman" w:hAnsi="Times New Roman" w:cs="Times New Roman"/>
        </w:rPr>
        <w:t>6</w:t>
      </w:r>
      <w:r w:rsidRPr="00967EEB">
        <w:rPr>
          <w:rFonts w:ascii="Times New Roman" w:eastAsia="Times New Roman" w:hAnsi="Times New Roman" w:cs="Times New Roman"/>
        </w:rPr>
        <w:t>9.2020),</w:t>
      </w:r>
    </w:p>
    <w:p w:rsidR="006E1CF2" w:rsidRPr="00967EEB" w:rsidRDefault="006E1CF2" w:rsidP="005B27DD">
      <w:pPr>
        <w:pStyle w:val="Normalny1"/>
        <w:numPr>
          <w:ilvl w:val="0"/>
          <w:numId w:val="101"/>
        </w:numPr>
        <w:spacing w:after="0" w:line="240" w:lineRule="auto"/>
        <w:rPr>
          <w:rFonts w:ascii="Times New Roman" w:eastAsia="Times New Roman" w:hAnsi="Times New Roman" w:cs="Times New Roman"/>
        </w:rPr>
      </w:pPr>
      <w:r w:rsidRPr="00355AC8">
        <w:rPr>
          <w:rFonts w:ascii="Times New Roman" w:eastAsia="Times New Roman" w:hAnsi="Times New Roman" w:cs="Times New Roman"/>
          <w:b/>
        </w:rPr>
        <w:t>6 łóżek</w:t>
      </w:r>
      <w:r w:rsidRPr="00967EEB">
        <w:rPr>
          <w:rFonts w:ascii="Times New Roman" w:eastAsia="Times New Roman" w:hAnsi="Times New Roman" w:cs="Times New Roman"/>
        </w:rPr>
        <w:t xml:space="preserve"> dla pacjentów z podejrzeniem zakażenia SARS-CoV-2 i </w:t>
      </w:r>
      <w:r w:rsidRPr="00355AC8">
        <w:rPr>
          <w:rFonts w:ascii="Times New Roman" w:eastAsia="Times New Roman" w:hAnsi="Times New Roman" w:cs="Times New Roman"/>
          <w:b/>
        </w:rPr>
        <w:t xml:space="preserve">31 łóżek, </w:t>
      </w:r>
      <w:r w:rsidR="00967EEB" w:rsidRPr="00355AC8">
        <w:rPr>
          <w:rFonts w:ascii="Times New Roman" w:eastAsia="Times New Roman" w:hAnsi="Times New Roman" w:cs="Times New Roman"/>
          <w:b/>
        </w:rPr>
        <w:br/>
      </w:r>
      <w:r w:rsidRPr="00355AC8">
        <w:rPr>
          <w:rFonts w:ascii="Times New Roman" w:eastAsia="Times New Roman" w:hAnsi="Times New Roman" w:cs="Times New Roman"/>
          <w:b/>
        </w:rPr>
        <w:t>w tym 3 łóżek respiratorowych,</w:t>
      </w:r>
      <w:r w:rsidRPr="00967EEB">
        <w:rPr>
          <w:rFonts w:ascii="Times New Roman" w:eastAsia="Times New Roman" w:hAnsi="Times New Roman" w:cs="Times New Roman"/>
        </w:rPr>
        <w:t xml:space="preserve"> dla pacjentów z potwierdzonym zakażeniem </w:t>
      </w:r>
      <w:r w:rsidRPr="00967EEB">
        <w:rPr>
          <w:rFonts w:ascii="Times New Roman" w:eastAsia="Times New Roman" w:hAnsi="Times New Roman" w:cs="Times New Roman"/>
        </w:rPr>
        <w:lastRenderedPageBreak/>
        <w:t xml:space="preserve">wirusem SARS-CoV-2 </w:t>
      </w:r>
      <w:r w:rsidR="00E65201" w:rsidRPr="00967EEB">
        <w:rPr>
          <w:rFonts w:ascii="Times New Roman" w:eastAsia="Times New Roman" w:hAnsi="Times New Roman" w:cs="Times New Roman"/>
        </w:rPr>
        <w:t xml:space="preserve">w okresie od 15.10.2020 r. do 9.11.2020 r. </w:t>
      </w:r>
      <w:r w:rsidRPr="00967EEB">
        <w:rPr>
          <w:rFonts w:ascii="Times New Roman" w:eastAsia="Times New Roman" w:hAnsi="Times New Roman" w:cs="Times New Roman"/>
        </w:rPr>
        <w:t>(decyzja Wojewody z 15.10.2020 r. znak: PSZ.VIII.967.190.2020),</w:t>
      </w:r>
    </w:p>
    <w:p w:rsidR="00967EEB" w:rsidRDefault="00E65201" w:rsidP="005B27DD">
      <w:pPr>
        <w:pStyle w:val="Normalny1"/>
        <w:numPr>
          <w:ilvl w:val="0"/>
          <w:numId w:val="101"/>
        </w:numPr>
        <w:spacing w:after="0" w:line="240" w:lineRule="auto"/>
        <w:rPr>
          <w:rFonts w:ascii="Times New Roman" w:eastAsia="Times New Roman" w:hAnsi="Times New Roman" w:cs="Times New Roman"/>
        </w:rPr>
      </w:pPr>
      <w:r w:rsidRPr="00355AC8">
        <w:rPr>
          <w:rFonts w:ascii="Times New Roman" w:eastAsia="Times New Roman" w:hAnsi="Times New Roman" w:cs="Times New Roman"/>
          <w:b/>
        </w:rPr>
        <w:t>167 łóżek, w tym 5 łóżek intensywnej terapii</w:t>
      </w:r>
      <w:r w:rsidRPr="00967EEB">
        <w:rPr>
          <w:rFonts w:ascii="Times New Roman" w:eastAsia="Times New Roman" w:hAnsi="Times New Roman" w:cs="Times New Roman"/>
        </w:rPr>
        <w:t xml:space="preserve"> z kardiomonitorem </w:t>
      </w:r>
      <w:r w:rsidR="00967EEB" w:rsidRPr="00967EEB">
        <w:rPr>
          <w:rFonts w:ascii="Times New Roman" w:eastAsia="Times New Roman" w:hAnsi="Times New Roman" w:cs="Times New Roman"/>
        </w:rPr>
        <w:br/>
      </w:r>
      <w:r w:rsidRPr="00967EEB">
        <w:rPr>
          <w:rFonts w:ascii="Times New Roman" w:eastAsia="Times New Roman" w:hAnsi="Times New Roman" w:cs="Times New Roman"/>
        </w:rPr>
        <w:t xml:space="preserve">oraz możliwością prowadzenia tlenoterapii i wentylacji mechanicznej dla pacjentów </w:t>
      </w:r>
      <w:r w:rsidR="00295A25">
        <w:rPr>
          <w:rFonts w:ascii="Times New Roman" w:eastAsia="Times New Roman" w:hAnsi="Times New Roman" w:cs="Times New Roman"/>
        </w:rPr>
        <w:br/>
      </w:r>
      <w:r w:rsidRPr="00967EEB">
        <w:rPr>
          <w:rFonts w:ascii="Times New Roman" w:eastAsia="Times New Roman" w:hAnsi="Times New Roman" w:cs="Times New Roman"/>
        </w:rPr>
        <w:t xml:space="preserve">z podejrzeniem bądź potwierdzonym zakażeniem SARS-CoV-2 w okresie </w:t>
      </w:r>
      <w:r w:rsidR="00295A25">
        <w:rPr>
          <w:rFonts w:ascii="Times New Roman" w:eastAsia="Times New Roman" w:hAnsi="Times New Roman" w:cs="Times New Roman"/>
        </w:rPr>
        <w:br/>
      </w:r>
      <w:r w:rsidRPr="00967EEB">
        <w:rPr>
          <w:rFonts w:ascii="Times New Roman" w:eastAsia="Times New Roman" w:hAnsi="Times New Roman" w:cs="Times New Roman"/>
        </w:rPr>
        <w:t>od 9.11.2020 r. do 18.11.2020 r. (decyz</w:t>
      </w:r>
      <w:r w:rsidR="00967EEB" w:rsidRPr="00967EEB">
        <w:rPr>
          <w:rFonts w:ascii="Times New Roman" w:eastAsia="Times New Roman" w:hAnsi="Times New Roman" w:cs="Times New Roman"/>
        </w:rPr>
        <w:t>je</w:t>
      </w:r>
      <w:r w:rsidRPr="00967EEB">
        <w:rPr>
          <w:rFonts w:ascii="Times New Roman" w:eastAsia="Times New Roman" w:hAnsi="Times New Roman" w:cs="Times New Roman"/>
        </w:rPr>
        <w:t xml:space="preserve"> Wojewody z 23.10.2020 r. znak: PSZ.VIII.967.202.2020</w:t>
      </w:r>
      <w:r w:rsidR="00967EEB" w:rsidRPr="00967EEB">
        <w:rPr>
          <w:rFonts w:ascii="Times New Roman" w:eastAsia="Times New Roman" w:hAnsi="Times New Roman" w:cs="Times New Roman"/>
        </w:rPr>
        <w:t xml:space="preserve"> i z</w:t>
      </w:r>
      <w:r w:rsidRPr="00967EEB">
        <w:rPr>
          <w:rFonts w:ascii="Times New Roman" w:eastAsia="Times New Roman" w:hAnsi="Times New Roman" w:cs="Times New Roman"/>
        </w:rPr>
        <w:t xml:space="preserve"> 30.10.2020 r. znak: PSZ.VIII.967.233.2020,),</w:t>
      </w:r>
    </w:p>
    <w:p w:rsidR="004A35B6" w:rsidRDefault="00967EEB" w:rsidP="005B27DD">
      <w:pPr>
        <w:pStyle w:val="Normalny1"/>
        <w:numPr>
          <w:ilvl w:val="0"/>
          <w:numId w:val="101"/>
        </w:numPr>
        <w:spacing w:after="120" w:line="240" w:lineRule="auto"/>
        <w:rPr>
          <w:rFonts w:ascii="Times New Roman" w:eastAsia="Times New Roman" w:hAnsi="Times New Roman" w:cs="Times New Roman"/>
        </w:rPr>
      </w:pPr>
      <w:r w:rsidRPr="00355AC8">
        <w:rPr>
          <w:rFonts w:ascii="Times New Roman" w:eastAsia="Times New Roman" w:hAnsi="Times New Roman" w:cs="Times New Roman"/>
          <w:b/>
        </w:rPr>
        <w:t>152 łóżek, w tym 10 łóżek intensywnej terapii</w:t>
      </w:r>
      <w:r w:rsidRPr="00967EEB">
        <w:rPr>
          <w:rFonts w:ascii="Times New Roman" w:eastAsia="Times New Roman" w:hAnsi="Times New Roman" w:cs="Times New Roman"/>
        </w:rPr>
        <w:t xml:space="preserve"> z kardiomonitorem </w:t>
      </w:r>
      <w:r w:rsidRPr="00967EEB">
        <w:rPr>
          <w:rFonts w:ascii="Times New Roman" w:eastAsia="Times New Roman" w:hAnsi="Times New Roman" w:cs="Times New Roman"/>
        </w:rPr>
        <w:br/>
        <w:t>oraz możliwością prowadzenia tlenoter</w:t>
      </w:r>
      <w:r w:rsidR="00295A25">
        <w:rPr>
          <w:rFonts w:ascii="Times New Roman" w:eastAsia="Times New Roman" w:hAnsi="Times New Roman" w:cs="Times New Roman"/>
        </w:rPr>
        <w:t xml:space="preserve">apii i wentylacji mechanicznej </w:t>
      </w:r>
      <w:r w:rsidRPr="00967EEB">
        <w:rPr>
          <w:rFonts w:ascii="Times New Roman" w:eastAsia="Times New Roman" w:hAnsi="Times New Roman" w:cs="Times New Roman"/>
        </w:rPr>
        <w:t xml:space="preserve">dla pacjentów </w:t>
      </w:r>
      <w:r w:rsidR="00295A25">
        <w:rPr>
          <w:rFonts w:ascii="Times New Roman" w:eastAsia="Times New Roman" w:hAnsi="Times New Roman" w:cs="Times New Roman"/>
        </w:rPr>
        <w:br/>
      </w:r>
      <w:r w:rsidRPr="00967EEB">
        <w:rPr>
          <w:rFonts w:ascii="Times New Roman" w:eastAsia="Times New Roman" w:hAnsi="Times New Roman" w:cs="Times New Roman"/>
        </w:rPr>
        <w:t>z podejrzeniem bądź potwi</w:t>
      </w:r>
      <w:r w:rsidR="00295A25">
        <w:rPr>
          <w:rFonts w:ascii="Times New Roman" w:eastAsia="Times New Roman" w:hAnsi="Times New Roman" w:cs="Times New Roman"/>
        </w:rPr>
        <w:t xml:space="preserve">erdzonym zakażeniem SARS-CoV-2 </w:t>
      </w:r>
      <w:r w:rsidRPr="00967EEB">
        <w:rPr>
          <w:rFonts w:ascii="Times New Roman" w:eastAsia="Times New Roman" w:hAnsi="Times New Roman" w:cs="Times New Roman"/>
        </w:rPr>
        <w:t xml:space="preserve">w okresie </w:t>
      </w:r>
      <w:r w:rsidR="00295A25">
        <w:rPr>
          <w:rFonts w:ascii="Times New Roman" w:eastAsia="Times New Roman" w:hAnsi="Times New Roman" w:cs="Times New Roman"/>
        </w:rPr>
        <w:br/>
      </w:r>
      <w:r w:rsidRPr="00967EEB">
        <w:rPr>
          <w:rFonts w:ascii="Times New Roman" w:eastAsia="Times New Roman" w:hAnsi="Times New Roman" w:cs="Times New Roman"/>
        </w:rPr>
        <w:t>od 18.11.2020 r. do 31.12.2020 r. (decyzje Wojewody z 17.11.2020 r. znak: PSZ.VIII.967.257.2020 i z 15.12.2020 r. znak: PSZ.VIII.967.305.2020</w:t>
      </w:r>
      <w:r w:rsidR="00355AC8">
        <w:rPr>
          <w:rFonts w:ascii="Times New Roman" w:eastAsia="Times New Roman" w:hAnsi="Times New Roman" w:cs="Times New Roman"/>
        </w:rPr>
        <w:t>.</w:t>
      </w:r>
      <w:r w:rsidRPr="00967EEB">
        <w:rPr>
          <w:rFonts w:ascii="Times New Roman" w:eastAsia="Times New Roman" w:hAnsi="Times New Roman" w:cs="Times New Roman"/>
        </w:rPr>
        <w:t>).</w:t>
      </w:r>
    </w:p>
    <w:p w:rsidR="00295A25" w:rsidRPr="00967EEB" w:rsidRDefault="00295A25" w:rsidP="00295A25">
      <w:pPr>
        <w:pStyle w:val="Normalny1"/>
        <w:spacing w:after="120" w:line="240" w:lineRule="auto"/>
        <w:ind w:left="720"/>
        <w:rPr>
          <w:rFonts w:ascii="Times New Roman" w:eastAsia="Times New Roman" w:hAnsi="Times New Roman" w:cs="Times New Roman"/>
        </w:rPr>
      </w:pPr>
    </w:p>
    <w:p w:rsidR="00E77631" w:rsidRPr="00493C14" w:rsidRDefault="00237F58" w:rsidP="00D35125">
      <w:pPr>
        <w:pStyle w:val="Normalny1"/>
        <w:spacing w:after="120" w:line="240" w:lineRule="auto"/>
        <w:rPr>
          <w:rFonts w:ascii="Times New Roman" w:eastAsia="Times New Roman" w:hAnsi="Times New Roman" w:cs="Times New Roman"/>
          <w:b/>
          <w:u w:val="single"/>
        </w:rPr>
      </w:pPr>
      <w:r w:rsidRPr="00493C14">
        <w:rPr>
          <w:rFonts w:ascii="Times New Roman" w:eastAsia="Times New Roman" w:hAnsi="Times New Roman" w:cs="Times New Roman"/>
          <w:b/>
          <w:u w:val="single"/>
        </w:rPr>
        <w:t>Ważniejsze inwestycje, zakupy</w:t>
      </w:r>
      <w:r w:rsidR="001B25F9" w:rsidRPr="00493C14">
        <w:rPr>
          <w:rFonts w:ascii="Times New Roman" w:eastAsia="Times New Roman" w:hAnsi="Times New Roman" w:cs="Times New Roman"/>
          <w:b/>
          <w:u w:val="single"/>
        </w:rPr>
        <w:t xml:space="preserve"> w 2020</w:t>
      </w:r>
      <w:r w:rsidRPr="00493C14">
        <w:rPr>
          <w:rFonts w:ascii="Times New Roman" w:eastAsia="Times New Roman" w:hAnsi="Times New Roman" w:cs="Times New Roman"/>
          <w:b/>
          <w:u w:val="single"/>
        </w:rPr>
        <w:t xml:space="preserve"> r.:</w:t>
      </w:r>
    </w:p>
    <w:p w:rsidR="00E77631" w:rsidRPr="00493C14" w:rsidRDefault="00493C14" w:rsidP="005B27DD">
      <w:pPr>
        <w:pStyle w:val="Normalny1"/>
        <w:numPr>
          <w:ilvl w:val="0"/>
          <w:numId w:val="25"/>
        </w:numPr>
        <w:pBdr>
          <w:top w:val="nil"/>
          <w:left w:val="nil"/>
          <w:bottom w:val="nil"/>
          <w:right w:val="nil"/>
          <w:between w:val="nil"/>
        </w:pBdr>
        <w:spacing w:after="120" w:line="240" w:lineRule="auto"/>
        <w:ind w:left="426"/>
        <w:rPr>
          <w:rFonts w:ascii="Times New Roman" w:eastAsia="Times New Roman" w:hAnsi="Times New Roman" w:cs="Times New Roman"/>
          <w:b/>
          <w:color w:val="000000"/>
        </w:rPr>
      </w:pPr>
      <w:r w:rsidRPr="00493C14">
        <w:rPr>
          <w:rFonts w:ascii="Times New Roman" w:eastAsia="Times New Roman" w:hAnsi="Times New Roman" w:cs="Times New Roman"/>
          <w:b/>
          <w:color w:val="000000"/>
        </w:rPr>
        <w:t>Otrzymane dotacje – wykonane zakupy, remonty oraz dokumentacje projektowo-kosztorysowe</w:t>
      </w:r>
    </w:p>
    <w:tbl>
      <w:tblPr>
        <w:tblStyle w:val="Tabela-Siatka"/>
        <w:tblW w:w="0" w:type="auto"/>
        <w:tblInd w:w="108" w:type="dxa"/>
        <w:tblLook w:val="04A0" w:firstRow="1" w:lastRow="0" w:firstColumn="1" w:lastColumn="0" w:noHBand="0" w:noVBand="1"/>
      </w:tblPr>
      <w:tblGrid>
        <w:gridCol w:w="511"/>
        <w:gridCol w:w="1889"/>
        <w:gridCol w:w="1232"/>
        <w:gridCol w:w="1266"/>
        <w:gridCol w:w="1243"/>
        <w:gridCol w:w="1232"/>
        <w:gridCol w:w="1789"/>
      </w:tblGrid>
      <w:tr w:rsidR="00493C14" w:rsidRPr="00493C14" w:rsidTr="00295A25">
        <w:tc>
          <w:tcPr>
            <w:tcW w:w="421" w:type="dxa"/>
            <w:vMerge w:val="restart"/>
          </w:tcPr>
          <w:p w:rsidR="00493C14" w:rsidRPr="00493C14" w:rsidRDefault="00493C14" w:rsidP="006040BF">
            <w:pPr>
              <w:pStyle w:val="Normalny1"/>
              <w:spacing w:after="120"/>
              <w:jc w:val="center"/>
              <w:rPr>
                <w:b/>
                <w:color w:val="000000"/>
              </w:rPr>
            </w:pPr>
            <w:r w:rsidRPr="00493C14">
              <w:rPr>
                <w:b/>
                <w:color w:val="000000"/>
              </w:rPr>
              <w:t>Lp.</w:t>
            </w:r>
          </w:p>
        </w:tc>
        <w:tc>
          <w:tcPr>
            <w:tcW w:w="1889" w:type="dxa"/>
            <w:vMerge w:val="restart"/>
          </w:tcPr>
          <w:p w:rsidR="00493C14" w:rsidRPr="00493C14" w:rsidRDefault="00493C14" w:rsidP="006040BF">
            <w:pPr>
              <w:pStyle w:val="Normalny1"/>
              <w:spacing w:after="120"/>
              <w:jc w:val="center"/>
              <w:rPr>
                <w:b/>
                <w:color w:val="000000"/>
              </w:rPr>
            </w:pPr>
            <w:r w:rsidRPr="00493C14">
              <w:rPr>
                <w:b/>
                <w:color w:val="000000"/>
              </w:rPr>
              <w:t>Dotacja</w:t>
            </w:r>
          </w:p>
        </w:tc>
        <w:tc>
          <w:tcPr>
            <w:tcW w:w="1232" w:type="dxa"/>
            <w:vMerge w:val="restart"/>
          </w:tcPr>
          <w:p w:rsidR="00493C14" w:rsidRPr="00493C14" w:rsidRDefault="00493C14" w:rsidP="006040BF">
            <w:pPr>
              <w:pStyle w:val="Normalny1"/>
              <w:spacing w:after="120"/>
              <w:jc w:val="center"/>
              <w:rPr>
                <w:b/>
                <w:color w:val="000000"/>
              </w:rPr>
            </w:pPr>
            <w:r w:rsidRPr="00493C14">
              <w:rPr>
                <w:b/>
                <w:color w:val="000000"/>
              </w:rPr>
              <w:t>Data realizacji zadania</w:t>
            </w:r>
          </w:p>
        </w:tc>
        <w:tc>
          <w:tcPr>
            <w:tcW w:w="1266" w:type="dxa"/>
            <w:vMerge w:val="restart"/>
          </w:tcPr>
          <w:p w:rsidR="00493C14" w:rsidRPr="00493C14" w:rsidRDefault="00493C14" w:rsidP="006040BF">
            <w:pPr>
              <w:pStyle w:val="Normalny1"/>
              <w:spacing w:after="120"/>
              <w:jc w:val="center"/>
              <w:rPr>
                <w:b/>
                <w:color w:val="000000"/>
              </w:rPr>
            </w:pPr>
            <w:r w:rsidRPr="00493C14">
              <w:rPr>
                <w:b/>
                <w:color w:val="000000"/>
              </w:rPr>
              <w:t>Wartość [zł]</w:t>
            </w:r>
          </w:p>
        </w:tc>
        <w:tc>
          <w:tcPr>
            <w:tcW w:w="2475" w:type="dxa"/>
            <w:gridSpan w:val="2"/>
          </w:tcPr>
          <w:p w:rsidR="00493C14" w:rsidRPr="00493C14" w:rsidRDefault="00493C14" w:rsidP="006040BF">
            <w:pPr>
              <w:pStyle w:val="Normalny1"/>
              <w:spacing w:after="120"/>
              <w:jc w:val="center"/>
              <w:rPr>
                <w:b/>
                <w:color w:val="000000"/>
              </w:rPr>
            </w:pPr>
            <w:r w:rsidRPr="00493C14">
              <w:rPr>
                <w:b/>
                <w:color w:val="000000"/>
              </w:rPr>
              <w:t>Źródło finansowania</w:t>
            </w:r>
          </w:p>
        </w:tc>
        <w:tc>
          <w:tcPr>
            <w:tcW w:w="1789" w:type="dxa"/>
            <w:vMerge w:val="restart"/>
          </w:tcPr>
          <w:p w:rsidR="00493C14" w:rsidRPr="00493C14" w:rsidRDefault="00493C14" w:rsidP="00493C14">
            <w:pPr>
              <w:pStyle w:val="Normalny1"/>
              <w:spacing w:after="120"/>
              <w:rPr>
                <w:b/>
                <w:color w:val="000000"/>
              </w:rPr>
            </w:pPr>
            <w:r w:rsidRPr="00493C14">
              <w:rPr>
                <w:b/>
                <w:color w:val="000000"/>
              </w:rPr>
              <w:t>Cel dotacji</w:t>
            </w:r>
          </w:p>
        </w:tc>
      </w:tr>
      <w:tr w:rsidR="00493C14" w:rsidTr="00295A25">
        <w:tc>
          <w:tcPr>
            <w:tcW w:w="421" w:type="dxa"/>
            <w:vMerge/>
          </w:tcPr>
          <w:p w:rsidR="00493C14" w:rsidRDefault="00493C14" w:rsidP="00493C14">
            <w:pPr>
              <w:pStyle w:val="Normalny1"/>
              <w:spacing w:after="120"/>
              <w:rPr>
                <w:b/>
                <w:color w:val="000000"/>
                <w:highlight w:val="yellow"/>
              </w:rPr>
            </w:pPr>
          </w:p>
        </w:tc>
        <w:tc>
          <w:tcPr>
            <w:tcW w:w="1889" w:type="dxa"/>
            <w:vMerge/>
          </w:tcPr>
          <w:p w:rsidR="00493C14" w:rsidRDefault="00493C14" w:rsidP="00493C14">
            <w:pPr>
              <w:pStyle w:val="Normalny1"/>
              <w:spacing w:after="120"/>
              <w:rPr>
                <w:b/>
                <w:color w:val="000000"/>
                <w:highlight w:val="yellow"/>
              </w:rPr>
            </w:pPr>
          </w:p>
        </w:tc>
        <w:tc>
          <w:tcPr>
            <w:tcW w:w="1232" w:type="dxa"/>
            <w:vMerge/>
          </w:tcPr>
          <w:p w:rsidR="00493C14" w:rsidRDefault="00493C14" w:rsidP="00493C14">
            <w:pPr>
              <w:pStyle w:val="Normalny1"/>
              <w:spacing w:after="120"/>
              <w:rPr>
                <w:b/>
                <w:color w:val="000000"/>
                <w:highlight w:val="yellow"/>
              </w:rPr>
            </w:pPr>
          </w:p>
        </w:tc>
        <w:tc>
          <w:tcPr>
            <w:tcW w:w="1266" w:type="dxa"/>
            <w:vMerge/>
          </w:tcPr>
          <w:p w:rsidR="00493C14" w:rsidRDefault="00493C14" w:rsidP="00493C14">
            <w:pPr>
              <w:pStyle w:val="Normalny1"/>
              <w:spacing w:after="120"/>
              <w:rPr>
                <w:b/>
                <w:color w:val="000000"/>
                <w:highlight w:val="yellow"/>
              </w:rPr>
            </w:pPr>
          </w:p>
        </w:tc>
        <w:tc>
          <w:tcPr>
            <w:tcW w:w="1243" w:type="dxa"/>
          </w:tcPr>
          <w:p w:rsidR="00493C14" w:rsidRPr="00493C14" w:rsidRDefault="006040BF" w:rsidP="006040BF">
            <w:pPr>
              <w:pStyle w:val="Normalny1"/>
              <w:spacing w:after="120"/>
              <w:jc w:val="center"/>
              <w:rPr>
                <w:b/>
                <w:color w:val="000000"/>
              </w:rPr>
            </w:pPr>
            <w:r>
              <w:rPr>
                <w:b/>
                <w:color w:val="000000"/>
              </w:rPr>
              <w:t>ś</w:t>
            </w:r>
            <w:r w:rsidR="00493C14" w:rsidRPr="00493C14">
              <w:rPr>
                <w:b/>
                <w:color w:val="000000"/>
              </w:rPr>
              <w:t>rodki zewnętrzne</w:t>
            </w:r>
          </w:p>
        </w:tc>
        <w:tc>
          <w:tcPr>
            <w:tcW w:w="1232" w:type="dxa"/>
          </w:tcPr>
          <w:p w:rsidR="00493C14" w:rsidRPr="00493C14" w:rsidRDefault="006040BF" w:rsidP="006040BF">
            <w:pPr>
              <w:pStyle w:val="Normalny1"/>
              <w:spacing w:after="120"/>
              <w:jc w:val="center"/>
              <w:rPr>
                <w:b/>
                <w:color w:val="000000"/>
              </w:rPr>
            </w:pPr>
            <w:r>
              <w:rPr>
                <w:b/>
                <w:color w:val="000000"/>
              </w:rPr>
              <w:t>ś</w:t>
            </w:r>
            <w:r w:rsidR="00493C14" w:rsidRPr="00493C14">
              <w:rPr>
                <w:b/>
                <w:color w:val="000000"/>
              </w:rPr>
              <w:t>rodki własne</w:t>
            </w:r>
          </w:p>
        </w:tc>
        <w:tc>
          <w:tcPr>
            <w:tcW w:w="1789" w:type="dxa"/>
            <w:vMerge/>
          </w:tcPr>
          <w:p w:rsidR="00493C14" w:rsidRDefault="00493C14" w:rsidP="00493C14">
            <w:pPr>
              <w:pStyle w:val="Normalny1"/>
              <w:spacing w:after="120"/>
              <w:rPr>
                <w:b/>
                <w:color w:val="000000"/>
                <w:highlight w:val="yellow"/>
              </w:rPr>
            </w:pPr>
          </w:p>
        </w:tc>
      </w:tr>
      <w:tr w:rsidR="00805D03" w:rsidTr="00295A25">
        <w:tc>
          <w:tcPr>
            <w:tcW w:w="421" w:type="dxa"/>
          </w:tcPr>
          <w:p w:rsidR="00493C14" w:rsidRPr="00493C14" w:rsidRDefault="00493C14" w:rsidP="00493C14">
            <w:pPr>
              <w:pStyle w:val="Normalny1"/>
              <w:spacing w:after="120"/>
              <w:rPr>
                <w:color w:val="000000"/>
              </w:rPr>
            </w:pPr>
            <w:r w:rsidRPr="00493C14">
              <w:rPr>
                <w:color w:val="000000"/>
              </w:rPr>
              <w:t>1</w:t>
            </w:r>
          </w:p>
        </w:tc>
        <w:tc>
          <w:tcPr>
            <w:tcW w:w="1889" w:type="dxa"/>
          </w:tcPr>
          <w:p w:rsidR="00493C14" w:rsidRPr="00493C14" w:rsidRDefault="00493C14" w:rsidP="00493C14">
            <w:pPr>
              <w:pStyle w:val="Normalny1"/>
              <w:spacing w:after="120"/>
              <w:rPr>
                <w:color w:val="000000"/>
              </w:rPr>
            </w:pPr>
            <w:r w:rsidRPr="00493C14">
              <w:rPr>
                <w:color w:val="000000"/>
              </w:rPr>
              <w:t>Dotacja Fundacji PZU nr umowy 65/PZ/2020</w:t>
            </w:r>
          </w:p>
        </w:tc>
        <w:tc>
          <w:tcPr>
            <w:tcW w:w="1232" w:type="dxa"/>
          </w:tcPr>
          <w:p w:rsidR="00493C14" w:rsidRPr="00493C14" w:rsidRDefault="00493C14" w:rsidP="00493C14">
            <w:pPr>
              <w:pStyle w:val="Normalny1"/>
              <w:spacing w:after="120"/>
              <w:rPr>
                <w:color w:val="000000"/>
              </w:rPr>
            </w:pPr>
            <w:r w:rsidRPr="00493C14">
              <w:rPr>
                <w:color w:val="000000"/>
              </w:rPr>
              <w:t>10.04.2020</w:t>
            </w:r>
          </w:p>
          <w:p w:rsidR="00493C14" w:rsidRPr="00493C14" w:rsidRDefault="00493C14" w:rsidP="00493C14">
            <w:pPr>
              <w:pStyle w:val="Normalny1"/>
              <w:spacing w:after="120"/>
              <w:rPr>
                <w:color w:val="000000"/>
              </w:rPr>
            </w:pPr>
            <w:r w:rsidRPr="00493C14">
              <w:rPr>
                <w:color w:val="000000"/>
              </w:rPr>
              <w:t>18.09.2020</w:t>
            </w:r>
          </w:p>
        </w:tc>
        <w:tc>
          <w:tcPr>
            <w:tcW w:w="1266" w:type="dxa"/>
          </w:tcPr>
          <w:p w:rsidR="00493C14" w:rsidRPr="00493C14" w:rsidRDefault="00493C14" w:rsidP="006040BF">
            <w:pPr>
              <w:pStyle w:val="Normalny1"/>
              <w:spacing w:after="120"/>
              <w:jc w:val="right"/>
              <w:rPr>
                <w:color w:val="000000"/>
              </w:rPr>
            </w:pPr>
            <w:r w:rsidRPr="00493C14">
              <w:rPr>
                <w:color w:val="000000"/>
              </w:rPr>
              <w:t>84.000,00</w:t>
            </w:r>
          </w:p>
        </w:tc>
        <w:tc>
          <w:tcPr>
            <w:tcW w:w="1243" w:type="dxa"/>
          </w:tcPr>
          <w:p w:rsidR="00493C14" w:rsidRPr="00493C14" w:rsidRDefault="00493C14" w:rsidP="006040BF">
            <w:pPr>
              <w:pStyle w:val="Normalny1"/>
              <w:spacing w:after="120"/>
              <w:jc w:val="right"/>
              <w:rPr>
                <w:color w:val="000000"/>
              </w:rPr>
            </w:pPr>
            <w:r w:rsidRPr="00493C14">
              <w:rPr>
                <w:color w:val="000000"/>
              </w:rPr>
              <w:t>84.000,00</w:t>
            </w:r>
          </w:p>
        </w:tc>
        <w:tc>
          <w:tcPr>
            <w:tcW w:w="1232" w:type="dxa"/>
          </w:tcPr>
          <w:p w:rsidR="00493C14" w:rsidRPr="00493C14" w:rsidRDefault="00493C14" w:rsidP="006040BF">
            <w:pPr>
              <w:pStyle w:val="Normalny1"/>
              <w:spacing w:after="120"/>
              <w:jc w:val="right"/>
              <w:rPr>
                <w:color w:val="000000"/>
              </w:rPr>
            </w:pPr>
            <w:r w:rsidRPr="00493C14">
              <w:rPr>
                <w:color w:val="000000"/>
              </w:rPr>
              <w:t>-</w:t>
            </w:r>
          </w:p>
        </w:tc>
        <w:tc>
          <w:tcPr>
            <w:tcW w:w="1789" w:type="dxa"/>
          </w:tcPr>
          <w:p w:rsidR="00493C14" w:rsidRPr="00493C14" w:rsidRDefault="00493C14" w:rsidP="00493C14">
            <w:pPr>
              <w:pStyle w:val="Normalny1"/>
              <w:spacing w:after="120"/>
              <w:rPr>
                <w:color w:val="000000"/>
              </w:rPr>
            </w:pPr>
            <w:r w:rsidRPr="00493C14">
              <w:rPr>
                <w:color w:val="000000"/>
              </w:rPr>
              <w:t>Sprzęt, urządzenia, środki ochrony osobistej</w:t>
            </w:r>
          </w:p>
        </w:tc>
      </w:tr>
      <w:tr w:rsidR="00805D03" w:rsidTr="00295A25">
        <w:tc>
          <w:tcPr>
            <w:tcW w:w="421" w:type="dxa"/>
          </w:tcPr>
          <w:p w:rsidR="00493C14" w:rsidRPr="00493C14" w:rsidRDefault="00493C14" w:rsidP="00493C14">
            <w:pPr>
              <w:pStyle w:val="Normalny1"/>
              <w:spacing w:after="120"/>
              <w:rPr>
                <w:color w:val="000000"/>
              </w:rPr>
            </w:pPr>
            <w:r w:rsidRPr="00493C14">
              <w:rPr>
                <w:color w:val="000000"/>
              </w:rPr>
              <w:t>2</w:t>
            </w:r>
          </w:p>
        </w:tc>
        <w:tc>
          <w:tcPr>
            <w:tcW w:w="1889" w:type="dxa"/>
          </w:tcPr>
          <w:p w:rsidR="00493C14" w:rsidRPr="00493C14" w:rsidRDefault="00493C14" w:rsidP="00493C14">
            <w:pPr>
              <w:pStyle w:val="Normalny1"/>
              <w:spacing w:after="120"/>
              <w:rPr>
                <w:color w:val="000000"/>
              </w:rPr>
            </w:pPr>
            <w:r>
              <w:rPr>
                <w:color w:val="000000"/>
              </w:rPr>
              <w:t>Dotacja InPlaMed UE projekt RSW.07.01.00-26-0042/17 w ramach RPO WŚ 2014-</w:t>
            </w:r>
            <w:r w:rsidR="006040BF">
              <w:rPr>
                <w:color w:val="000000"/>
              </w:rPr>
              <w:t>2022</w:t>
            </w:r>
          </w:p>
        </w:tc>
        <w:tc>
          <w:tcPr>
            <w:tcW w:w="1232" w:type="dxa"/>
          </w:tcPr>
          <w:p w:rsidR="00493C14" w:rsidRPr="00493C14" w:rsidRDefault="006040BF" w:rsidP="00493C14">
            <w:pPr>
              <w:pStyle w:val="Normalny1"/>
              <w:spacing w:after="120"/>
              <w:rPr>
                <w:color w:val="000000"/>
              </w:rPr>
            </w:pPr>
            <w:r>
              <w:rPr>
                <w:color w:val="000000"/>
              </w:rPr>
              <w:t>2020-2021</w:t>
            </w:r>
          </w:p>
        </w:tc>
        <w:tc>
          <w:tcPr>
            <w:tcW w:w="1266" w:type="dxa"/>
          </w:tcPr>
          <w:p w:rsidR="00493C14" w:rsidRPr="00493C14" w:rsidRDefault="006040BF" w:rsidP="006040BF">
            <w:pPr>
              <w:pStyle w:val="Normalny1"/>
              <w:spacing w:after="120"/>
              <w:jc w:val="right"/>
              <w:rPr>
                <w:color w:val="000000"/>
              </w:rPr>
            </w:pPr>
            <w:r>
              <w:rPr>
                <w:color w:val="000000"/>
              </w:rPr>
              <w:t>1.006.899,18</w:t>
            </w:r>
          </w:p>
        </w:tc>
        <w:tc>
          <w:tcPr>
            <w:tcW w:w="1243" w:type="dxa"/>
          </w:tcPr>
          <w:p w:rsidR="00493C14" w:rsidRPr="00493C14" w:rsidRDefault="006040BF" w:rsidP="006040BF">
            <w:pPr>
              <w:pStyle w:val="Normalny1"/>
              <w:spacing w:after="120"/>
              <w:jc w:val="right"/>
              <w:rPr>
                <w:color w:val="000000"/>
              </w:rPr>
            </w:pPr>
            <w:r>
              <w:rPr>
                <w:color w:val="000000"/>
              </w:rPr>
              <w:t>841.886,17</w:t>
            </w:r>
          </w:p>
        </w:tc>
        <w:tc>
          <w:tcPr>
            <w:tcW w:w="1232" w:type="dxa"/>
          </w:tcPr>
          <w:p w:rsidR="00493C14" w:rsidRPr="00493C14" w:rsidRDefault="006040BF" w:rsidP="006040BF">
            <w:pPr>
              <w:pStyle w:val="Normalny1"/>
              <w:spacing w:after="120"/>
              <w:jc w:val="right"/>
              <w:rPr>
                <w:color w:val="000000"/>
              </w:rPr>
            </w:pPr>
            <w:r>
              <w:rPr>
                <w:color w:val="000000"/>
              </w:rPr>
              <w:t>165.013,01</w:t>
            </w:r>
          </w:p>
        </w:tc>
        <w:tc>
          <w:tcPr>
            <w:tcW w:w="1789" w:type="dxa"/>
          </w:tcPr>
          <w:p w:rsidR="00493C14" w:rsidRPr="00493C14" w:rsidRDefault="006040BF" w:rsidP="00493C14">
            <w:pPr>
              <w:pStyle w:val="Normalny1"/>
              <w:spacing w:after="120"/>
              <w:rPr>
                <w:color w:val="000000"/>
              </w:rPr>
            </w:pPr>
            <w:r>
              <w:rPr>
                <w:color w:val="000000"/>
              </w:rPr>
              <w:t>Projekt Informatyzacji Placówek Medycznych</w:t>
            </w:r>
          </w:p>
        </w:tc>
      </w:tr>
      <w:tr w:rsidR="00805D03" w:rsidTr="00295A25">
        <w:tc>
          <w:tcPr>
            <w:tcW w:w="421" w:type="dxa"/>
          </w:tcPr>
          <w:p w:rsidR="00493C14" w:rsidRPr="00493C14" w:rsidRDefault="00493C14" w:rsidP="00493C14">
            <w:pPr>
              <w:pStyle w:val="Normalny1"/>
              <w:spacing w:after="120"/>
              <w:rPr>
                <w:color w:val="000000"/>
              </w:rPr>
            </w:pPr>
            <w:r w:rsidRPr="00493C14">
              <w:rPr>
                <w:color w:val="000000"/>
              </w:rPr>
              <w:t>3</w:t>
            </w:r>
          </w:p>
        </w:tc>
        <w:tc>
          <w:tcPr>
            <w:tcW w:w="1889" w:type="dxa"/>
          </w:tcPr>
          <w:p w:rsidR="00493C14" w:rsidRPr="00493C14" w:rsidRDefault="006040BF" w:rsidP="00493C14">
            <w:pPr>
              <w:pStyle w:val="Normalny1"/>
              <w:spacing w:after="120"/>
              <w:rPr>
                <w:color w:val="000000"/>
              </w:rPr>
            </w:pPr>
            <w:r>
              <w:rPr>
                <w:color w:val="000000"/>
              </w:rPr>
              <w:t>Dotacja Powiatu nr umowy 7/OR/20/D</w:t>
            </w:r>
          </w:p>
        </w:tc>
        <w:tc>
          <w:tcPr>
            <w:tcW w:w="1232" w:type="dxa"/>
          </w:tcPr>
          <w:p w:rsidR="00493C14" w:rsidRPr="00493C14" w:rsidRDefault="006040BF" w:rsidP="00493C14">
            <w:pPr>
              <w:pStyle w:val="Normalny1"/>
              <w:spacing w:after="120"/>
              <w:rPr>
                <w:color w:val="000000"/>
              </w:rPr>
            </w:pPr>
            <w:r>
              <w:rPr>
                <w:color w:val="000000"/>
              </w:rPr>
              <w:t>19.11.2020</w:t>
            </w:r>
          </w:p>
        </w:tc>
        <w:tc>
          <w:tcPr>
            <w:tcW w:w="1266" w:type="dxa"/>
          </w:tcPr>
          <w:p w:rsidR="00493C14" w:rsidRPr="00493C14" w:rsidRDefault="006040BF" w:rsidP="006040BF">
            <w:pPr>
              <w:pStyle w:val="Normalny1"/>
              <w:spacing w:after="120"/>
              <w:jc w:val="right"/>
              <w:rPr>
                <w:color w:val="000000"/>
              </w:rPr>
            </w:pPr>
            <w:r>
              <w:rPr>
                <w:color w:val="000000"/>
              </w:rPr>
              <w:t>12.698,49</w:t>
            </w:r>
          </w:p>
        </w:tc>
        <w:tc>
          <w:tcPr>
            <w:tcW w:w="1243" w:type="dxa"/>
          </w:tcPr>
          <w:p w:rsidR="00493C14" w:rsidRPr="00493C14" w:rsidRDefault="006040BF" w:rsidP="006040BF">
            <w:pPr>
              <w:pStyle w:val="Normalny1"/>
              <w:spacing w:after="120"/>
              <w:jc w:val="right"/>
              <w:rPr>
                <w:color w:val="000000"/>
              </w:rPr>
            </w:pPr>
            <w:r>
              <w:rPr>
                <w:color w:val="000000"/>
              </w:rPr>
              <w:t>10.000,00</w:t>
            </w:r>
          </w:p>
        </w:tc>
        <w:tc>
          <w:tcPr>
            <w:tcW w:w="1232" w:type="dxa"/>
          </w:tcPr>
          <w:p w:rsidR="00493C14" w:rsidRPr="00493C14" w:rsidRDefault="006040BF" w:rsidP="006040BF">
            <w:pPr>
              <w:pStyle w:val="Normalny1"/>
              <w:spacing w:after="120"/>
              <w:jc w:val="right"/>
              <w:rPr>
                <w:color w:val="000000"/>
              </w:rPr>
            </w:pPr>
            <w:r>
              <w:rPr>
                <w:color w:val="000000"/>
              </w:rPr>
              <w:t>2.698,49</w:t>
            </w:r>
          </w:p>
        </w:tc>
        <w:tc>
          <w:tcPr>
            <w:tcW w:w="1789" w:type="dxa"/>
          </w:tcPr>
          <w:p w:rsidR="00493C14" w:rsidRPr="00493C14" w:rsidRDefault="006040BF" w:rsidP="00493C14">
            <w:pPr>
              <w:pStyle w:val="Normalny1"/>
              <w:spacing w:after="120"/>
              <w:rPr>
                <w:color w:val="000000"/>
              </w:rPr>
            </w:pPr>
            <w:r>
              <w:rPr>
                <w:color w:val="000000"/>
              </w:rPr>
              <w:t>Sprzęt, urządzenia i wyposażenie medyczne</w:t>
            </w:r>
          </w:p>
        </w:tc>
      </w:tr>
      <w:tr w:rsidR="00805D03" w:rsidTr="00295A25">
        <w:tc>
          <w:tcPr>
            <w:tcW w:w="421" w:type="dxa"/>
          </w:tcPr>
          <w:p w:rsidR="006040BF" w:rsidRPr="00493C14" w:rsidRDefault="006040BF" w:rsidP="00493C14">
            <w:pPr>
              <w:pStyle w:val="Normalny1"/>
              <w:spacing w:after="120"/>
              <w:rPr>
                <w:color w:val="000000"/>
              </w:rPr>
            </w:pPr>
            <w:r w:rsidRPr="00493C14">
              <w:rPr>
                <w:color w:val="000000"/>
              </w:rPr>
              <w:t>4</w:t>
            </w:r>
          </w:p>
        </w:tc>
        <w:tc>
          <w:tcPr>
            <w:tcW w:w="1889" w:type="dxa"/>
          </w:tcPr>
          <w:p w:rsidR="006040BF" w:rsidRPr="00493C14" w:rsidRDefault="006040BF" w:rsidP="00493C14">
            <w:pPr>
              <w:pStyle w:val="Normalny1"/>
              <w:spacing w:after="120"/>
              <w:rPr>
                <w:color w:val="000000"/>
              </w:rPr>
            </w:pPr>
            <w:r>
              <w:rPr>
                <w:color w:val="000000"/>
              </w:rPr>
              <w:t>Dotacja Powiatu nr umowy 13/OR/20/D</w:t>
            </w:r>
          </w:p>
        </w:tc>
        <w:tc>
          <w:tcPr>
            <w:tcW w:w="1232" w:type="dxa"/>
          </w:tcPr>
          <w:p w:rsidR="006040BF" w:rsidRPr="00493C14" w:rsidRDefault="006040BF" w:rsidP="00493C14">
            <w:pPr>
              <w:pStyle w:val="Normalny1"/>
              <w:spacing w:after="120"/>
              <w:rPr>
                <w:color w:val="000000"/>
              </w:rPr>
            </w:pPr>
            <w:r>
              <w:rPr>
                <w:color w:val="000000"/>
              </w:rPr>
              <w:t>17.12.2020</w:t>
            </w:r>
          </w:p>
        </w:tc>
        <w:tc>
          <w:tcPr>
            <w:tcW w:w="1266" w:type="dxa"/>
          </w:tcPr>
          <w:p w:rsidR="006040BF" w:rsidRPr="00493C14" w:rsidRDefault="006040BF" w:rsidP="006040BF">
            <w:pPr>
              <w:pStyle w:val="Normalny1"/>
              <w:spacing w:after="120"/>
              <w:jc w:val="right"/>
              <w:rPr>
                <w:color w:val="000000"/>
              </w:rPr>
            </w:pPr>
            <w:r>
              <w:rPr>
                <w:color w:val="000000"/>
              </w:rPr>
              <w:t>82.000,00</w:t>
            </w:r>
          </w:p>
        </w:tc>
        <w:tc>
          <w:tcPr>
            <w:tcW w:w="1243" w:type="dxa"/>
          </w:tcPr>
          <w:p w:rsidR="006040BF" w:rsidRPr="00493C14" w:rsidRDefault="006040BF" w:rsidP="006040BF">
            <w:pPr>
              <w:pStyle w:val="Normalny1"/>
              <w:spacing w:after="120"/>
              <w:jc w:val="right"/>
              <w:rPr>
                <w:color w:val="000000"/>
              </w:rPr>
            </w:pPr>
            <w:r>
              <w:rPr>
                <w:color w:val="000000"/>
              </w:rPr>
              <w:t>82.000,00</w:t>
            </w:r>
          </w:p>
        </w:tc>
        <w:tc>
          <w:tcPr>
            <w:tcW w:w="1232" w:type="dxa"/>
          </w:tcPr>
          <w:p w:rsidR="006040BF" w:rsidRPr="00493C14" w:rsidRDefault="006040BF" w:rsidP="006040BF">
            <w:pPr>
              <w:pStyle w:val="Normalny1"/>
              <w:spacing w:after="120"/>
              <w:jc w:val="right"/>
              <w:rPr>
                <w:color w:val="000000"/>
              </w:rPr>
            </w:pPr>
            <w:r>
              <w:rPr>
                <w:color w:val="000000"/>
              </w:rPr>
              <w:t>-</w:t>
            </w:r>
          </w:p>
        </w:tc>
        <w:tc>
          <w:tcPr>
            <w:tcW w:w="1789" w:type="dxa"/>
          </w:tcPr>
          <w:p w:rsidR="006040BF" w:rsidRPr="00493C14" w:rsidRDefault="006040BF" w:rsidP="00493C14">
            <w:pPr>
              <w:pStyle w:val="Normalny1"/>
              <w:spacing w:after="120"/>
              <w:rPr>
                <w:color w:val="000000"/>
              </w:rPr>
            </w:pPr>
            <w:r>
              <w:rPr>
                <w:color w:val="000000"/>
              </w:rPr>
              <w:t>Dokumentacja projektowo-kosztorysowa „Przebudowa Oddziału Chirurgii’</w:t>
            </w:r>
          </w:p>
        </w:tc>
      </w:tr>
      <w:tr w:rsidR="00805D03" w:rsidTr="00295A25">
        <w:tc>
          <w:tcPr>
            <w:tcW w:w="421" w:type="dxa"/>
          </w:tcPr>
          <w:p w:rsidR="006040BF" w:rsidRPr="00493C14" w:rsidRDefault="006040BF" w:rsidP="00493C14">
            <w:pPr>
              <w:pStyle w:val="Normalny1"/>
              <w:spacing w:after="120"/>
              <w:rPr>
                <w:color w:val="000000"/>
              </w:rPr>
            </w:pPr>
            <w:r w:rsidRPr="00493C14">
              <w:rPr>
                <w:color w:val="000000"/>
              </w:rPr>
              <w:t>5</w:t>
            </w:r>
          </w:p>
        </w:tc>
        <w:tc>
          <w:tcPr>
            <w:tcW w:w="1889" w:type="dxa"/>
          </w:tcPr>
          <w:p w:rsidR="006040BF" w:rsidRPr="00493C14" w:rsidRDefault="006040BF" w:rsidP="00493C14">
            <w:pPr>
              <w:pStyle w:val="Normalny1"/>
              <w:spacing w:after="120"/>
              <w:rPr>
                <w:color w:val="000000"/>
              </w:rPr>
            </w:pPr>
            <w:r>
              <w:rPr>
                <w:color w:val="000000"/>
              </w:rPr>
              <w:t>Dotacja Powiatu nr umowy 12/OR/20/D</w:t>
            </w:r>
          </w:p>
        </w:tc>
        <w:tc>
          <w:tcPr>
            <w:tcW w:w="1232" w:type="dxa"/>
          </w:tcPr>
          <w:p w:rsidR="006040BF" w:rsidRPr="00493C14" w:rsidRDefault="006040BF" w:rsidP="00493C14">
            <w:pPr>
              <w:pStyle w:val="Normalny1"/>
              <w:spacing w:after="120"/>
              <w:rPr>
                <w:color w:val="000000"/>
              </w:rPr>
            </w:pPr>
            <w:r>
              <w:rPr>
                <w:color w:val="000000"/>
              </w:rPr>
              <w:t>18.12.2020</w:t>
            </w:r>
          </w:p>
        </w:tc>
        <w:tc>
          <w:tcPr>
            <w:tcW w:w="1266" w:type="dxa"/>
          </w:tcPr>
          <w:p w:rsidR="006040BF" w:rsidRPr="00493C14" w:rsidRDefault="006040BF" w:rsidP="006040BF">
            <w:pPr>
              <w:pStyle w:val="Normalny1"/>
              <w:spacing w:after="120"/>
              <w:jc w:val="right"/>
              <w:rPr>
                <w:color w:val="000000"/>
              </w:rPr>
            </w:pPr>
            <w:r>
              <w:rPr>
                <w:color w:val="000000"/>
              </w:rPr>
              <w:t>88.387,80</w:t>
            </w:r>
          </w:p>
        </w:tc>
        <w:tc>
          <w:tcPr>
            <w:tcW w:w="1243" w:type="dxa"/>
          </w:tcPr>
          <w:p w:rsidR="006040BF" w:rsidRPr="00493C14" w:rsidRDefault="006040BF" w:rsidP="006040BF">
            <w:pPr>
              <w:pStyle w:val="Normalny1"/>
              <w:spacing w:after="120"/>
              <w:jc w:val="right"/>
              <w:rPr>
                <w:color w:val="000000"/>
              </w:rPr>
            </w:pPr>
            <w:r>
              <w:rPr>
                <w:color w:val="000000"/>
              </w:rPr>
              <w:t>88.387,80</w:t>
            </w:r>
          </w:p>
        </w:tc>
        <w:tc>
          <w:tcPr>
            <w:tcW w:w="1232" w:type="dxa"/>
          </w:tcPr>
          <w:p w:rsidR="006040BF" w:rsidRPr="00493C14" w:rsidRDefault="006040BF" w:rsidP="006040BF">
            <w:pPr>
              <w:pStyle w:val="Normalny1"/>
              <w:spacing w:after="120"/>
              <w:jc w:val="right"/>
              <w:rPr>
                <w:color w:val="000000"/>
              </w:rPr>
            </w:pPr>
            <w:r>
              <w:rPr>
                <w:color w:val="000000"/>
              </w:rPr>
              <w:t>-</w:t>
            </w:r>
          </w:p>
        </w:tc>
        <w:tc>
          <w:tcPr>
            <w:tcW w:w="1789" w:type="dxa"/>
          </w:tcPr>
          <w:p w:rsidR="006040BF" w:rsidRPr="00493C14" w:rsidRDefault="006040BF" w:rsidP="00493C14">
            <w:pPr>
              <w:pStyle w:val="Normalny1"/>
              <w:spacing w:after="120"/>
              <w:rPr>
                <w:color w:val="000000"/>
              </w:rPr>
            </w:pPr>
            <w:r>
              <w:rPr>
                <w:color w:val="000000"/>
              </w:rPr>
              <w:t>Modernizacja Oddziału Hospicjum</w:t>
            </w:r>
          </w:p>
        </w:tc>
      </w:tr>
      <w:tr w:rsidR="00805D03" w:rsidTr="00295A25">
        <w:tc>
          <w:tcPr>
            <w:tcW w:w="421" w:type="dxa"/>
          </w:tcPr>
          <w:p w:rsidR="006040BF" w:rsidRPr="00493C14" w:rsidRDefault="006040BF" w:rsidP="00493C14">
            <w:pPr>
              <w:pStyle w:val="Normalny1"/>
              <w:spacing w:after="120"/>
              <w:rPr>
                <w:color w:val="000000"/>
              </w:rPr>
            </w:pPr>
            <w:r w:rsidRPr="00493C14">
              <w:rPr>
                <w:color w:val="000000"/>
              </w:rPr>
              <w:t>6</w:t>
            </w:r>
          </w:p>
        </w:tc>
        <w:tc>
          <w:tcPr>
            <w:tcW w:w="1889" w:type="dxa"/>
          </w:tcPr>
          <w:p w:rsidR="006040BF" w:rsidRPr="00493C14" w:rsidRDefault="006040BF" w:rsidP="00493C14">
            <w:pPr>
              <w:pStyle w:val="Normalny1"/>
              <w:spacing w:after="120"/>
              <w:rPr>
                <w:color w:val="000000"/>
              </w:rPr>
            </w:pPr>
            <w:r>
              <w:rPr>
                <w:color w:val="000000"/>
              </w:rPr>
              <w:t>Dotacja Powiatu nr umowy 17/OR/20/D</w:t>
            </w:r>
          </w:p>
        </w:tc>
        <w:tc>
          <w:tcPr>
            <w:tcW w:w="1232" w:type="dxa"/>
          </w:tcPr>
          <w:p w:rsidR="006040BF" w:rsidRPr="00493C14" w:rsidRDefault="006040BF" w:rsidP="00493C14">
            <w:pPr>
              <w:pStyle w:val="Normalny1"/>
              <w:spacing w:after="120"/>
              <w:rPr>
                <w:color w:val="000000"/>
              </w:rPr>
            </w:pPr>
            <w:r>
              <w:rPr>
                <w:color w:val="000000"/>
              </w:rPr>
              <w:t>30.12.2020</w:t>
            </w:r>
          </w:p>
        </w:tc>
        <w:tc>
          <w:tcPr>
            <w:tcW w:w="1266" w:type="dxa"/>
          </w:tcPr>
          <w:p w:rsidR="006040BF" w:rsidRPr="00493C14" w:rsidRDefault="006040BF" w:rsidP="006040BF">
            <w:pPr>
              <w:pStyle w:val="Normalny1"/>
              <w:spacing w:after="120"/>
              <w:jc w:val="right"/>
              <w:rPr>
                <w:color w:val="000000"/>
              </w:rPr>
            </w:pPr>
            <w:r>
              <w:rPr>
                <w:color w:val="000000"/>
              </w:rPr>
              <w:t>484.080,00</w:t>
            </w:r>
          </w:p>
        </w:tc>
        <w:tc>
          <w:tcPr>
            <w:tcW w:w="1243" w:type="dxa"/>
          </w:tcPr>
          <w:p w:rsidR="006040BF" w:rsidRPr="00493C14" w:rsidRDefault="006040BF" w:rsidP="006040BF">
            <w:pPr>
              <w:pStyle w:val="Normalny1"/>
              <w:spacing w:after="120"/>
              <w:jc w:val="right"/>
              <w:rPr>
                <w:color w:val="000000"/>
              </w:rPr>
            </w:pPr>
            <w:r>
              <w:rPr>
                <w:color w:val="000000"/>
              </w:rPr>
              <w:t>484.080,00</w:t>
            </w:r>
          </w:p>
        </w:tc>
        <w:tc>
          <w:tcPr>
            <w:tcW w:w="1232" w:type="dxa"/>
          </w:tcPr>
          <w:p w:rsidR="006040BF" w:rsidRPr="00493C14" w:rsidRDefault="006040BF" w:rsidP="006040BF">
            <w:pPr>
              <w:pStyle w:val="Normalny1"/>
              <w:spacing w:after="120"/>
              <w:jc w:val="right"/>
              <w:rPr>
                <w:color w:val="000000"/>
              </w:rPr>
            </w:pPr>
            <w:r>
              <w:rPr>
                <w:color w:val="000000"/>
              </w:rPr>
              <w:t>-</w:t>
            </w:r>
          </w:p>
        </w:tc>
        <w:tc>
          <w:tcPr>
            <w:tcW w:w="1789" w:type="dxa"/>
          </w:tcPr>
          <w:p w:rsidR="006040BF" w:rsidRPr="00493C14" w:rsidRDefault="00805D03" w:rsidP="00493C14">
            <w:pPr>
              <w:pStyle w:val="Normalny1"/>
              <w:spacing w:after="120"/>
              <w:rPr>
                <w:color w:val="000000"/>
              </w:rPr>
            </w:pPr>
            <w:r>
              <w:rPr>
                <w:color w:val="000000"/>
              </w:rPr>
              <w:t>Wykonanie modernizacji instalacji tlenowej</w:t>
            </w:r>
          </w:p>
        </w:tc>
      </w:tr>
      <w:tr w:rsidR="006040BF" w:rsidRPr="002018C0" w:rsidTr="00295A25">
        <w:tc>
          <w:tcPr>
            <w:tcW w:w="421" w:type="dxa"/>
          </w:tcPr>
          <w:p w:rsidR="006040BF" w:rsidRPr="002018C0" w:rsidRDefault="006040BF" w:rsidP="00493C14">
            <w:pPr>
              <w:pStyle w:val="Normalny1"/>
              <w:spacing w:after="120"/>
              <w:rPr>
                <w:color w:val="000000"/>
              </w:rPr>
            </w:pPr>
            <w:r w:rsidRPr="002018C0">
              <w:rPr>
                <w:color w:val="000000"/>
              </w:rPr>
              <w:t>7</w:t>
            </w:r>
          </w:p>
        </w:tc>
        <w:tc>
          <w:tcPr>
            <w:tcW w:w="1889" w:type="dxa"/>
          </w:tcPr>
          <w:p w:rsidR="006040BF" w:rsidRPr="002018C0" w:rsidRDefault="006040BF" w:rsidP="006040BF">
            <w:pPr>
              <w:pStyle w:val="Normalny1"/>
              <w:spacing w:after="120"/>
              <w:rPr>
                <w:color w:val="000000"/>
              </w:rPr>
            </w:pPr>
            <w:r w:rsidRPr="002018C0">
              <w:rPr>
                <w:color w:val="000000"/>
              </w:rPr>
              <w:t>Dotacja Powiatu nr umowy 14/OR/20/D</w:t>
            </w:r>
          </w:p>
        </w:tc>
        <w:tc>
          <w:tcPr>
            <w:tcW w:w="1232" w:type="dxa"/>
          </w:tcPr>
          <w:p w:rsidR="006040BF" w:rsidRPr="002018C0" w:rsidRDefault="006040BF" w:rsidP="00493C14">
            <w:pPr>
              <w:pStyle w:val="Normalny1"/>
              <w:spacing w:after="120"/>
              <w:rPr>
                <w:color w:val="000000"/>
              </w:rPr>
            </w:pPr>
            <w:r w:rsidRPr="002018C0">
              <w:rPr>
                <w:color w:val="000000"/>
              </w:rPr>
              <w:t>17.12.2020</w:t>
            </w:r>
          </w:p>
        </w:tc>
        <w:tc>
          <w:tcPr>
            <w:tcW w:w="1266" w:type="dxa"/>
          </w:tcPr>
          <w:p w:rsidR="006040BF" w:rsidRPr="002018C0" w:rsidRDefault="006040BF" w:rsidP="006040BF">
            <w:pPr>
              <w:pStyle w:val="Normalny1"/>
              <w:spacing w:after="120"/>
              <w:jc w:val="right"/>
              <w:rPr>
                <w:color w:val="000000"/>
              </w:rPr>
            </w:pPr>
            <w:r w:rsidRPr="002018C0">
              <w:rPr>
                <w:color w:val="000000"/>
              </w:rPr>
              <w:t>120.000,00</w:t>
            </w:r>
          </w:p>
        </w:tc>
        <w:tc>
          <w:tcPr>
            <w:tcW w:w="1243" w:type="dxa"/>
          </w:tcPr>
          <w:p w:rsidR="006040BF" w:rsidRPr="002018C0" w:rsidRDefault="006040BF" w:rsidP="006040BF">
            <w:pPr>
              <w:pStyle w:val="Normalny1"/>
              <w:spacing w:after="120"/>
              <w:jc w:val="right"/>
              <w:rPr>
                <w:color w:val="000000"/>
              </w:rPr>
            </w:pPr>
            <w:r w:rsidRPr="002018C0">
              <w:rPr>
                <w:color w:val="000000"/>
              </w:rPr>
              <w:t>120.000,00</w:t>
            </w:r>
          </w:p>
        </w:tc>
        <w:tc>
          <w:tcPr>
            <w:tcW w:w="1232" w:type="dxa"/>
          </w:tcPr>
          <w:p w:rsidR="006040BF" w:rsidRPr="002018C0" w:rsidRDefault="006040BF" w:rsidP="006040BF">
            <w:pPr>
              <w:pStyle w:val="Normalny1"/>
              <w:spacing w:after="120"/>
              <w:jc w:val="right"/>
              <w:rPr>
                <w:color w:val="000000"/>
              </w:rPr>
            </w:pPr>
          </w:p>
        </w:tc>
        <w:tc>
          <w:tcPr>
            <w:tcW w:w="1789" w:type="dxa"/>
          </w:tcPr>
          <w:p w:rsidR="006040BF" w:rsidRPr="002018C0" w:rsidRDefault="00805D03" w:rsidP="00493C14">
            <w:pPr>
              <w:pStyle w:val="Normalny1"/>
              <w:spacing w:after="120"/>
              <w:rPr>
                <w:color w:val="000000"/>
              </w:rPr>
            </w:pPr>
            <w:r w:rsidRPr="002018C0">
              <w:rPr>
                <w:color w:val="000000"/>
              </w:rPr>
              <w:t>Dokumentacja projektowo-kosztorysowa „Modernizacja Dz. Rehabilitacyjna</w:t>
            </w:r>
          </w:p>
        </w:tc>
      </w:tr>
    </w:tbl>
    <w:p w:rsidR="00493C14" w:rsidRDefault="00493C14" w:rsidP="002018C0">
      <w:pPr>
        <w:pStyle w:val="Normalny1"/>
        <w:pBdr>
          <w:top w:val="nil"/>
          <w:left w:val="nil"/>
          <w:bottom w:val="nil"/>
          <w:right w:val="nil"/>
          <w:between w:val="nil"/>
        </w:pBdr>
        <w:spacing w:after="0" w:line="240" w:lineRule="auto"/>
        <w:rPr>
          <w:rFonts w:ascii="Times New Roman" w:eastAsia="Times New Roman" w:hAnsi="Times New Roman" w:cs="Times New Roman"/>
          <w:b/>
          <w:color w:val="000000"/>
        </w:rPr>
      </w:pPr>
    </w:p>
    <w:p w:rsidR="00295A25" w:rsidRPr="002018C0" w:rsidRDefault="00295A25" w:rsidP="002018C0">
      <w:pPr>
        <w:pStyle w:val="Normalny1"/>
        <w:pBdr>
          <w:top w:val="nil"/>
          <w:left w:val="nil"/>
          <w:bottom w:val="nil"/>
          <w:right w:val="nil"/>
          <w:between w:val="nil"/>
        </w:pBdr>
        <w:spacing w:after="0" w:line="240" w:lineRule="auto"/>
        <w:rPr>
          <w:rFonts w:ascii="Times New Roman" w:eastAsia="Times New Roman" w:hAnsi="Times New Roman" w:cs="Times New Roman"/>
          <w:b/>
          <w:color w:val="000000"/>
        </w:rPr>
      </w:pPr>
    </w:p>
    <w:p w:rsidR="002B089D" w:rsidRDefault="002B089D" w:rsidP="005B27DD">
      <w:pPr>
        <w:pStyle w:val="Normalny1"/>
        <w:numPr>
          <w:ilvl w:val="0"/>
          <w:numId w:val="25"/>
        </w:numPr>
        <w:pBdr>
          <w:top w:val="nil"/>
          <w:left w:val="nil"/>
          <w:bottom w:val="nil"/>
          <w:right w:val="nil"/>
          <w:between w:val="nil"/>
        </w:pBdr>
        <w:spacing w:after="120" w:line="240" w:lineRule="auto"/>
        <w:ind w:left="426"/>
        <w:rPr>
          <w:rFonts w:ascii="Times New Roman" w:eastAsia="Times New Roman" w:hAnsi="Times New Roman" w:cs="Times New Roman"/>
          <w:b/>
        </w:rPr>
      </w:pPr>
      <w:r>
        <w:rPr>
          <w:rFonts w:ascii="Times New Roman" w:eastAsia="Times New Roman" w:hAnsi="Times New Roman" w:cs="Times New Roman"/>
          <w:b/>
        </w:rPr>
        <w:lastRenderedPageBreak/>
        <w:t>Sprzęt zakupiony z projektów, programów realizowanych przez ZOZ</w:t>
      </w:r>
    </w:p>
    <w:tbl>
      <w:tblPr>
        <w:tblStyle w:val="Tabela-Siatka"/>
        <w:tblW w:w="9214" w:type="dxa"/>
        <w:tblInd w:w="108" w:type="dxa"/>
        <w:tblLook w:val="04A0" w:firstRow="1" w:lastRow="0" w:firstColumn="1" w:lastColumn="0" w:noHBand="0" w:noVBand="1"/>
      </w:tblPr>
      <w:tblGrid>
        <w:gridCol w:w="482"/>
        <w:gridCol w:w="1888"/>
        <w:gridCol w:w="1544"/>
        <w:gridCol w:w="629"/>
        <w:gridCol w:w="1107"/>
        <w:gridCol w:w="1030"/>
        <w:gridCol w:w="1086"/>
        <w:gridCol w:w="1448"/>
      </w:tblGrid>
      <w:tr w:rsidR="006141FA" w:rsidTr="00295A25">
        <w:tc>
          <w:tcPr>
            <w:tcW w:w="381" w:type="dxa"/>
            <w:vMerge w:val="restart"/>
          </w:tcPr>
          <w:p w:rsidR="00FF6126" w:rsidRPr="00753F74" w:rsidRDefault="00FF6126" w:rsidP="00FF6126">
            <w:pPr>
              <w:pStyle w:val="Normalny1"/>
              <w:jc w:val="center"/>
              <w:rPr>
                <w:b/>
                <w:sz w:val="18"/>
                <w:szCs w:val="18"/>
              </w:rPr>
            </w:pPr>
            <w:r w:rsidRPr="00753F74">
              <w:rPr>
                <w:b/>
                <w:sz w:val="18"/>
                <w:szCs w:val="18"/>
              </w:rPr>
              <w:t>Lp.</w:t>
            </w:r>
          </w:p>
        </w:tc>
        <w:tc>
          <w:tcPr>
            <w:tcW w:w="1905" w:type="dxa"/>
            <w:vMerge w:val="restart"/>
          </w:tcPr>
          <w:p w:rsidR="00FF6126" w:rsidRPr="00753F74" w:rsidRDefault="00FF6126" w:rsidP="00FF6126">
            <w:pPr>
              <w:pStyle w:val="Normalny1"/>
              <w:jc w:val="center"/>
              <w:rPr>
                <w:b/>
                <w:sz w:val="18"/>
                <w:szCs w:val="18"/>
              </w:rPr>
            </w:pPr>
            <w:r w:rsidRPr="00753F74">
              <w:rPr>
                <w:b/>
                <w:sz w:val="18"/>
                <w:szCs w:val="18"/>
              </w:rPr>
              <w:t>Nazwa sprzętu/ aparatury medycznej</w:t>
            </w:r>
          </w:p>
        </w:tc>
        <w:tc>
          <w:tcPr>
            <w:tcW w:w="1556" w:type="dxa"/>
            <w:vMerge w:val="restart"/>
          </w:tcPr>
          <w:p w:rsidR="00FF6126" w:rsidRPr="00753F74" w:rsidRDefault="00FF6126" w:rsidP="00FF6126">
            <w:pPr>
              <w:pStyle w:val="Normalny1"/>
              <w:jc w:val="center"/>
              <w:rPr>
                <w:b/>
                <w:sz w:val="18"/>
                <w:szCs w:val="18"/>
              </w:rPr>
            </w:pPr>
            <w:r w:rsidRPr="00753F74">
              <w:rPr>
                <w:b/>
                <w:sz w:val="18"/>
                <w:szCs w:val="18"/>
              </w:rPr>
              <w:t>Nazwa projektu/</w:t>
            </w:r>
          </w:p>
          <w:p w:rsidR="00FF6126" w:rsidRPr="00753F74" w:rsidRDefault="00FF6126" w:rsidP="00FF6126">
            <w:pPr>
              <w:pStyle w:val="Normalny1"/>
              <w:jc w:val="center"/>
              <w:rPr>
                <w:b/>
                <w:sz w:val="18"/>
                <w:szCs w:val="18"/>
              </w:rPr>
            </w:pPr>
            <w:r w:rsidRPr="00753F74">
              <w:rPr>
                <w:b/>
                <w:sz w:val="18"/>
                <w:szCs w:val="18"/>
              </w:rPr>
              <w:t>programu</w:t>
            </w:r>
          </w:p>
        </w:tc>
        <w:tc>
          <w:tcPr>
            <w:tcW w:w="633" w:type="dxa"/>
            <w:vMerge w:val="restart"/>
          </w:tcPr>
          <w:p w:rsidR="00FF6126" w:rsidRPr="00753F74" w:rsidRDefault="00FF6126" w:rsidP="00FF6126">
            <w:pPr>
              <w:pStyle w:val="Normalny1"/>
              <w:jc w:val="center"/>
              <w:rPr>
                <w:b/>
                <w:sz w:val="18"/>
                <w:szCs w:val="18"/>
              </w:rPr>
            </w:pPr>
            <w:r w:rsidRPr="00753F74">
              <w:rPr>
                <w:b/>
                <w:sz w:val="18"/>
                <w:szCs w:val="18"/>
              </w:rPr>
              <w:t>Ilość</w:t>
            </w:r>
          </w:p>
          <w:p w:rsidR="00FF6126" w:rsidRPr="00753F74" w:rsidRDefault="00FF6126" w:rsidP="00FF6126">
            <w:pPr>
              <w:pStyle w:val="Normalny1"/>
              <w:jc w:val="center"/>
              <w:rPr>
                <w:b/>
                <w:sz w:val="18"/>
                <w:szCs w:val="18"/>
              </w:rPr>
            </w:pPr>
            <w:r w:rsidRPr="00753F74">
              <w:rPr>
                <w:b/>
                <w:sz w:val="18"/>
                <w:szCs w:val="18"/>
              </w:rPr>
              <w:t>[szt.]</w:t>
            </w:r>
          </w:p>
        </w:tc>
        <w:tc>
          <w:tcPr>
            <w:tcW w:w="1116" w:type="dxa"/>
            <w:vMerge w:val="restart"/>
          </w:tcPr>
          <w:p w:rsidR="00FF6126" w:rsidRPr="00753F74" w:rsidRDefault="00FF6126" w:rsidP="00FF6126">
            <w:pPr>
              <w:pStyle w:val="Normalny1"/>
              <w:jc w:val="center"/>
              <w:rPr>
                <w:b/>
                <w:sz w:val="18"/>
                <w:szCs w:val="18"/>
              </w:rPr>
            </w:pPr>
            <w:r w:rsidRPr="00753F74">
              <w:rPr>
                <w:b/>
                <w:sz w:val="18"/>
                <w:szCs w:val="18"/>
              </w:rPr>
              <w:t>Data</w:t>
            </w:r>
          </w:p>
          <w:p w:rsidR="00FF6126" w:rsidRPr="00753F74" w:rsidRDefault="00FF6126" w:rsidP="00FF6126">
            <w:pPr>
              <w:pStyle w:val="Normalny1"/>
              <w:jc w:val="center"/>
              <w:rPr>
                <w:b/>
                <w:sz w:val="18"/>
                <w:szCs w:val="18"/>
              </w:rPr>
            </w:pPr>
            <w:r w:rsidRPr="00753F74">
              <w:rPr>
                <w:b/>
                <w:sz w:val="18"/>
                <w:szCs w:val="18"/>
              </w:rPr>
              <w:t>zakupu</w:t>
            </w:r>
          </w:p>
        </w:tc>
        <w:tc>
          <w:tcPr>
            <w:tcW w:w="1031" w:type="dxa"/>
            <w:vMerge w:val="restart"/>
          </w:tcPr>
          <w:p w:rsidR="00FF6126" w:rsidRPr="00753F74" w:rsidRDefault="00FF6126" w:rsidP="00FF6126">
            <w:pPr>
              <w:pStyle w:val="Normalny1"/>
              <w:jc w:val="center"/>
              <w:rPr>
                <w:b/>
                <w:sz w:val="18"/>
                <w:szCs w:val="18"/>
              </w:rPr>
            </w:pPr>
            <w:r w:rsidRPr="00753F74">
              <w:rPr>
                <w:b/>
                <w:sz w:val="18"/>
                <w:szCs w:val="18"/>
              </w:rPr>
              <w:t>Wartość</w:t>
            </w:r>
          </w:p>
          <w:p w:rsidR="00FF6126" w:rsidRPr="00753F74" w:rsidRDefault="00FF6126" w:rsidP="00FF6126">
            <w:pPr>
              <w:pStyle w:val="Normalny1"/>
              <w:jc w:val="center"/>
              <w:rPr>
                <w:b/>
                <w:sz w:val="18"/>
                <w:szCs w:val="18"/>
              </w:rPr>
            </w:pPr>
            <w:r w:rsidRPr="00753F74">
              <w:rPr>
                <w:b/>
                <w:sz w:val="18"/>
                <w:szCs w:val="18"/>
              </w:rPr>
              <w:t>[zł]</w:t>
            </w:r>
          </w:p>
        </w:tc>
        <w:tc>
          <w:tcPr>
            <w:tcW w:w="2592" w:type="dxa"/>
            <w:gridSpan w:val="2"/>
          </w:tcPr>
          <w:p w:rsidR="00FF6126" w:rsidRPr="00753F74" w:rsidRDefault="00FF6126" w:rsidP="00FF6126">
            <w:pPr>
              <w:pStyle w:val="Normalny1"/>
              <w:jc w:val="center"/>
              <w:rPr>
                <w:b/>
                <w:sz w:val="18"/>
                <w:szCs w:val="18"/>
              </w:rPr>
            </w:pPr>
            <w:r w:rsidRPr="00753F74">
              <w:rPr>
                <w:b/>
                <w:sz w:val="18"/>
                <w:szCs w:val="18"/>
              </w:rPr>
              <w:t>Źródło finansowania</w:t>
            </w:r>
          </w:p>
        </w:tc>
      </w:tr>
      <w:tr w:rsidR="006141FA" w:rsidTr="00295A25">
        <w:tc>
          <w:tcPr>
            <w:tcW w:w="381" w:type="dxa"/>
            <w:vMerge/>
          </w:tcPr>
          <w:p w:rsidR="00FF6126" w:rsidRPr="00753F74" w:rsidRDefault="00FF6126" w:rsidP="00FF6126">
            <w:pPr>
              <w:pStyle w:val="Normalny1"/>
              <w:jc w:val="center"/>
              <w:rPr>
                <w:b/>
                <w:sz w:val="18"/>
                <w:szCs w:val="18"/>
              </w:rPr>
            </w:pPr>
          </w:p>
        </w:tc>
        <w:tc>
          <w:tcPr>
            <w:tcW w:w="1905" w:type="dxa"/>
            <w:vMerge/>
          </w:tcPr>
          <w:p w:rsidR="00FF6126" w:rsidRPr="00753F74" w:rsidRDefault="00FF6126" w:rsidP="00FF6126">
            <w:pPr>
              <w:pStyle w:val="Normalny1"/>
              <w:jc w:val="center"/>
              <w:rPr>
                <w:b/>
                <w:sz w:val="18"/>
                <w:szCs w:val="18"/>
              </w:rPr>
            </w:pPr>
          </w:p>
        </w:tc>
        <w:tc>
          <w:tcPr>
            <w:tcW w:w="1556" w:type="dxa"/>
            <w:vMerge/>
          </w:tcPr>
          <w:p w:rsidR="00FF6126" w:rsidRPr="00753F74" w:rsidRDefault="00FF6126" w:rsidP="00FF6126">
            <w:pPr>
              <w:pStyle w:val="Normalny1"/>
              <w:jc w:val="center"/>
              <w:rPr>
                <w:b/>
                <w:sz w:val="18"/>
                <w:szCs w:val="18"/>
              </w:rPr>
            </w:pPr>
          </w:p>
        </w:tc>
        <w:tc>
          <w:tcPr>
            <w:tcW w:w="633" w:type="dxa"/>
            <w:vMerge/>
          </w:tcPr>
          <w:p w:rsidR="00FF6126" w:rsidRPr="00753F74" w:rsidRDefault="00FF6126" w:rsidP="00FF6126">
            <w:pPr>
              <w:pStyle w:val="Normalny1"/>
              <w:jc w:val="center"/>
              <w:rPr>
                <w:b/>
                <w:sz w:val="18"/>
                <w:szCs w:val="18"/>
              </w:rPr>
            </w:pPr>
          </w:p>
        </w:tc>
        <w:tc>
          <w:tcPr>
            <w:tcW w:w="1116" w:type="dxa"/>
            <w:vMerge/>
          </w:tcPr>
          <w:p w:rsidR="00FF6126" w:rsidRPr="00753F74" w:rsidRDefault="00FF6126" w:rsidP="00FF6126">
            <w:pPr>
              <w:pStyle w:val="Normalny1"/>
              <w:jc w:val="center"/>
              <w:rPr>
                <w:b/>
                <w:sz w:val="18"/>
                <w:szCs w:val="18"/>
              </w:rPr>
            </w:pPr>
          </w:p>
        </w:tc>
        <w:tc>
          <w:tcPr>
            <w:tcW w:w="1031" w:type="dxa"/>
            <w:vMerge/>
          </w:tcPr>
          <w:p w:rsidR="00FF6126" w:rsidRPr="00753F74" w:rsidRDefault="00FF6126" w:rsidP="00FF6126">
            <w:pPr>
              <w:pStyle w:val="Normalny1"/>
              <w:jc w:val="center"/>
              <w:rPr>
                <w:b/>
                <w:sz w:val="18"/>
                <w:szCs w:val="18"/>
              </w:rPr>
            </w:pPr>
          </w:p>
        </w:tc>
        <w:tc>
          <w:tcPr>
            <w:tcW w:w="1086" w:type="dxa"/>
          </w:tcPr>
          <w:p w:rsidR="00FF6126" w:rsidRPr="00753F74" w:rsidRDefault="00FF6126" w:rsidP="00FF6126">
            <w:pPr>
              <w:pStyle w:val="Normalny1"/>
              <w:jc w:val="center"/>
              <w:rPr>
                <w:b/>
                <w:sz w:val="18"/>
                <w:szCs w:val="18"/>
              </w:rPr>
            </w:pPr>
            <w:r w:rsidRPr="00753F74">
              <w:rPr>
                <w:b/>
                <w:sz w:val="18"/>
                <w:szCs w:val="18"/>
              </w:rPr>
              <w:t>środki zewnętrzne</w:t>
            </w:r>
          </w:p>
        </w:tc>
        <w:tc>
          <w:tcPr>
            <w:tcW w:w="1506" w:type="dxa"/>
          </w:tcPr>
          <w:p w:rsidR="00FF6126" w:rsidRPr="00753F74" w:rsidRDefault="00FF6126" w:rsidP="00FF6126">
            <w:pPr>
              <w:pStyle w:val="Normalny1"/>
              <w:jc w:val="center"/>
              <w:rPr>
                <w:b/>
                <w:sz w:val="18"/>
                <w:szCs w:val="18"/>
              </w:rPr>
            </w:pPr>
            <w:r w:rsidRPr="00753F74">
              <w:rPr>
                <w:b/>
                <w:sz w:val="18"/>
                <w:szCs w:val="18"/>
              </w:rPr>
              <w:t>środki własne</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1</w:t>
            </w:r>
          </w:p>
        </w:tc>
        <w:tc>
          <w:tcPr>
            <w:tcW w:w="1905" w:type="dxa"/>
          </w:tcPr>
          <w:p w:rsidR="00F2308D" w:rsidRPr="00753F74" w:rsidRDefault="00F2308D" w:rsidP="00A36C1E">
            <w:pPr>
              <w:pStyle w:val="Normalny1"/>
              <w:rPr>
                <w:sz w:val="18"/>
                <w:szCs w:val="18"/>
              </w:rPr>
            </w:pPr>
            <w:r w:rsidRPr="00753F74">
              <w:rPr>
                <w:sz w:val="18"/>
                <w:szCs w:val="18"/>
              </w:rPr>
              <w:t xml:space="preserve">Wózek transportowy </w:t>
            </w:r>
          </w:p>
          <w:p w:rsidR="00FF6126" w:rsidRPr="00753F74" w:rsidRDefault="00F2308D" w:rsidP="00A36C1E">
            <w:pPr>
              <w:pStyle w:val="Normalny1"/>
              <w:rPr>
                <w:sz w:val="18"/>
                <w:szCs w:val="18"/>
              </w:rPr>
            </w:pPr>
            <w:r w:rsidRPr="00753F74">
              <w:rPr>
                <w:sz w:val="18"/>
                <w:szCs w:val="18"/>
              </w:rPr>
              <w:t>z funkcją stołu zabiegowego</w:t>
            </w:r>
          </w:p>
        </w:tc>
        <w:tc>
          <w:tcPr>
            <w:tcW w:w="1556" w:type="dxa"/>
          </w:tcPr>
          <w:p w:rsidR="00753F74" w:rsidRPr="00753F74" w:rsidRDefault="00F2308D" w:rsidP="00FF6126">
            <w:pPr>
              <w:pStyle w:val="Normalny1"/>
              <w:rPr>
                <w:sz w:val="18"/>
                <w:szCs w:val="18"/>
              </w:rPr>
            </w:pPr>
            <w:r w:rsidRPr="00753F74">
              <w:rPr>
                <w:sz w:val="18"/>
                <w:szCs w:val="18"/>
              </w:rPr>
              <w:t>Projekt RPSW.07.03</w:t>
            </w:r>
            <w:r w:rsidR="00F245AD">
              <w:rPr>
                <w:sz w:val="18"/>
                <w:szCs w:val="18"/>
              </w:rPr>
              <w:t>.</w:t>
            </w:r>
            <w:r w:rsidRPr="00753F74">
              <w:rPr>
                <w:sz w:val="18"/>
                <w:szCs w:val="18"/>
              </w:rPr>
              <w:t xml:space="preserve">00-26-0006/17 realizowany </w:t>
            </w:r>
          </w:p>
          <w:p w:rsidR="00FF6126" w:rsidRPr="00753F74" w:rsidRDefault="00F2308D" w:rsidP="00FF6126">
            <w:pPr>
              <w:pStyle w:val="Normalny1"/>
              <w:rPr>
                <w:sz w:val="18"/>
                <w:szCs w:val="18"/>
              </w:rPr>
            </w:pPr>
            <w:r w:rsidRPr="00753F74">
              <w:rPr>
                <w:sz w:val="18"/>
                <w:szCs w:val="18"/>
              </w:rPr>
              <w:t>w ramach RPO WŚ 2014-2020</w:t>
            </w:r>
          </w:p>
        </w:tc>
        <w:tc>
          <w:tcPr>
            <w:tcW w:w="633" w:type="dxa"/>
          </w:tcPr>
          <w:p w:rsidR="00FF6126" w:rsidRPr="00753F74" w:rsidRDefault="00F2308D" w:rsidP="00FF6126">
            <w:pPr>
              <w:pStyle w:val="Normalny1"/>
              <w:jc w:val="center"/>
              <w:rPr>
                <w:sz w:val="18"/>
                <w:szCs w:val="18"/>
              </w:rPr>
            </w:pPr>
            <w:r w:rsidRPr="00753F74">
              <w:rPr>
                <w:sz w:val="18"/>
                <w:szCs w:val="18"/>
              </w:rPr>
              <w:t>1</w:t>
            </w:r>
          </w:p>
        </w:tc>
        <w:tc>
          <w:tcPr>
            <w:tcW w:w="1116" w:type="dxa"/>
          </w:tcPr>
          <w:p w:rsidR="00FF6126" w:rsidRPr="00753F74" w:rsidRDefault="00F2308D" w:rsidP="00FF6126">
            <w:pPr>
              <w:pStyle w:val="Normalny1"/>
              <w:jc w:val="center"/>
              <w:rPr>
                <w:sz w:val="18"/>
                <w:szCs w:val="18"/>
              </w:rPr>
            </w:pPr>
            <w:r w:rsidRPr="00753F74">
              <w:rPr>
                <w:sz w:val="18"/>
                <w:szCs w:val="18"/>
              </w:rPr>
              <w:t>24.04.2020</w:t>
            </w:r>
          </w:p>
        </w:tc>
        <w:tc>
          <w:tcPr>
            <w:tcW w:w="1031" w:type="dxa"/>
          </w:tcPr>
          <w:p w:rsidR="00FF6126" w:rsidRPr="00753F74" w:rsidRDefault="00F2308D" w:rsidP="00FF6126">
            <w:pPr>
              <w:pStyle w:val="Normalny1"/>
              <w:jc w:val="right"/>
              <w:rPr>
                <w:sz w:val="18"/>
                <w:szCs w:val="18"/>
              </w:rPr>
            </w:pPr>
            <w:r w:rsidRPr="00753F74">
              <w:rPr>
                <w:sz w:val="18"/>
                <w:szCs w:val="18"/>
              </w:rPr>
              <w:t>27.481,77</w:t>
            </w:r>
          </w:p>
        </w:tc>
        <w:tc>
          <w:tcPr>
            <w:tcW w:w="1086" w:type="dxa"/>
          </w:tcPr>
          <w:p w:rsidR="00FF6126" w:rsidRPr="00753F74" w:rsidRDefault="00F2308D" w:rsidP="00FF6126">
            <w:pPr>
              <w:pStyle w:val="Normalny1"/>
              <w:jc w:val="right"/>
              <w:rPr>
                <w:sz w:val="18"/>
                <w:szCs w:val="18"/>
              </w:rPr>
            </w:pPr>
            <w:r w:rsidRPr="00753F74">
              <w:rPr>
                <w:sz w:val="18"/>
                <w:szCs w:val="18"/>
              </w:rPr>
              <w:t>23.359.50</w:t>
            </w:r>
          </w:p>
        </w:tc>
        <w:tc>
          <w:tcPr>
            <w:tcW w:w="1506" w:type="dxa"/>
          </w:tcPr>
          <w:p w:rsidR="00FF6126" w:rsidRPr="00753F74" w:rsidRDefault="00F2308D" w:rsidP="00FF6126">
            <w:pPr>
              <w:pStyle w:val="Normalny1"/>
              <w:jc w:val="right"/>
              <w:rPr>
                <w:sz w:val="18"/>
                <w:szCs w:val="18"/>
              </w:rPr>
            </w:pPr>
            <w:r w:rsidRPr="00753F74">
              <w:rPr>
                <w:sz w:val="18"/>
                <w:szCs w:val="18"/>
              </w:rPr>
              <w:t>4.122,27</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2</w:t>
            </w:r>
          </w:p>
        </w:tc>
        <w:tc>
          <w:tcPr>
            <w:tcW w:w="1905" w:type="dxa"/>
          </w:tcPr>
          <w:p w:rsidR="00F2308D" w:rsidRPr="00753F74" w:rsidRDefault="00F2308D" w:rsidP="00A36C1E">
            <w:pPr>
              <w:pStyle w:val="Normalny1"/>
              <w:rPr>
                <w:sz w:val="18"/>
                <w:szCs w:val="18"/>
              </w:rPr>
            </w:pPr>
            <w:r w:rsidRPr="00753F74">
              <w:rPr>
                <w:sz w:val="18"/>
                <w:szCs w:val="18"/>
              </w:rPr>
              <w:t xml:space="preserve">Aparat RTG </w:t>
            </w:r>
          </w:p>
          <w:p w:rsidR="00FF6126" w:rsidRPr="00753F74" w:rsidRDefault="00F2308D" w:rsidP="00A36C1E">
            <w:pPr>
              <w:pStyle w:val="Normalny1"/>
              <w:rPr>
                <w:sz w:val="18"/>
                <w:szCs w:val="18"/>
              </w:rPr>
            </w:pPr>
            <w:r w:rsidRPr="00753F74">
              <w:rPr>
                <w:sz w:val="18"/>
                <w:szCs w:val="18"/>
              </w:rPr>
              <w:t>z ramieniem C</w:t>
            </w:r>
          </w:p>
        </w:tc>
        <w:tc>
          <w:tcPr>
            <w:tcW w:w="1556" w:type="dxa"/>
          </w:tcPr>
          <w:p w:rsidR="00753F74" w:rsidRPr="00753F74" w:rsidRDefault="00753F74" w:rsidP="00753F74">
            <w:pPr>
              <w:pStyle w:val="Normalny1"/>
              <w:rPr>
                <w:sz w:val="18"/>
                <w:szCs w:val="18"/>
              </w:rPr>
            </w:pPr>
            <w:r w:rsidRPr="00753F74">
              <w:rPr>
                <w:sz w:val="18"/>
                <w:szCs w:val="18"/>
              </w:rPr>
              <w:t>Projekt RPSW.07.03</w:t>
            </w:r>
            <w:r w:rsidR="00F245AD">
              <w:rPr>
                <w:sz w:val="18"/>
                <w:szCs w:val="18"/>
              </w:rPr>
              <w:t>.</w:t>
            </w:r>
            <w:r w:rsidRPr="00753F74">
              <w:rPr>
                <w:sz w:val="18"/>
                <w:szCs w:val="18"/>
              </w:rPr>
              <w:t xml:space="preserve">00-26-0006/17 realizowany </w:t>
            </w:r>
          </w:p>
          <w:p w:rsidR="00FF6126" w:rsidRPr="00753F74" w:rsidRDefault="00753F74" w:rsidP="00753F74">
            <w:pPr>
              <w:pStyle w:val="Normalny1"/>
              <w:rPr>
                <w:sz w:val="18"/>
                <w:szCs w:val="18"/>
              </w:rPr>
            </w:pPr>
            <w:r w:rsidRPr="00753F74">
              <w:rPr>
                <w:sz w:val="18"/>
                <w:szCs w:val="18"/>
              </w:rPr>
              <w:t>w ramach RPO WŚ 2014-2021</w:t>
            </w:r>
          </w:p>
        </w:tc>
        <w:tc>
          <w:tcPr>
            <w:tcW w:w="633" w:type="dxa"/>
          </w:tcPr>
          <w:p w:rsidR="00FF6126" w:rsidRPr="00753F74" w:rsidRDefault="00753F74" w:rsidP="00FF6126">
            <w:pPr>
              <w:pStyle w:val="Normalny1"/>
              <w:jc w:val="center"/>
              <w:rPr>
                <w:sz w:val="18"/>
                <w:szCs w:val="18"/>
              </w:rPr>
            </w:pPr>
            <w:r w:rsidRPr="00753F74">
              <w:rPr>
                <w:sz w:val="18"/>
                <w:szCs w:val="18"/>
              </w:rPr>
              <w:t>1</w:t>
            </w:r>
          </w:p>
        </w:tc>
        <w:tc>
          <w:tcPr>
            <w:tcW w:w="1116" w:type="dxa"/>
          </w:tcPr>
          <w:p w:rsidR="00FF6126" w:rsidRPr="00753F74" w:rsidRDefault="00753F74" w:rsidP="00FF6126">
            <w:pPr>
              <w:pStyle w:val="Normalny1"/>
              <w:jc w:val="center"/>
              <w:rPr>
                <w:sz w:val="18"/>
                <w:szCs w:val="18"/>
              </w:rPr>
            </w:pPr>
            <w:r w:rsidRPr="00753F74">
              <w:rPr>
                <w:sz w:val="18"/>
                <w:szCs w:val="18"/>
              </w:rPr>
              <w:t>05.05.2020</w:t>
            </w:r>
          </w:p>
        </w:tc>
        <w:tc>
          <w:tcPr>
            <w:tcW w:w="1031" w:type="dxa"/>
          </w:tcPr>
          <w:p w:rsidR="00FF6126" w:rsidRPr="00753F74" w:rsidRDefault="00753F74" w:rsidP="00FF6126">
            <w:pPr>
              <w:pStyle w:val="Normalny1"/>
              <w:jc w:val="right"/>
              <w:rPr>
                <w:sz w:val="18"/>
                <w:szCs w:val="18"/>
              </w:rPr>
            </w:pPr>
            <w:r w:rsidRPr="00753F74">
              <w:rPr>
                <w:sz w:val="18"/>
                <w:szCs w:val="18"/>
              </w:rPr>
              <w:t>373.999,68</w:t>
            </w:r>
          </w:p>
        </w:tc>
        <w:tc>
          <w:tcPr>
            <w:tcW w:w="1086" w:type="dxa"/>
          </w:tcPr>
          <w:p w:rsidR="00FF6126" w:rsidRPr="00753F74" w:rsidRDefault="006141FA" w:rsidP="00FF6126">
            <w:pPr>
              <w:pStyle w:val="Normalny1"/>
              <w:jc w:val="right"/>
              <w:rPr>
                <w:sz w:val="18"/>
                <w:szCs w:val="18"/>
              </w:rPr>
            </w:pPr>
            <w:r>
              <w:rPr>
                <w:sz w:val="18"/>
                <w:szCs w:val="18"/>
              </w:rPr>
              <w:t>317.899,72</w:t>
            </w:r>
          </w:p>
        </w:tc>
        <w:tc>
          <w:tcPr>
            <w:tcW w:w="1506" w:type="dxa"/>
          </w:tcPr>
          <w:p w:rsidR="00FF6126" w:rsidRDefault="006141FA" w:rsidP="00FF6126">
            <w:pPr>
              <w:pStyle w:val="Normalny1"/>
              <w:jc w:val="right"/>
              <w:rPr>
                <w:sz w:val="18"/>
                <w:szCs w:val="18"/>
              </w:rPr>
            </w:pPr>
            <w:r>
              <w:rPr>
                <w:sz w:val="18"/>
                <w:szCs w:val="18"/>
              </w:rPr>
              <w:t>56.099,96</w:t>
            </w:r>
          </w:p>
          <w:p w:rsidR="006141FA" w:rsidRDefault="006141FA" w:rsidP="006141FA">
            <w:pPr>
              <w:pStyle w:val="Normalny1"/>
              <w:rPr>
                <w:sz w:val="18"/>
                <w:szCs w:val="18"/>
              </w:rPr>
            </w:pPr>
            <w:r>
              <w:rPr>
                <w:sz w:val="18"/>
                <w:szCs w:val="18"/>
              </w:rPr>
              <w:t xml:space="preserve">(sfinans. </w:t>
            </w:r>
          </w:p>
          <w:p w:rsidR="006141FA" w:rsidRPr="00753F74" w:rsidRDefault="006141FA" w:rsidP="006141FA">
            <w:pPr>
              <w:pStyle w:val="Normalny1"/>
              <w:rPr>
                <w:sz w:val="18"/>
                <w:szCs w:val="18"/>
              </w:rPr>
            </w:pPr>
            <w:r>
              <w:rPr>
                <w:sz w:val="18"/>
                <w:szCs w:val="18"/>
              </w:rPr>
              <w:t>z fundacji grupy PKP)</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3</w:t>
            </w:r>
          </w:p>
        </w:tc>
        <w:tc>
          <w:tcPr>
            <w:tcW w:w="1905" w:type="dxa"/>
          </w:tcPr>
          <w:p w:rsidR="00FF6126" w:rsidRPr="00753F74" w:rsidRDefault="00F2308D" w:rsidP="00A36C1E">
            <w:pPr>
              <w:pStyle w:val="Normalny1"/>
              <w:rPr>
                <w:sz w:val="18"/>
                <w:szCs w:val="18"/>
              </w:rPr>
            </w:pPr>
            <w:r w:rsidRPr="00753F74">
              <w:rPr>
                <w:sz w:val="18"/>
                <w:szCs w:val="18"/>
              </w:rPr>
              <w:t>Defibrylator Lifepak 20e</w:t>
            </w:r>
          </w:p>
        </w:tc>
        <w:tc>
          <w:tcPr>
            <w:tcW w:w="1556" w:type="dxa"/>
          </w:tcPr>
          <w:p w:rsidR="00753F74" w:rsidRPr="00753F74" w:rsidRDefault="00753F74" w:rsidP="00753F74">
            <w:pPr>
              <w:pStyle w:val="Normalny1"/>
              <w:rPr>
                <w:sz w:val="18"/>
                <w:szCs w:val="18"/>
              </w:rPr>
            </w:pPr>
            <w:r w:rsidRPr="00753F74">
              <w:rPr>
                <w:sz w:val="18"/>
                <w:szCs w:val="18"/>
              </w:rPr>
              <w:t>Projekt RPSW.07.03</w:t>
            </w:r>
            <w:r w:rsidR="00F245AD">
              <w:rPr>
                <w:sz w:val="18"/>
                <w:szCs w:val="18"/>
              </w:rPr>
              <w:t>.</w:t>
            </w:r>
            <w:r w:rsidRPr="00753F74">
              <w:rPr>
                <w:sz w:val="18"/>
                <w:szCs w:val="18"/>
              </w:rPr>
              <w:t xml:space="preserve">00-26-0006/17 realizowany </w:t>
            </w:r>
          </w:p>
          <w:p w:rsidR="00FF6126" w:rsidRPr="00753F74" w:rsidRDefault="00753F74" w:rsidP="00753F74">
            <w:pPr>
              <w:pStyle w:val="Normalny1"/>
              <w:rPr>
                <w:sz w:val="18"/>
                <w:szCs w:val="18"/>
              </w:rPr>
            </w:pPr>
            <w:r w:rsidRPr="00753F74">
              <w:rPr>
                <w:sz w:val="18"/>
                <w:szCs w:val="18"/>
              </w:rPr>
              <w:t>w ramach RPO WŚ 2014-2022</w:t>
            </w:r>
          </w:p>
        </w:tc>
        <w:tc>
          <w:tcPr>
            <w:tcW w:w="633" w:type="dxa"/>
          </w:tcPr>
          <w:p w:rsidR="00FF6126" w:rsidRPr="00753F74" w:rsidRDefault="00753F74" w:rsidP="00FF6126">
            <w:pPr>
              <w:pStyle w:val="Normalny1"/>
              <w:jc w:val="center"/>
              <w:rPr>
                <w:sz w:val="18"/>
                <w:szCs w:val="18"/>
              </w:rPr>
            </w:pPr>
            <w:r w:rsidRPr="00753F74">
              <w:rPr>
                <w:sz w:val="18"/>
                <w:szCs w:val="18"/>
              </w:rPr>
              <w:t>1</w:t>
            </w:r>
          </w:p>
        </w:tc>
        <w:tc>
          <w:tcPr>
            <w:tcW w:w="1116" w:type="dxa"/>
          </w:tcPr>
          <w:p w:rsidR="00FF6126" w:rsidRPr="00753F74" w:rsidRDefault="00753F74" w:rsidP="00FF6126">
            <w:pPr>
              <w:pStyle w:val="Normalny1"/>
              <w:jc w:val="center"/>
              <w:rPr>
                <w:sz w:val="18"/>
                <w:szCs w:val="18"/>
              </w:rPr>
            </w:pPr>
            <w:r w:rsidRPr="00753F74">
              <w:rPr>
                <w:sz w:val="18"/>
                <w:szCs w:val="18"/>
              </w:rPr>
              <w:t>27.05.2020</w:t>
            </w:r>
          </w:p>
        </w:tc>
        <w:tc>
          <w:tcPr>
            <w:tcW w:w="1031" w:type="dxa"/>
          </w:tcPr>
          <w:p w:rsidR="00FF6126" w:rsidRPr="00753F74" w:rsidRDefault="006141FA" w:rsidP="00FF6126">
            <w:pPr>
              <w:pStyle w:val="Normalny1"/>
              <w:jc w:val="right"/>
              <w:rPr>
                <w:sz w:val="18"/>
                <w:szCs w:val="18"/>
              </w:rPr>
            </w:pPr>
            <w:r>
              <w:rPr>
                <w:sz w:val="18"/>
                <w:szCs w:val="18"/>
              </w:rPr>
              <w:t>43.986,89</w:t>
            </w:r>
          </w:p>
        </w:tc>
        <w:tc>
          <w:tcPr>
            <w:tcW w:w="1086" w:type="dxa"/>
          </w:tcPr>
          <w:p w:rsidR="00FF6126" w:rsidRPr="00753F74" w:rsidRDefault="006141FA" w:rsidP="00FF6126">
            <w:pPr>
              <w:pStyle w:val="Normalny1"/>
              <w:jc w:val="right"/>
              <w:rPr>
                <w:sz w:val="18"/>
                <w:szCs w:val="18"/>
              </w:rPr>
            </w:pPr>
            <w:r>
              <w:rPr>
                <w:sz w:val="18"/>
                <w:szCs w:val="18"/>
              </w:rPr>
              <w:t>37.388,85</w:t>
            </w:r>
          </w:p>
        </w:tc>
        <w:tc>
          <w:tcPr>
            <w:tcW w:w="1506" w:type="dxa"/>
          </w:tcPr>
          <w:p w:rsidR="006141FA" w:rsidRDefault="006141FA" w:rsidP="00FF6126">
            <w:pPr>
              <w:pStyle w:val="Normalny1"/>
              <w:jc w:val="right"/>
              <w:rPr>
                <w:sz w:val="18"/>
                <w:szCs w:val="18"/>
              </w:rPr>
            </w:pPr>
            <w:r>
              <w:rPr>
                <w:sz w:val="18"/>
                <w:szCs w:val="18"/>
              </w:rPr>
              <w:t>6.598,04</w:t>
            </w:r>
          </w:p>
          <w:p w:rsidR="006141FA" w:rsidRDefault="006141FA" w:rsidP="006141FA">
            <w:pPr>
              <w:pStyle w:val="Normalny1"/>
              <w:rPr>
                <w:sz w:val="18"/>
                <w:szCs w:val="18"/>
              </w:rPr>
            </w:pPr>
            <w:r>
              <w:rPr>
                <w:sz w:val="18"/>
                <w:szCs w:val="18"/>
              </w:rPr>
              <w:t xml:space="preserve">(sfinans. </w:t>
            </w:r>
          </w:p>
          <w:p w:rsidR="00FF6126" w:rsidRPr="00753F74" w:rsidRDefault="006141FA" w:rsidP="006141FA">
            <w:pPr>
              <w:pStyle w:val="Normalny1"/>
              <w:rPr>
                <w:sz w:val="18"/>
                <w:szCs w:val="18"/>
              </w:rPr>
            </w:pPr>
            <w:r>
              <w:rPr>
                <w:sz w:val="18"/>
                <w:szCs w:val="18"/>
              </w:rPr>
              <w:t xml:space="preserve">z fundacji grupy PKP) </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4</w:t>
            </w:r>
          </w:p>
        </w:tc>
        <w:tc>
          <w:tcPr>
            <w:tcW w:w="1905" w:type="dxa"/>
          </w:tcPr>
          <w:p w:rsidR="00F2308D" w:rsidRPr="00753F74" w:rsidRDefault="00F2308D" w:rsidP="00A36C1E">
            <w:pPr>
              <w:pStyle w:val="Normalny1"/>
              <w:rPr>
                <w:sz w:val="18"/>
                <w:szCs w:val="18"/>
              </w:rPr>
            </w:pPr>
            <w:r w:rsidRPr="00753F74">
              <w:rPr>
                <w:sz w:val="18"/>
                <w:szCs w:val="18"/>
              </w:rPr>
              <w:t xml:space="preserve">Pompa infuzyjna </w:t>
            </w:r>
          </w:p>
          <w:p w:rsidR="00FF6126" w:rsidRPr="00753F74" w:rsidRDefault="00F2308D" w:rsidP="00A36C1E">
            <w:pPr>
              <w:pStyle w:val="Normalny1"/>
              <w:rPr>
                <w:sz w:val="18"/>
                <w:szCs w:val="18"/>
              </w:rPr>
            </w:pPr>
            <w:r w:rsidRPr="00753F74">
              <w:rPr>
                <w:sz w:val="18"/>
                <w:szCs w:val="18"/>
              </w:rPr>
              <w:t>1-strzykawkowa S300</w:t>
            </w:r>
          </w:p>
        </w:tc>
        <w:tc>
          <w:tcPr>
            <w:tcW w:w="1556" w:type="dxa"/>
          </w:tcPr>
          <w:p w:rsidR="00FF6126" w:rsidRPr="00753F74" w:rsidRDefault="006141FA" w:rsidP="006141FA">
            <w:pPr>
              <w:pStyle w:val="Normalny1"/>
              <w:rPr>
                <w:sz w:val="18"/>
                <w:szCs w:val="18"/>
              </w:rPr>
            </w:pPr>
            <w:r>
              <w:rPr>
                <w:sz w:val="18"/>
                <w:szCs w:val="18"/>
              </w:rPr>
              <w:t>PZU 65/PZ/2020 projekt „Wsparcie ZOZ we Wł-wie w walce z korona-wiruzem”</w:t>
            </w:r>
          </w:p>
        </w:tc>
        <w:tc>
          <w:tcPr>
            <w:tcW w:w="633" w:type="dxa"/>
          </w:tcPr>
          <w:p w:rsidR="00FF6126" w:rsidRPr="00753F74" w:rsidRDefault="00753F74" w:rsidP="00FF6126">
            <w:pPr>
              <w:pStyle w:val="Normalny1"/>
              <w:jc w:val="center"/>
              <w:rPr>
                <w:sz w:val="18"/>
                <w:szCs w:val="18"/>
              </w:rPr>
            </w:pPr>
            <w:r w:rsidRPr="00753F74">
              <w:rPr>
                <w:sz w:val="18"/>
                <w:szCs w:val="18"/>
              </w:rPr>
              <w:t>1</w:t>
            </w:r>
          </w:p>
        </w:tc>
        <w:tc>
          <w:tcPr>
            <w:tcW w:w="1116" w:type="dxa"/>
          </w:tcPr>
          <w:p w:rsidR="00FF6126" w:rsidRPr="00753F74" w:rsidRDefault="00753F74" w:rsidP="00FF6126">
            <w:pPr>
              <w:pStyle w:val="Normalny1"/>
              <w:jc w:val="center"/>
              <w:rPr>
                <w:sz w:val="18"/>
                <w:szCs w:val="18"/>
              </w:rPr>
            </w:pPr>
            <w:r w:rsidRPr="00753F74">
              <w:rPr>
                <w:sz w:val="18"/>
                <w:szCs w:val="18"/>
              </w:rPr>
              <w:t>13.05.2020</w:t>
            </w:r>
          </w:p>
        </w:tc>
        <w:tc>
          <w:tcPr>
            <w:tcW w:w="1031" w:type="dxa"/>
          </w:tcPr>
          <w:p w:rsidR="00FF6126" w:rsidRPr="00753F74" w:rsidRDefault="006141FA" w:rsidP="00FF6126">
            <w:pPr>
              <w:pStyle w:val="Normalny1"/>
              <w:jc w:val="right"/>
              <w:rPr>
                <w:sz w:val="18"/>
                <w:szCs w:val="18"/>
              </w:rPr>
            </w:pPr>
            <w:r>
              <w:rPr>
                <w:sz w:val="18"/>
                <w:szCs w:val="18"/>
              </w:rPr>
              <w:t>3.780,00</w:t>
            </w:r>
          </w:p>
        </w:tc>
        <w:tc>
          <w:tcPr>
            <w:tcW w:w="1086" w:type="dxa"/>
          </w:tcPr>
          <w:p w:rsidR="00FF6126" w:rsidRPr="00753F74" w:rsidRDefault="006141FA" w:rsidP="00FF6126">
            <w:pPr>
              <w:pStyle w:val="Normalny1"/>
              <w:jc w:val="right"/>
              <w:rPr>
                <w:sz w:val="18"/>
                <w:szCs w:val="18"/>
              </w:rPr>
            </w:pPr>
            <w:r>
              <w:rPr>
                <w:sz w:val="18"/>
                <w:szCs w:val="18"/>
              </w:rPr>
              <w:t>2.713,18</w:t>
            </w:r>
          </w:p>
        </w:tc>
        <w:tc>
          <w:tcPr>
            <w:tcW w:w="1506" w:type="dxa"/>
          </w:tcPr>
          <w:p w:rsidR="00FF6126" w:rsidRPr="00753F74" w:rsidRDefault="006141FA" w:rsidP="00FF6126">
            <w:pPr>
              <w:pStyle w:val="Normalny1"/>
              <w:jc w:val="right"/>
              <w:rPr>
                <w:sz w:val="18"/>
                <w:szCs w:val="18"/>
              </w:rPr>
            </w:pPr>
            <w:r>
              <w:rPr>
                <w:sz w:val="18"/>
                <w:szCs w:val="18"/>
              </w:rPr>
              <w:t>1.066,82</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5</w:t>
            </w:r>
          </w:p>
        </w:tc>
        <w:tc>
          <w:tcPr>
            <w:tcW w:w="1905" w:type="dxa"/>
          </w:tcPr>
          <w:p w:rsidR="00FF6126" w:rsidRPr="00753F74" w:rsidRDefault="00F2308D" w:rsidP="00A36C1E">
            <w:pPr>
              <w:pStyle w:val="Normalny1"/>
              <w:rPr>
                <w:sz w:val="18"/>
                <w:szCs w:val="18"/>
              </w:rPr>
            </w:pPr>
            <w:r w:rsidRPr="00753F74">
              <w:rPr>
                <w:sz w:val="18"/>
                <w:szCs w:val="18"/>
              </w:rPr>
              <w:t>Wózek szpitalny reanimacyjny JDEQJ</w:t>
            </w:r>
          </w:p>
        </w:tc>
        <w:tc>
          <w:tcPr>
            <w:tcW w:w="1556" w:type="dxa"/>
          </w:tcPr>
          <w:p w:rsidR="00FF6126" w:rsidRPr="00753F74" w:rsidRDefault="006141FA" w:rsidP="00FF6126">
            <w:pPr>
              <w:pStyle w:val="Normalny1"/>
              <w:rPr>
                <w:sz w:val="18"/>
                <w:szCs w:val="18"/>
              </w:rPr>
            </w:pPr>
            <w:r>
              <w:rPr>
                <w:sz w:val="18"/>
                <w:szCs w:val="18"/>
              </w:rPr>
              <w:t>PZU 65/PZ/2020 projekt „Wsparcie ZOZ we Wł-wie w walce z korona-wiruzem”</w:t>
            </w:r>
          </w:p>
        </w:tc>
        <w:tc>
          <w:tcPr>
            <w:tcW w:w="633" w:type="dxa"/>
          </w:tcPr>
          <w:p w:rsidR="00FF6126" w:rsidRPr="00753F74" w:rsidRDefault="00753F74" w:rsidP="00FF6126">
            <w:pPr>
              <w:pStyle w:val="Normalny1"/>
              <w:jc w:val="center"/>
              <w:rPr>
                <w:sz w:val="18"/>
                <w:szCs w:val="18"/>
              </w:rPr>
            </w:pPr>
            <w:r w:rsidRPr="00753F74">
              <w:rPr>
                <w:sz w:val="18"/>
                <w:szCs w:val="18"/>
              </w:rPr>
              <w:t>2</w:t>
            </w:r>
          </w:p>
        </w:tc>
        <w:tc>
          <w:tcPr>
            <w:tcW w:w="1116" w:type="dxa"/>
          </w:tcPr>
          <w:p w:rsidR="00FF6126" w:rsidRPr="00753F74" w:rsidRDefault="006141FA" w:rsidP="00FF6126">
            <w:pPr>
              <w:pStyle w:val="Normalny1"/>
              <w:jc w:val="center"/>
              <w:rPr>
                <w:sz w:val="18"/>
                <w:szCs w:val="18"/>
              </w:rPr>
            </w:pPr>
            <w:r>
              <w:rPr>
                <w:sz w:val="18"/>
                <w:szCs w:val="18"/>
              </w:rPr>
              <w:t>26.05</w:t>
            </w:r>
            <w:r w:rsidR="00753F74" w:rsidRPr="00753F74">
              <w:rPr>
                <w:sz w:val="18"/>
                <w:szCs w:val="18"/>
              </w:rPr>
              <w:t>.2020</w:t>
            </w:r>
          </w:p>
        </w:tc>
        <w:tc>
          <w:tcPr>
            <w:tcW w:w="1031" w:type="dxa"/>
          </w:tcPr>
          <w:p w:rsidR="00FF6126" w:rsidRPr="00753F74" w:rsidRDefault="006141FA" w:rsidP="00FF6126">
            <w:pPr>
              <w:pStyle w:val="Normalny1"/>
              <w:jc w:val="right"/>
              <w:rPr>
                <w:sz w:val="18"/>
                <w:szCs w:val="18"/>
              </w:rPr>
            </w:pPr>
            <w:r>
              <w:rPr>
                <w:sz w:val="18"/>
                <w:szCs w:val="18"/>
              </w:rPr>
              <w:t>11.016,00</w:t>
            </w:r>
          </w:p>
        </w:tc>
        <w:tc>
          <w:tcPr>
            <w:tcW w:w="1086" w:type="dxa"/>
          </w:tcPr>
          <w:p w:rsidR="00FF6126" w:rsidRPr="00753F74" w:rsidRDefault="006141FA" w:rsidP="00FF6126">
            <w:pPr>
              <w:pStyle w:val="Normalny1"/>
              <w:jc w:val="right"/>
              <w:rPr>
                <w:sz w:val="18"/>
                <w:szCs w:val="18"/>
              </w:rPr>
            </w:pPr>
            <w:r>
              <w:rPr>
                <w:sz w:val="18"/>
                <w:szCs w:val="18"/>
              </w:rPr>
              <w:t>11.016,00</w:t>
            </w:r>
          </w:p>
        </w:tc>
        <w:tc>
          <w:tcPr>
            <w:tcW w:w="1506" w:type="dxa"/>
          </w:tcPr>
          <w:p w:rsidR="00FF6126" w:rsidRPr="00753F74" w:rsidRDefault="006141FA" w:rsidP="00FF6126">
            <w:pPr>
              <w:pStyle w:val="Normalny1"/>
              <w:jc w:val="right"/>
              <w:rPr>
                <w:sz w:val="18"/>
                <w:szCs w:val="18"/>
              </w:rPr>
            </w:pPr>
            <w:r>
              <w:rPr>
                <w:sz w:val="18"/>
                <w:szCs w:val="18"/>
              </w:rPr>
              <w:t>-</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6</w:t>
            </w:r>
          </w:p>
        </w:tc>
        <w:tc>
          <w:tcPr>
            <w:tcW w:w="1905" w:type="dxa"/>
          </w:tcPr>
          <w:p w:rsidR="00FF6126" w:rsidRPr="00753F74" w:rsidRDefault="00F2308D" w:rsidP="00A36C1E">
            <w:pPr>
              <w:pStyle w:val="Normalny1"/>
              <w:rPr>
                <w:sz w:val="18"/>
                <w:szCs w:val="18"/>
              </w:rPr>
            </w:pPr>
            <w:r w:rsidRPr="00753F74">
              <w:rPr>
                <w:sz w:val="18"/>
                <w:szCs w:val="18"/>
              </w:rPr>
              <w:t>Defibrylator Lifepak 20e</w:t>
            </w:r>
          </w:p>
        </w:tc>
        <w:tc>
          <w:tcPr>
            <w:tcW w:w="1556" w:type="dxa"/>
          </w:tcPr>
          <w:p w:rsidR="00FF6126" w:rsidRPr="00753F74" w:rsidRDefault="006141FA" w:rsidP="00FF6126">
            <w:pPr>
              <w:pStyle w:val="Normalny1"/>
              <w:rPr>
                <w:sz w:val="18"/>
                <w:szCs w:val="18"/>
              </w:rPr>
            </w:pPr>
            <w:r>
              <w:rPr>
                <w:sz w:val="18"/>
                <w:szCs w:val="18"/>
              </w:rPr>
              <w:t>PZU 65/PZ/2020 projekt „Wsparcie ZOZ we Wł-wie w walce z korona-wiruzem”</w:t>
            </w:r>
          </w:p>
        </w:tc>
        <w:tc>
          <w:tcPr>
            <w:tcW w:w="633" w:type="dxa"/>
          </w:tcPr>
          <w:p w:rsidR="00FF6126" w:rsidRPr="00753F74" w:rsidRDefault="00753F74" w:rsidP="00FF6126">
            <w:pPr>
              <w:pStyle w:val="Normalny1"/>
              <w:jc w:val="center"/>
              <w:rPr>
                <w:sz w:val="18"/>
                <w:szCs w:val="18"/>
              </w:rPr>
            </w:pPr>
            <w:r w:rsidRPr="00753F74">
              <w:rPr>
                <w:sz w:val="18"/>
                <w:szCs w:val="18"/>
              </w:rPr>
              <w:t>1</w:t>
            </w:r>
          </w:p>
        </w:tc>
        <w:tc>
          <w:tcPr>
            <w:tcW w:w="1116" w:type="dxa"/>
          </w:tcPr>
          <w:p w:rsidR="00FF6126" w:rsidRPr="00753F74" w:rsidRDefault="006141FA" w:rsidP="00FF6126">
            <w:pPr>
              <w:pStyle w:val="Normalny1"/>
              <w:jc w:val="center"/>
              <w:rPr>
                <w:sz w:val="18"/>
                <w:szCs w:val="18"/>
              </w:rPr>
            </w:pPr>
            <w:r>
              <w:rPr>
                <w:sz w:val="18"/>
                <w:szCs w:val="18"/>
              </w:rPr>
              <w:t>27.05</w:t>
            </w:r>
            <w:r w:rsidR="00753F74" w:rsidRPr="00753F74">
              <w:rPr>
                <w:sz w:val="18"/>
                <w:szCs w:val="18"/>
              </w:rPr>
              <w:t>.2020</w:t>
            </w:r>
          </w:p>
        </w:tc>
        <w:tc>
          <w:tcPr>
            <w:tcW w:w="1031" w:type="dxa"/>
          </w:tcPr>
          <w:p w:rsidR="00FF6126" w:rsidRPr="00753F74" w:rsidRDefault="006141FA" w:rsidP="00FF6126">
            <w:pPr>
              <w:pStyle w:val="Normalny1"/>
              <w:jc w:val="right"/>
              <w:rPr>
                <w:sz w:val="18"/>
                <w:szCs w:val="18"/>
              </w:rPr>
            </w:pPr>
            <w:r>
              <w:rPr>
                <w:sz w:val="18"/>
                <w:szCs w:val="18"/>
              </w:rPr>
              <w:t>43.986,89</w:t>
            </w:r>
          </w:p>
        </w:tc>
        <w:tc>
          <w:tcPr>
            <w:tcW w:w="1086" w:type="dxa"/>
          </w:tcPr>
          <w:p w:rsidR="00FF6126" w:rsidRPr="00753F74" w:rsidRDefault="006141FA" w:rsidP="00FF6126">
            <w:pPr>
              <w:pStyle w:val="Normalny1"/>
              <w:jc w:val="right"/>
              <w:rPr>
                <w:sz w:val="18"/>
                <w:szCs w:val="18"/>
              </w:rPr>
            </w:pPr>
            <w:r>
              <w:rPr>
                <w:sz w:val="18"/>
                <w:szCs w:val="18"/>
              </w:rPr>
              <w:t>34.858,67</w:t>
            </w:r>
          </w:p>
        </w:tc>
        <w:tc>
          <w:tcPr>
            <w:tcW w:w="1506" w:type="dxa"/>
          </w:tcPr>
          <w:p w:rsidR="00FF6126" w:rsidRPr="00753F74" w:rsidRDefault="006141FA" w:rsidP="00FF6126">
            <w:pPr>
              <w:pStyle w:val="Normalny1"/>
              <w:jc w:val="right"/>
              <w:rPr>
                <w:sz w:val="18"/>
                <w:szCs w:val="18"/>
              </w:rPr>
            </w:pPr>
            <w:r>
              <w:rPr>
                <w:sz w:val="18"/>
                <w:szCs w:val="18"/>
              </w:rPr>
              <w:t>9.128,22</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7</w:t>
            </w:r>
          </w:p>
        </w:tc>
        <w:tc>
          <w:tcPr>
            <w:tcW w:w="1905" w:type="dxa"/>
          </w:tcPr>
          <w:p w:rsidR="00FF6126" w:rsidRPr="00753F74" w:rsidRDefault="00F2308D" w:rsidP="00A36C1E">
            <w:pPr>
              <w:pStyle w:val="Normalny1"/>
              <w:rPr>
                <w:sz w:val="18"/>
                <w:szCs w:val="18"/>
              </w:rPr>
            </w:pPr>
            <w:r w:rsidRPr="00753F74">
              <w:rPr>
                <w:sz w:val="18"/>
                <w:szCs w:val="18"/>
              </w:rPr>
              <w:t>Ssak SO-4/T</w:t>
            </w:r>
          </w:p>
        </w:tc>
        <w:tc>
          <w:tcPr>
            <w:tcW w:w="1556" w:type="dxa"/>
          </w:tcPr>
          <w:p w:rsidR="006141FA" w:rsidRPr="00753F74" w:rsidRDefault="006141FA" w:rsidP="006141FA">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FF6126" w:rsidRPr="00753F74" w:rsidRDefault="006141FA" w:rsidP="006141FA">
            <w:pPr>
              <w:pStyle w:val="Normalny1"/>
              <w:rPr>
                <w:sz w:val="18"/>
                <w:szCs w:val="18"/>
              </w:rPr>
            </w:pPr>
            <w:r w:rsidRPr="00753F74">
              <w:rPr>
                <w:sz w:val="18"/>
                <w:szCs w:val="18"/>
              </w:rPr>
              <w:t>w ramach RPO WŚ 2014-2021</w:t>
            </w:r>
          </w:p>
        </w:tc>
        <w:tc>
          <w:tcPr>
            <w:tcW w:w="633" w:type="dxa"/>
          </w:tcPr>
          <w:p w:rsidR="00FF6126" w:rsidRPr="00753F74" w:rsidRDefault="00753F74" w:rsidP="00FF6126">
            <w:pPr>
              <w:pStyle w:val="Normalny1"/>
              <w:jc w:val="center"/>
              <w:rPr>
                <w:sz w:val="18"/>
                <w:szCs w:val="18"/>
              </w:rPr>
            </w:pPr>
            <w:r w:rsidRPr="00753F74">
              <w:rPr>
                <w:sz w:val="18"/>
                <w:szCs w:val="18"/>
              </w:rPr>
              <w:t>5</w:t>
            </w:r>
          </w:p>
        </w:tc>
        <w:tc>
          <w:tcPr>
            <w:tcW w:w="1116" w:type="dxa"/>
          </w:tcPr>
          <w:p w:rsidR="00FF6126" w:rsidRPr="00753F74" w:rsidRDefault="00F245AD" w:rsidP="00FF6126">
            <w:pPr>
              <w:pStyle w:val="Normalny1"/>
              <w:jc w:val="center"/>
              <w:rPr>
                <w:sz w:val="18"/>
                <w:szCs w:val="18"/>
              </w:rPr>
            </w:pPr>
            <w:r>
              <w:rPr>
                <w:sz w:val="18"/>
                <w:szCs w:val="18"/>
              </w:rPr>
              <w:t>21.04</w:t>
            </w:r>
            <w:r w:rsidR="00753F74" w:rsidRPr="00753F74">
              <w:rPr>
                <w:sz w:val="18"/>
                <w:szCs w:val="18"/>
              </w:rPr>
              <w:t>.2020</w:t>
            </w:r>
          </w:p>
        </w:tc>
        <w:tc>
          <w:tcPr>
            <w:tcW w:w="1031" w:type="dxa"/>
          </w:tcPr>
          <w:p w:rsidR="00FF6126" w:rsidRPr="00753F74" w:rsidRDefault="006141FA" w:rsidP="00FF6126">
            <w:pPr>
              <w:pStyle w:val="Normalny1"/>
              <w:jc w:val="right"/>
              <w:rPr>
                <w:sz w:val="18"/>
                <w:szCs w:val="18"/>
              </w:rPr>
            </w:pPr>
            <w:r>
              <w:rPr>
                <w:sz w:val="18"/>
                <w:szCs w:val="18"/>
              </w:rPr>
              <w:t>18.630,00</w:t>
            </w:r>
          </w:p>
        </w:tc>
        <w:tc>
          <w:tcPr>
            <w:tcW w:w="1086" w:type="dxa"/>
          </w:tcPr>
          <w:p w:rsidR="00FF6126" w:rsidRPr="00753F74" w:rsidRDefault="006141FA" w:rsidP="00FF6126">
            <w:pPr>
              <w:pStyle w:val="Normalny1"/>
              <w:jc w:val="right"/>
              <w:rPr>
                <w:sz w:val="18"/>
                <w:szCs w:val="18"/>
              </w:rPr>
            </w:pPr>
            <w:r>
              <w:rPr>
                <w:sz w:val="18"/>
                <w:szCs w:val="18"/>
              </w:rPr>
              <w:t>15.835,50</w:t>
            </w:r>
          </w:p>
        </w:tc>
        <w:tc>
          <w:tcPr>
            <w:tcW w:w="1506" w:type="dxa"/>
          </w:tcPr>
          <w:p w:rsidR="00FF6126" w:rsidRPr="00753F74" w:rsidRDefault="006141FA" w:rsidP="00FF6126">
            <w:pPr>
              <w:pStyle w:val="Normalny1"/>
              <w:jc w:val="right"/>
              <w:rPr>
                <w:sz w:val="18"/>
                <w:szCs w:val="18"/>
              </w:rPr>
            </w:pPr>
            <w:r>
              <w:rPr>
                <w:sz w:val="18"/>
                <w:szCs w:val="18"/>
              </w:rPr>
              <w:t>2.794,50</w:t>
            </w:r>
          </w:p>
        </w:tc>
      </w:tr>
      <w:tr w:rsidR="006141FA" w:rsidTr="00295A25">
        <w:tc>
          <w:tcPr>
            <w:tcW w:w="381" w:type="dxa"/>
          </w:tcPr>
          <w:p w:rsidR="00FF6126" w:rsidRPr="00753F74" w:rsidRDefault="00FF6126" w:rsidP="00FF6126">
            <w:pPr>
              <w:pStyle w:val="Normalny1"/>
              <w:rPr>
                <w:sz w:val="18"/>
                <w:szCs w:val="18"/>
              </w:rPr>
            </w:pPr>
            <w:r w:rsidRPr="00753F74">
              <w:rPr>
                <w:sz w:val="18"/>
                <w:szCs w:val="18"/>
              </w:rPr>
              <w:t>8</w:t>
            </w:r>
          </w:p>
        </w:tc>
        <w:tc>
          <w:tcPr>
            <w:tcW w:w="1905" w:type="dxa"/>
          </w:tcPr>
          <w:p w:rsidR="00A36C1E" w:rsidRPr="00753F74" w:rsidRDefault="00A36C1E" w:rsidP="00A36C1E">
            <w:pPr>
              <w:pStyle w:val="Normalny1"/>
              <w:rPr>
                <w:sz w:val="18"/>
                <w:szCs w:val="18"/>
              </w:rPr>
            </w:pPr>
            <w:r w:rsidRPr="00753F74">
              <w:rPr>
                <w:sz w:val="18"/>
                <w:szCs w:val="18"/>
              </w:rPr>
              <w:t xml:space="preserve">Pompa infuzyjna </w:t>
            </w:r>
          </w:p>
          <w:p w:rsidR="00FF6126" w:rsidRPr="00753F74" w:rsidRDefault="00A36C1E" w:rsidP="00A36C1E">
            <w:pPr>
              <w:pStyle w:val="Normalny1"/>
              <w:rPr>
                <w:sz w:val="18"/>
                <w:szCs w:val="18"/>
              </w:rPr>
            </w:pPr>
            <w:r w:rsidRPr="00753F74">
              <w:rPr>
                <w:sz w:val="18"/>
                <w:szCs w:val="18"/>
              </w:rPr>
              <w:t>1-strzykawkowa S300</w:t>
            </w:r>
          </w:p>
        </w:tc>
        <w:tc>
          <w:tcPr>
            <w:tcW w:w="1556" w:type="dxa"/>
          </w:tcPr>
          <w:p w:rsidR="00F245AD" w:rsidRPr="00753F74" w:rsidRDefault="00F245AD" w:rsidP="00F245AD">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FF6126" w:rsidRPr="00753F74" w:rsidRDefault="00F245AD" w:rsidP="00F245AD">
            <w:pPr>
              <w:pStyle w:val="Normalny1"/>
              <w:rPr>
                <w:sz w:val="18"/>
                <w:szCs w:val="18"/>
              </w:rPr>
            </w:pPr>
            <w:r w:rsidRPr="00753F74">
              <w:rPr>
                <w:sz w:val="18"/>
                <w:szCs w:val="18"/>
              </w:rPr>
              <w:t>w ramach RPO WŚ 2014-2022</w:t>
            </w:r>
          </w:p>
        </w:tc>
        <w:tc>
          <w:tcPr>
            <w:tcW w:w="633" w:type="dxa"/>
          </w:tcPr>
          <w:p w:rsidR="00FF6126" w:rsidRPr="00753F74" w:rsidRDefault="00753F74" w:rsidP="00FF6126">
            <w:pPr>
              <w:pStyle w:val="Normalny1"/>
              <w:jc w:val="center"/>
              <w:rPr>
                <w:sz w:val="18"/>
                <w:szCs w:val="18"/>
              </w:rPr>
            </w:pPr>
            <w:r w:rsidRPr="00753F74">
              <w:rPr>
                <w:sz w:val="18"/>
                <w:szCs w:val="18"/>
              </w:rPr>
              <w:t>4</w:t>
            </w:r>
          </w:p>
        </w:tc>
        <w:tc>
          <w:tcPr>
            <w:tcW w:w="1116" w:type="dxa"/>
          </w:tcPr>
          <w:p w:rsidR="00FF6126" w:rsidRPr="00753F74" w:rsidRDefault="00F245AD" w:rsidP="00FF6126">
            <w:pPr>
              <w:pStyle w:val="Normalny1"/>
              <w:jc w:val="center"/>
              <w:rPr>
                <w:sz w:val="18"/>
                <w:szCs w:val="18"/>
              </w:rPr>
            </w:pPr>
            <w:r>
              <w:rPr>
                <w:sz w:val="18"/>
                <w:szCs w:val="18"/>
              </w:rPr>
              <w:t>13.05</w:t>
            </w:r>
            <w:r w:rsidR="00753F74" w:rsidRPr="00753F74">
              <w:rPr>
                <w:sz w:val="18"/>
                <w:szCs w:val="18"/>
              </w:rPr>
              <w:t>.2020</w:t>
            </w:r>
          </w:p>
        </w:tc>
        <w:tc>
          <w:tcPr>
            <w:tcW w:w="1031" w:type="dxa"/>
          </w:tcPr>
          <w:p w:rsidR="00FF6126" w:rsidRPr="00753F74" w:rsidRDefault="00F245AD" w:rsidP="00FF6126">
            <w:pPr>
              <w:pStyle w:val="Normalny1"/>
              <w:jc w:val="right"/>
              <w:rPr>
                <w:sz w:val="18"/>
                <w:szCs w:val="18"/>
              </w:rPr>
            </w:pPr>
            <w:r>
              <w:rPr>
                <w:sz w:val="18"/>
                <w:szCs w:val="18"/>
              </w:rPr>
              <w:t>15.120,00</w:t>
            </w:r>
          </w:p>
        </w:tc>
        <w:tc>
          <w:tcPr>
            <w:tcW w:w="1086" w:type="dxa"/>
          </w:tcPr>
          <w:p w:rsidR="00FF6126" w:rsidRPr="00753F74" w:rsidRDefault="00F245AD" w:rsidP="00FF6126">
            <w:pPr>
              <w:pStyle w:val="Normalny1"/>
              <w:jc w:val="right"/>
              <w:rPr>
                <w:sz w:val="18"/>
                <w:szCs w:val="18"/>
              </w:rPr>
            </w:pPr>
            <w:r>
              <w:rPr>
                <w:sz w:val="18"/>
                <w:szCs w:val="18"/>
              </w:rPr>
              <w:t>12.852,00</w:t>
            </w:r>
          </w:p>
        </w:tc>
        <w:tc>
          <w:tcPr>
            <w:tcW w:w="1506" w:type="dxa"/>
          </w:tcPr>
          <w:p w:rsidR="00FF6126" w:rsidRDefault="00F245AD" w:rsidP="00FF6126">
            <w:pPr>
              <w:pStyle w:val="Normalny1"/>
              <w:jc w:val="right"/>
              <w:rPr>
                <w:sz w:val="18"/>
                <w:szCs w:val="18"/>
              </w:rPr>
            </w:pPr>
            <w:r>
              <w:rPr>
                <w:sz w:val="18"/>
                <w:szCs w:val="18"/>
              </w:rPr>
              <w:t>2.268,00</w:t>
            </w:r>
          </w:p>
          <w:p w:rsidR="00A12B25" w:rsidRDefault="00A12B25" w:rsidP="00A12B25">
            <w:pPr>
              <w:pStyle w:val="Normalny1"/>
              <w:rPr>
                <w:sz w:val="18"/>
                <w:szCs w:val="18"/>
              </w:rPr>
            </w:pPr>
            <w:r>
              <w:rPr>
                <w:sz w:val="18"/>
                <w:szCs w:val="18"/>
              </w:rPr>
              <w:t xml:space="preserve">(sfinans. </w:t>
            </w:r>
          </w:p>
          <w:p w:rsidR="00A12B25" w:rsidRPr="00753F74" w:rsidRDefault="00A12B25" w:rsidP="00A12B25">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9</w:t>
            </w:r>
          </w:p>
        </w:tc>
        <w:tc>
          <w:tcPr>
            <w:tcW w:w="1905" w:type="dxa"/>
          </w:tcPr>
          <w:p w:rsidR="00A12B25" w:rsidRPr="00753F74" w:rsidRDefault="00A12B25" w:rsidP="00A36C1E">
            <w:pPr>
              <w:pStyle w:val="Normalny1"/>
              <w:rPr>
                <w:sz w:val="18"/>
                <w:szCs w:val="18"/>
              </w:rPr>
            </w:pPr>
            <w:r w:rsidRPr="00753F74">
              <w:rPr>
                <w:sz w:val="18"/>
                <w:szCs w:val="18"/>
              </w:rPr>
              <w:t xml:space="preserve">Pompa infuzyjna </w:t>
            </w:r>
          </w:p>
          <w:p w:rsidR="00A12B25" w:rsidRPr="00753F74" w:rsidRDefault="00A12B25" w:rsidP="00A36C1E">
            <w:pPr>
              <w:pStyle w:val="Normalny1"/>
              <w:rPr>
                <w:sz w:val="18"/>
                <w:szCs w:val="18"/>
              </w:rPr>
            </w:pPr>
            <w:r w:rsidRPr="00753F74">
              <w:rPr>
                <w:sz w:val="18"/>
                <w:szCs w:val="18"/>
              </w:rPr>
              <w:t>1-strzykawkowa S300</w:t>
            </w:r>
          </w:p>
        </w:tc>
        <w:tc>
          <w:tcPr>
            <w:tcW w:w="1556" w:type="dxa"/>
          </w:tcPr>
          <w:p w:rsidR="00A12B25" w:rsidRPr="00753F74" w:rsidRDefault="00A12B25" w:rsidP="000C7E28">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0C7E28">
            <w:pPr>
              <w:pStyle w:val="Normalny1"/>
              <w:rPr>
                <w:sz w:val="18"/>
                <w:szCs w:val="18"/>
              </w:rPr>
            </w:pPr>
            <w:r w:rsidRPr="00753F74">
              <w:rPr>
                <w:sz w:val="18"/>
                <w:szCs w:val="18"/>
              </w:rPr>
              <w:t>w ramach RPO WŚ 2014-2021</w:t>
            </w:r>
          </w:p>
        </w:tc>
        <w:tc>
          <w:tcPr>
            <w:tcW w:w="633" w:type="dxa"/>
          </w:tcPr>
          <w:p w:rsidR="00A12B25" w:rsidRPr="00753F74" w:rsidRDefault="00A12B25" w:rsidP="00FF6126">
            <w:pPr>
              <w:pStyle w:val="Normalny1"/>
              <w:jc w:val="center"/>
              <w:rPr>
                <w:sz w:val="18"/>
                <w:szCs w:val="18"/>
              </w:rPr>
            </w:pPr>
            <w:r w:rsidRPr="00753F74">
              <w:rPr>
                <w:sz w:val="18"/>
                <w:szCs w:val="18"/>
              </w:rPr>
              <w:t>10</w:t>
            </w:r>
          </w:p>
        </w:tc>
        <w:tc>
          <w:tcPr>
            <w:tcW w:w="1116" w:type="dxa"/>
          </w:tcPr>
          <w:p w:rsidR="00A12B25" w:rsidRPr="00753F74" w:rsidRDefault="00A12B25" w:rsidP="00FF6126">
            <w:pPr>
              <w:pStyle w:val="Normalny1"/>
              <w:jc w:val="center"/>
              <w:rPr>
                <w:sz w:val="18"/>
                <w:szCs w:val="18"/>
              </w:rPr>
            </w:pPr>
            <w:r>
              <w:rPr>
                <w:sz w:val="18"/>
                <w:szCs w:val="18"/>
              </w:rPr>
              <w:t>13.05</w:t>
            </w:r>
            <w:r w:rsidRPr="00753F74">
              <w:rPr>
                <w:sz w:val="18"/>
                <w:szCs w:val="18"/>
              </w:rPr>
              <w:t>.2020</w:t>
            </w:r>
          </w:p>
        </w:tc>
        <w:tc>
          <w:tcPr>
            <w:tcW w:w="1031" w:type="dxa"/>
          </w:tcPr>
          <w:p w:rsidR="00A12B25" w:rsidRPr="00753F74" w:rsidRDefault="00A12B25" w:rsidP="00FF6126">
            <w:pPr>
              <w:pStyle w:val="Normalny1"/>
              <w:jc w:val="right"/>
              <w:rPr>
                <w:sz w:val="18"/>
                <w:szCs w:val="18"/>
              </w:rPr>
            </w:pPr>
            <w:r>
              <w:rPr>
                <w:sz w:val="18"/>
                <w:szCs w:val="18"/>
              </w:rPr>
              <w:t>37.800,00</w:t>
            </w:r>
          </w:p>
        </w:tc>
        <w:tc>
          <w:tcPr>
            <w:tcW w:w="1086" w:type="dxa"/>
          </w:tcPr>
          <w:p w:rsidR="00A12B25" w:rsidRPr="00753F74" w:rsidRDefault="00A12B25" w:rsidP="00FF6126">
            <w:pPr>
              <w:pStyle w:val="Normalny1"/>
              <w:jc w:val="right"/>
              <w:rPr>
                <w:sz w:val="18"/>
                <w:szCs w:val="18"/>
              </w:rPr>
            </w:pPr>
            <w:r>
              <w:rPr>
                <w:sz w:val="18"/>
                <w:szCs w:val="18"/>
              </w:rPr>
              <w:t>32.130,00</w:t>
            </w:r>
          </w:p>
        </w:tc>
        <w:tc>
          <w:tcPr>
            <w:tcW w:w="1506" w:type="dxa"/>
          </w:tcPr>
          <w:p w:rsidR="00A12B25" w:rsidRDefault="00A12B25" w:rsidP="00FF6126">
            <w:pPr>
              <w:pStyle w:val="Normalny1"/>
              <w:jc w:val="right"/>
              <w:rPr>
                <w:sz w:val="18"/>
                <w:szCs w:val="18"/>
              </w:rPr>
            </w:pPr>
            <w:r>
              <w:rPr>
                <w:sz w:val="18"/>
                <w:szCs w:val="18"/>
              </w:rPr>
              <w:t>5.670,00</w:t>
            </w:r>
          </w:p>
          <w:p w:rsidR="00A12B25" w:rsidRDefault="00A12B25" w:rsidP="00A12B25">
            <w:pPr>
              <w:pStyle w:val="Normalny1"/>
              <w:rPr>
                <w:sz w:val="18"/>
                <w:szCs w:val="18"/>
              </w:rPr>
            </w:pPr>
            <w:r>
              <w:rPr>
                <w:sz w:val="18"/>
                <w:szCs w:val="18"/>
              </w:rPr>
              <w:t xml:space="preserve">(sfinans. </w:t>
            </w:r>
          </w:p>
          <w:p w:rsidR="00A12B25" w:rsidRPr="00753F74" w:rsidRDefault="00A12B25" w:rsidP="00A12B25">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10</w:t>
            </w:r>
          </w:p>
        </w:tc>
        <w:tc>
          <w:tcPr>
            <w:tcW w:w="1905" w:type="dxa"/>
          </w:tcPr>
          <w:p w:rsidR="00A12B25" w:rsidRPr="00753F74" w:rsidRDefault="00A12B25" w:rsidP="00A36C1E">
            <w:pPr>
              <w:pStyle w:val="Normalny1"/>
              <w:rPr>
                <w:sz w:val="18"/>
                <w:szCs w:val="18"/>
              </w:rPr>
            </w:pPr>
            <w:r w:rsidRPr="00753F74">
              <w:rPr>
                <w:sz w:val="18"/>
                <w:szCs w:val="18"/>
              </w:rPr>
              <w:t>Łóżko z wagą z wyposażeniem</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2014-2022</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A12B25" w:rsidP="00FF6126">
            <w:pPr>
              <w:pStyle w:val="Normalny1"/>
              <w:jc w:val="center"/>
              <w:rPr>
                <w:sz w:val="18"/>
                <w:szCs w:val="18"/>
              </w:rPr>
            </w:pPr>
            <w:r>
              <w:rPr>
                <w:sz w:val="18"/>
                <w:szCs w:val="18"/>
              </w:rPr>
              <w:t>15.06</w:t>
            </w:r>
            <w:r w:rsidRPr="00753F74">
              <w:rPr>
                <w:sz w:val="18"/>
                <w:szCs w:val="18"/>
              </w:rPr>
              <w:t>.2020</w:t>
            </w:r>
          </w:p>
        </w:tc>
        <w:tc>
          <w:tcPr>
            <w:tcW w:w="1031" w:type="dxa"/>
          </w:tcPr>
          <w:p w:rsidR="00A12B25" w:rsidRPr="00753F74" w:rsidRDefault="00A12B25" w:rsidP="00FF6126">
            <w:pPr>
              <w:pStyle w:val="Normalny1"/>
              <w:jc w:val="right"/>
              <w:rPr>
                <w:sz w:val="18"/>
                <w:szCs w:val="18"/>
              </w:rPr>
            </w:pPr>
            <w:r>
              <w:rPr>
                <w:sz w:val="18"/>
                <w:szCs w:val="18"/>
              </w:rPr>
              <w:t>34.999,56</w:t>
            </w:r>
          </w:p>
        </w:tc>
        <w:tc>
          <w:tcPr>
            <w:tcW w:w="1086" w:type="dxa"/>
          </w:tcPr>
          <w:p w:rsidR="00A12B25" w:rsidRPr="00753F74" w:rsidRDefault="00A12B25" w:rsidP="00FF6126">
            <w:pPr>
              <w:pStyle w:val="Normalny1"/>
              <w:jc w:val="right"/>
              <w:rPr>
                <w:sz w:val="18"/>
                <w:szCs w:val="18"/>
              </w:rPr>
            </w:pPr>
            <w:r>
              <w:rPr>
                <w:sz w:val="18"/>
                <w:szCs w:val="18"/>
              </w:rPr>
              <w:t>29.749,62</w:t>
            </w:r>
          </w:p>
        </w:tc>
        <w:tc>
          <w:tcPr>
            <w:tcW w:w="1506" w:type="dxa"/>
          </w:tcPr>
          <w:p w:rsidR="00A12B25" w:rsidRDefault="00A12B25" w:rsidP="00FF6126">
            <w:pPr>
              <w:pStyle w:val="Normalny1"/>
              <w:jc w:val="right"/>
              <w:rPr>
                <w:sz w:val="18"/>
                <w:szCs w:val="18"/>
              </w:rPr>
            </w:pPr>
            <w:r>
              <w:rPr>
                <w:sz w:val="18"/>
                <w:szCs w:val="18"/>
              </w:rPr>
              <w:t>5.249,94</w:t>
            </w:r>
          </w:p>
          <w:p w:rsidR="00A12B25" w:rsidRDefault="00A12B25" w:rsidP="00A12B25">
            <w:pPr>
              <w:pStyle w:val="Normalny1"/>
              <w:rPr>
                <w:sz w:val="18"/>
                <w:szCs w:val="18"/>
              </w:rPr>
            </w:pPr>
            <w:r>
              <w:rPr>
                <w:sz w:val="18"/>
                <w:szCs w:val="18"/>
              </w:rPr>
              <w:t xml:space="preserve">(sfinans. </w:t>
            </w:r>
          </w:p>
          <w:p w:rsidR="00A12B25" w:rsidRPr="00753F74" w:rsidRDefault="00A12B25" w:rsidP="00A12B25">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11</w:t>
            </w:r>
          </w:p>
        </w:tc>
        <w:tc>
          <w:tcPr>
            <w:tcW w:w="1905" w:type="dxa"/>
          </w:tcPr>
          <w:p w:rsidR="00A12B25" w:rsidRPr="00753F74" w:rsidRDefault="00A12B25" w:rsidP="00A36C1E">
            <w:pPr>
              <w:pStyle w:val="Normalny1"/>
              <w:rPr>
                <w:sz w:val="18"/>
                <w:szCs w:val="18"/>
              </w:rPr>
            </w:pPr>
            <w:r w:rsidRPr="00753F74">
              <w:rPr>
                <w:sz w:val="18"/>
                <w:szCs w:val="18"/>
              </w:rPr>
              <w:t>Wózek transportowy z wyposażeniem</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 xml:space="preserve">w ramach RPO </w:t>
            </w:r>
            <w:r w:rsidRPr="00753F74">
              <w:rPr>
                <w:sz w:val="18"/>
                <w:szCs w:val="18"/>
              </w:rPr>
              <w:lastRenderedPageBreak/>
              <w:t>WŚ 2014-202</w:t>
            </w:r>
            <w:r>
              <w:rPr>
                <w:sz w:val="18"/>
                <w:szCs w:val="18"/>
              </w:rPr>
              <w:t>3</w:t>
            </w:r>
          </w:p>
        </w:tc>
        <w:tc>
          <w:tcPr>
            <w:tcW w:w="633" w:type="dxa"/>
          </w:tcPr>
          <w:p w:rsidR="00A12B25" w:rsidRPr="00753F74" w:rsidRDefault="00A12B25" w:rsidP="00FF6126">
            <w:pPr>
              <w:pStyle w:val="Normalny1"/>
              <w:jc w:val="center"/>
              <w:rPr>
                <w:sz w:val="18"/>
                <w:szCs w:val="18"/>
              </w:rPr>
            </w:pPr>
            <w:r w:rsidRPr="00753F74">
              <w:rPr>
                <w:sz w:val="18"/>
                <w:szCs w:val="18"/>
              </w:rPr>
              <w:lastRenderedPageBreak/>
              <w:t>3</w:t>
            </w:r>
          </w:p>
        </w:tc>
        <w:tc>
          <w:tcPr>
            <w:tcW w:w="1116" w:type="dxa"/>
          </w:tcPr>
          <w:p w:rsidR="00A12B25" w:rsidRPr="00753F74" w:rsidRDefault="00A12B25" w:rsidP="00FF6126">
            <w:pPr>
              <w:pStyle w:val="Normalny1"/>
              <w:jc w:val="center"/>
              <w:rPr>
                <w:sz w:val="18"/>
                <w:szCs w:val="18"/>
              </w:rPr>
            </w:pPr>
            <w:r>
              <w:rPr>
                <w:sz w:val="18"/>
                <w:szCs w:val="18"/>
              </w:rPr>
              <w:t>15.06</w:t>
            </w:r>
            <w:r w:rsidRPr="00753F74">
              <w:rPr>
                <w:sz w:val="18"/>
                <w:szCs w:val="18"/>
              </w:rPr>
              <w:t>.2020</w:t>
            </w:r>
          </w:p>
        </w:tc>
        <w:tc>
          <w:tcPr>
            <w:tcW w:w="1031" w:type="dxa"/>
          </w:tcPr>
          <w:p w:rsidR="00A12B25" w:rsidRPr="00753F74" w:rsidRDefault="00A12B25" w:rsidP="00FF6126">
            <w:pPr>
              <w:pStyle w:val="Normalny1"/>
              <w:jc w:val="right"/>
              <w:rPr>
                <w:sz w:val="18"/>
                <w:szCs w:val="18"/>
              </w:rPr>
            </w:pPr>
            <w:r>
              <w:rPr>
                <w:sz w:val="18"/>
                <w:szCs w:val="18"/>
              </w:rPr>
              <w:t>22.469,97</w:t>
            </w:r>
          </w:p>
        </w:tc>
        <w:tc>
          <w:tcPr>
            <w:tcW w:w="1086" w:type="dxa"/>
          </w:tcPr>
          <w:p w:rsidR="00A12B25" w:rsidRPr="00753F74" w:rsidRDefault="00A12B25" w:rsidP="00FF6126">
            <w:pPr>
              <w:pStyle w:val="Normalny1"/>
              <w:jc w:val="right"/>
              <w:rPr>
                <w:sz w:val="18"/>
                <w:szCs w:val="18"/>
              </w:rPr>
            </w:pPr>
            <w:r>
              <w:rPr>
                <w:sz w:val="18"/>
                <w:szCs w:val="18"/>
              </w:rPr>
              <w:t>19.099,47</w:t>
            </w:r>
          </w:p>
        </w:tc>
        <w:tc>
          <w:tcPr>
            <w:tcW w:w="1506" w:type="dxa"/>
          </w:tcPr>
          <w:p w:rsidR="00A12B25" w:rsidRDefault="00A12B25" w:rsidP="00FF6126">
            <w:pPr>
              <w:pStyle w:val="Normalny1"/>
              <w:jc w:val="right"/>
              <w:rPr>
                <w:sz w:val="18"/>
                <w:szCs w:val="18"/>
              </w:rPr>
            </w:pPr>
            <w:r>
              <w:rPr>
                <w:sz w:val="18"/>
                <w:szCs w:val="18"/>
              </w:rPr>
              <w:t>3.370,50</w:t>
            </w:r>
          </w:p>
          <w:p w:rsidR="00A12B25" w:rsidRDefault="00A12B25" w:rsidP="00A12B25">
            <w:pPr>
              <w:pStyle w:val="Normalny1"/>
              <w:rPr>
                <w:sz w:val="18"/>
                <w:szCs w:val="18"/>
              </w:rPr>
            </w:pPr>
            <w:r>
              <w:rPr>
                <w:sz w:val="18"/>
                <w:szCs w:val="18"/>
              </w:rPr>
              <w:t xml:space="preserve">(sfinans. </w:t>
            </w:r>
          </w:p>
          <w:p w:rsidR="00A12B25" w:rsidRPr="00753F74" w:rsidRDefault="00A12B25" w:rsidP="00A12B25">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12</w:t>
            </w:r>
          </w:p>
        </w:tc>
        <w:tc>
          <w:tcPr>
            <w:tcW w:w="1905" w:type="dxa"/>
          </w:tcPr>
          <w:p w:rsidR="00A12B25" w:rsidRPr="00753F74" w:rsidRDefault="00A12B25" w:rsidP="00A36C1E">
            <w:pPr>
              <w:pStyle w:val="Normalny1"/>
              <w:rPr>
                <w:sz w:val="18"/>
                <w:szCs w:val="18"/>
              </w:rPr>
            </w:pPr>
            <w:r w:rsidRPr="00753F74">
              <w:rPr>
                <w:sz w:val="18"/>
                <w:szCs w:val="18"/>
              </w:rPr>
              <w:t>Łóżko szpitalne z wyposażeniem</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2014-202</w:t>
            </w:r>
            <w:r>
              <w:rPr>
                <w:sz w:val="18"/>
                <w:szCs w:val="18"/>
              </w:rPr>
              <w:t>4</w:t>
            </w:r>
          </w:p>
        </w:tc>
        <w:tc>
          <w:tcPr>
            <w:tcW w:w="633" w:type="dxa"/>
          </w:tcPr>
          <w:p w:rsidR="00A12B25" w:rsidRPr="00753F74" w:rsidRDefault="00A12B25" w:rsidP="00FF6126">
            <w:pPr>
              <w:pStyle w:val="Normalny1"/>
              <w:jc w:val="center"/>
              <w:rPr>
                <w:sz w:val="18"/>
                <w:szCs w:val="18"/>
              </w:rPr>
            </w:pPr>
            <w:r w:rsidRPr="00753F74">
              <w:rPr>
                <w:sz w:val="18"/>
                <w:szCs w:val="18"/>
              </w:rPr>
              <w:t>10</w:t>
            </w:r>
          </w:p>
        </w:tc>
        <w:tc>
          <w:tcPr>
            <w:tcW w:w="1116" w:type="dxa"/>
          </w:tcPr>
          <w:p w:rsidR="00A12B25" w:rsidRPr="00753F74" w:rsidRDefault="00A12B25" w:rsidP="00FF6126">
            <w:pPr>
              <w:pStyle w:val="Normalny1"/>
              <w:jc w:val="center"/>
              <w:rPr>
                <w:sz w:val="18"/>
                <w:szCs w:val="18"/>
              </w:rPr>
            </w:pPr>
            <w:r>
              <w:rPr>
                <w:sz w:val="18"/>
                <w:szCs w:val="18"/>
              </w:rPr>
              <w:t>15.06</w:t>
            </w:r>
            <w:r w:rsidRPr="00753F74">
              <w:rPr>
                <w:sz w:val="18"/>
                <w:szCs w:val="18"/>
              </w:rPr>
              <w:t>.2020</w:t>
            </w:r>
          </w:p>
        </w:tc>
        <w:tc>
          <w:tcPr>
            <w:tcW w:w="1031" w:type="dxa"/>
          </w:tcPr>
          <w:p w:rsidR="00A12B25" w:rsidRPr="00753F74" w:rsidRDefault="00A12B25" w:rsidP="00FF6126">
            <w:pPr>
              <w:pStyle w:val="Normalny1"/>
              <w:jc w:val="right"/>
              <w:rPr>
                <w:sz w:val="18"/>
                <w:szCs w:val="18"/>
              </w:rPr>
            </w:pPr>
            <w:r>
              <w:rPr>
                <w:sz w:val="18"/>
                <w:szCs w:val="18"/>
              </w:rPr>
              <w:t>74.660,83</w:t>
            </w:r>
          </w:p>
        </w:tc>
        <w:tc>
          <w:tcPr>
            <w:tcW w:w="1086" w:type="dxa"/>
          </w:tcPr>
          <w:p w:rsidR="00A12B25" w:rsidRPr="00753F74" w:rsidRDefault="00A12B25" w:rsidP="00FF6126">
            <w:pPr>
              <w:pStyle w:val="Normalny1"/>
              <w:jc w:val="right"/>
              <w:rPr>
                <w:sz w:val="18"/>
                <w:szCs w:val="18"/>
              </w:rPr>
            </w:pPr>
            <w:r>
              <w:rPr>
                <w:sz w:val="18"/>
                <w:szCs w:val="18"/>
              </w:rPr>
              <w:t>63.461,70</w:t>
            </w:r>
          </w:p>
        </w:tc>
        <w:tc>
          <w:tcPr>
            <w:tcW w:w="1506" w:type="dxa"/>
          </w:tcPr>
          <w:p w:rsidR="00A12B25" w:rsidRDefault="00A12B25" w:rsidP="00A12B25">
            <w:pPr>
              <w:pStyle w:val="Normalny1"/>
              <w:jc w:val="right"/>
              <w:rPr>
                <w:sz w:val="18"/>
                <w:szCs w:val="18"/>
              </w:rPr>
            </w:pPr>
            <w:r>
              <w:rPr>
                <w:sz w:val="18"/>
                <w:szCs w:val="18"/>
              </w:rPr>
              <w:t>11.199,13</w:t>
            </w:r>
          </w:p>
          <w:p w:rsidR="00A12B25" w:rsidRDefault="00A12B25" w:rsidP="00A12B25">
            <w:pPr>
              <w:pStyle w:val="Normalny1"/>
              <w:rPr>
                <w:sz w:val="18"/>
                <w:szCs w:val="18"/>
              </w:rPr>
            </w:pPr>
            <w:r>
              <w:rPr>
                <w:sz w:val="18"/>
                <w:szCs w:val="18"/>
              </w:rPr>
              <w:t xml:space="preserve">(sfinans. </w:t>
            </w:r>
          </w:p>
          <w:p w:rsidR="00A12B25" w:rsidRPr="00753F74" w:rsidRDefault="00A12B25" w:rsidP="00A12B25">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13</w:t>
            </w:r>
          </w:p>
        </w:tc>
        <w:tc>
          <w:tcPr>
            <w:tcW w:w="1905" w:type="dxa"/>
          </w:tcPr>
          <w:p w:rsidR="00A12B25" w:rsidRPr="00753F74" w:rsidRDefault="00A12B25" w:rsidP="00A36C1E">
            <w:pPr>
              <w:pStyle w:val="Normalny1"/>
              <w:rPr>
                <w:sz w:val="18"/>
                <w:szCs w:val="18"/>
              </w:rPr>
            </w:pPr>
            <w:r w:rsidRPr="00753F74">
              <w:rPr>
                <w:sz w:val="18"/>
                <w:szCs w:val="18"/>
              </w:rPr>
              <w:t>Ssak Thopaz+ (cyfrowy system drenażu Thopaz+)</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2014-202</w:t>
            </w:r>
            <w:r w:rsidR="0017280C">
              <w:rPr>
                <w:sz w:val="18"/>
                <w:szCs w:val="18"/>
              </w:rPr>
              <w:t>5</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25.06</w:t>
            </w:r>
            <w:r w:rsidR="00A12B25" w:rsidRPr="00753F74">
              <w:rPr>
                <w:sz w:val="18"/>
                <w:szCs w:val="18"/>
              </w:rPr>
              <w:t>.2020</w:t>
            </w:r>
          </w:p>
        </w:tc>
        <w:tc>
          <w:tcPr>
            <w:tcW w:w="1031" w:type="dxa"/>
          </w:tcPr>
          <w:p w:rsidR="00A12B25" w:rsidRPr="00753F74" w:rsidRDefault="008A416E" w:rsidP="00FF6126">
            <w:pPr>
              <w:pStyle w:val="Normalny1"/>
              <w:jc w:val="right"/>
              <w:rPr>
                <w:sz w:val="18"/>
                <w:szCs w:val="18"/>
              </w:rPr>
            </w:pPr>
            <w:r>
              <w:rPr>
                <w:sz w:val="18"/>
                <w:szCs w:val="18"/>
              </w:rPr>
              <w:t>16.061,22</w:t>
            </w:r>
          </w:p>
        </w:tc>
        <w:tc>
          <w:tcPr>
            <w:tcW w:w="1086" w:type="dxa"/>
          </w:tcPr>
          <w:p w:rsidR="00A12B25" w:rsidRPr="00753F74" w:rsidRDefault="008A416E" w:rsidP="00FF6126">
            <w:pPr>
              <w:pStyle w:val="Normalny1"/>
              <w:jc w:val="right"/>
              <w:rPr>
                <w:sz w:val="18"/>
                <w:szCs w:val="18"/>
              </w:rPr>
            </w:pPr>
            <w:r>
              <w:rPr>
                <w:sz w:val="18"/>
                <w:szCs w:val="18"/>
              </w:rPr>
              <w:t>13.652,03</w:t>
            </w:r>
          </w:p>
        </w:tc>
        <w:tc>
          <w:tcPr>
            <w:tcW w:w="1506" w:type="dxa"/>
          </w:tcPr>
          <w:p w:rsidR="00A12B25" w:rsidRDefault="008A416E" w:rsidP="00FF6126">
            <w:pPr>
              <w:pStyle w:val="Normalny1"/>
              <w:jc w:val="right"/>
              <w:rPr>
                <w:sz w:val="18"/>
                <w:szCs w:val="18"/>
              </w:rPr>
            </w:pPr>
            <w:r>
              <w:rPr>
                <w:sz w:val="18"/>
                <w:szCs w:val="18"/>
              </w:rPr>
              <w:t>2.409,19</w:t>
            </w:r>
          </w:p>
          <w:p w:rsidR="008A416E" w:rsidRDefault="008A416E" w:rsidP="008A416E">
            <w:pPr>
              <w:pStyle w:val="Normalny1"/>
              <w:rPr>
                <w:sz w:val="18"/>
                <w:szCs w:val="18"/>
              </w:rPr>
            </w:pPr>
            <w:r>
              <w:rPr>
                <w:sz w:val="18"/>
                <w:szCs w:val="18"/>
              </w:rPr>
              <w:t xml:space="preserve">(sfinans. </w:t>
            </w:r>
          </w:p>
          <w:p w:rsidR="008A416E" w:rsidRPr="00753F74" w:rsidRDefault="008A416E" w:rsidP="008A416E">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14</w:t>
            </w:r>
          </w:p>
        </w:tc>
        <w:tc>
          <w:tcPr>
            <w:tcW w:w="1905" w:type="dxa"/>
          </w:tcPr>
          <w:p w:rsidR="00A12B25" w:rsidRPr="00753F74" w:rsidRDefault="00A12B25" w:rsidP="00A36C1E">
            <w:pPr>
              <w:pStyle w:val="Normalny1"/>
              <w:rPr>
                <w:sz w:val="18"/>
                <w:szCs w:val="18"/>
              </w:rPr>
            </w:pPr>
            <w:r w:rsidRPr="00753F74">
              <w:rPr>
                <w:sz w:val="18"/>
                <w:szCs w:val="18"/>
              </w:rPr>
              <w:t>Videobronchofibero-skop</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2014-202</w:t>
            </w:r>
            <w:r w:rsidR="0017280C">
              <w:rPr>
                <w:sz w:val="18"/>
                <w:szCs w:val="18"/>
              </w:rPr>
              <w:t>6</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26.06</w:t>
            </w:r>
            <w:r w:rsidR="00A12B25" w:rsidRPr="00753F74">
              <w:rPr>
                <w:sz w:val="18"/>
                <w:szCs w:val="18"/>
              </w:rPr>
              <w:t>.2020</w:t>
            </w:r>
          </w:p>
        </w:tc>
        <w:tc>
          <w:tcPr>
            <w:tcW w:w="1031" w:type="dxa"/>
          </w:tcPr>
          <w:p w:rsidR="00A12B25" w:rsidRPr="00753F74" w:rsidRDefault="008A416E" w:rsidP="00FF6126">
            <w:pPr>
              <w:pStyle w:val="Normalny1"/>
              <w:jc w:val="right"/>
              <w:rPr>
                <w:sz w:val="18"/>
                <w:szCs w:val="18"/>
              </w:rPr>
            </w:pPr>
            <w:r>
              <w:rPr>
                <w:sz w:val="18"/>
                <w:szCs w:val="18"/>
              </w:rPr>
              <w:t>34.560,00</w:t>
            </w:r>
          </w:p>
        </w:tc>
        <w:tc>
          <w:tcPr>
            <w:tcW w:w="1086" w:type="dxa"/>
          </w:tcPr>
          <w:p w:rsidR="00A12B25" w:rsidRPr="00753F74" w:rsidRDefault="008A416E" w:rsidP="00FF6126">
            <w:pPr>
              <w:pStyle w:val="Normalny1"/>
              <w:jc w:val="right"/>
              <w:rPr>
                <w:sz w:val="18"/>
                <w:szCs w:val="18"/>
              </w:rPr>
            </w:pPr>
            <w:r>
              <w:rPr>
                <w:sz w:val="18"/>
                <w:szCs w:val="18"/>
              </w:rPr>
              <w:t>29.376,00</w:t>
            </w:r>
          </w:p>
        </w:tc>
        <w:tc>
          <w:tcPr>
            <w:tcW w:w="1506" w:type="dxa"/>
          </w:tcPr>
          <w:p w:rsidR="00A12B25" w:rsidRDefault="008A416E" w:rsidP="00FF6126">
            <w:pPr>
              <w:pStyle w:val="Normalny1"/>
              <w:jc w:val="right"/>
              <w:rPr>
                <w:sz w:val="18"/>
                <w:szCs w:val="18"/>
              </w:rPr>
            </w:pPr>
            <w:r>
              <w:rPr>
                <w:sz w:val="18"/>
                <w:szCs w:val="18"/>
              </w:rPr>
              <w:t>5.184,00</w:t>
            </w:r>
          </w:p>
          <w:p w:rsidR="008A416E" w:rsidRDefault="008A416E" w:rsidP="008A416E">
            <w:pPr>
              <w:pStyle w:val="Normalny1"/>
              <w:rPr>
                <w:sz w:val="18"/>
                <w:szCs w:val="18"/>
              </w:rPr>
            </w:pPr>
            <w:r>
              <w:rPr>
                <w:sz w:val="18"/>
                <w:szCs w:val="18"/>
              </w:rPr>
              <w:t xml:space="preserve">(sfinans. </w:t>
            </w:r>
          </w:p>
          <w:p w:rsidR="008A416E" w:rsidRPr="00753F74" w:rsidRDefault="008A416E" w:rsidP="008A416E">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15</w:t>
            </w:r>
          </w:p>
        </w:tc>
        <w:tc>
          <w:tcPr>
            <w:tcW w:w="1905" w:type="dxa"/>
          </w:tcPr>
          <w:p w:rsidR="00A12B25" w:rsidRPr="00753F74" w:rsidRDefault="00A12B25" w:rsidP="00A36C1E">
            <w:pPr>
              <w:pStyle w:val="Normalny1"/>
              <w:rPr>
                <w:sz w:val="18"/>
                <w:szCs w:val="18"/>
              </w:rPr>
            </w:pPr>
            <w:r w:rsidRPr="00753F74">
              <w:rPr>
                <w:sz w:val="18"/>
                <w:szCs w:val="18"/>
              </w:rPr>
              <w:t>Respirator Servo-air</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2014-202</w:t>
            </w:r>
            <w:r w:rsidR="0017280C">
              <w:rPr>
                <w:sz w:val="18"/>
                <w:szCs w:val="18"/>
              </w:rPr>
              <w:t>7</w:t>
            </w:r>
          </w:p>
        </w:tc>
        <w:tc>
          <w:tcPr>
            <w:tcW w:w="633" w:type="dxa"/>
          </w:tcPr>
          <w:p w:rsidR="00A12B25" w:rsidRPr="00753F74" w:rsidRDefault="00A12B25" w:rsidP="00FF6126">
            <w:pPr>
              <w:pStyle w:val="Normalny1"/>
              <w:jc w:val="center"/>
              <w:rPr>
                <w:sz w:val="18"/>
                <w:szCs w:val="18"/>
              </w:rPr>
            </w:pPr>
            <w:r w:rsidRPr="00753F74">
              <w:rPr>
                <w:sz w:val="18"/>
                <w:szCs w:val="18"/>
              </w:rPr>
              <w:t>2</w:t>
            </w:r>
          </w:p>
        </w:tc>
        <w:tc>
          <w:tcPr>
            <w:tcW w:w="1116" w:type="dxa"/>
          </w:tcPr>
          <w:p w:rsidR="00A12B25" w:rsidRPr="00753F74" w:rsidRDefault="0017280C" w:rsidP="00FF6126">
            <w:pPr>
              <w:pStyle w:val="Normalny1"/>
              <w:jc w:val="center"/>
              <w:rPr>
                <w:sz w:val="18"/>
                <w:szCs w:val="18"/>
              </w:rPr>
            </w:pPr>
            <w:r>
              <w:rPr>
                <w:sz w:val="18"/>
                <w:szCs w:val="18"/>
              </w:rPr>
              <w:t>28.07</w:t>
            </w:r>
            <w:r w:rsidR="00A12B25" w:rsidRPr="00753F74">
              <w:rPr>
                <w:sz w:val="18"/>
                <w:szCs w:val="18"/>
              </w:rPr>
              <w:t>.2020</w:t>
            </w:r>
          </w:p>
        </w:tc>
        <w:tc>
          <w:tcPr>
            <w:tcW w:w="1031" w:type="dxa"/>
          </w:tcPr>
          <w:p w:rsidR="00A12B25" w:rsidRPr="00753F74" w:rsidRDefault="008A416E" w:rsidP="00FF6126">
            <w:pPr>
              <w:pStyle w:val="Normalny1"/>
              <w:jc w:val="right"/>
              <w:rPr>
                <w:sz w:val="18"/>
                <w:szCs w:val="18"/>
              </w:rPr>
            </w:pPr>
            <w:r>
              <w:rPr>
                <w:sz w:val="18"/>
                <w:szCs w:val="18"/>
              </w:rPr>
              <w:t>140.400,00</w:t>
            </w:r>
          </w:p>
        </w:tc>
        <w:tc>
          <w:tcPr>
            <w:tcW w:w="1086" w:type="dxa"/>
          </w:tcPr>
          <w:p w:rsidR="00A12B25" w:rsidRPr="00753F74" w:rsidRDefault="008A416E" w:rsidP="00FF6126">
            <w:pPr>
              <w:pStyle w:val="Normalny1"/>
              <w:jc w:val="right"/>
              <w:rPr>
                <w:sz w:val="18"/>
                <w:szCs w:val="18"/>
              </w:rPr>
            </w:pPr>
            <w:r>
              <w:rPr>
                <w:sz w:val="18"/>
                <w:szCs w:val="18"/>
              </w:rPr>
              <w:t>119.340,00</w:t>
            </w:r>
          </w:p>
        </w:tc>
        <w:tc>
          <w:tcPr>
            <w:tcW w:w="1506" w:type="dxa"/>
          </w:tcPr>
          <w:p w:rsidR="00A12B25" w:rsidRDefault="008A416E" w:rsidP="00FF6126">
            <w:pPr>
              <w:pStyle w:val="Normalny1"/>
              <w:jc w:val="right"/>
              <w:rPr>
                <w:sz w:val="18"/>
                <w:szCs w:val="18"/>
              </w:rPr>
            </w:pPr>
            <w:r>
              <w:rPr>
                <w:sz w:val="18"/>
                <w:szCs w:val="18"/>
              </w:rPr>
              <w:t>21.060,00</w:t>
            </w:r>
          </w:p>
          <w:p w:rsidR="008A416E" w:rsidRDefault="008A416E" w:rsidP="008A416E">
            <w:pPr>
              <w:pStyle w:val="Normalny1"/>
              <w:rPr>
                <w:sz w:val="18"/>
                <w:szCs w:val="18"/>
              </w:rPr>
            </w:pPr>
            <w:r>
              <w:rPr>
                <w:sz w:val="18"/>
                <w:szCs w:val="18"/>
              </w:rPr>
              <w:t xml:space="preserve">(sfinans. </w:t>
            </w:r>
          </w:p>
          <w:p w:rsidR="008A416E" w:rsidRPr="00753F74" w:rsidRDefault="008A416E" w:rsidP="008A416E">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16</w:t>
            </w:r>
          </w:p>
        </w:tc>
        <w:tc>
          <w:tcPr>
            <w:tcW w:w="1905" w:type="dxa"/>
          </w:tcPr>
          <w:p w:rsidR="00A12B25" w:rsidRPr="00753F74" w:rsidRDefault="00A12B25" w:rsidP="00A36C1E">
            <w:pPr>
              <w:pStyle w:val="Normalny1"/>
              <w:rPr>
                <w:sz w:val="18"/>
                <w:szCs w:val="18"/>
              </w:rPr>
            </w:pPr>
            <w:r w:rsidRPr="00753F74">
              <w:rPr>
                <w:sz w:val="18"/>
                <w:szCs w:val="18"/>
              </w:rPr>
              <w:t xml:space="preserve">Aparat do znieczulenia Atlan </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2014-202</w:t>
            </w:r>
            <w:r w:rsidR="0017280C">
              <w:rPr>
                <w:sz w:val="18"/>
                <w:szCs w:val="18"/>
              </w:rPr>
              <w:t>8</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31.07</w:t>
            </w:r>
            <w:r w:rsidR="00A12B25" w:rsidRPr="00753F74">
              <w:rPr>
                <w:sz w:val="18"/>
                <w:szCs w:val="18"/>
              </w:rPr>
              <w:t>.2020</w:t>
            </w:r>
          </w:p>
        </w:tc>
        <w:tc>
          <w:tcPr>
            <w:tcW w:w="1031" w:type="dxa"/>
          </w:tcPr>
          <w:p w:rsidR="00A12B25" w:rsidRPr="00753F74" w:rsidRDefault="008A416E" w:rsidP="00FF6126">
            <w:pPr>
              <w:pStyle w:val="Normalny1"/>
              <w:jc w:val="right"/>
              <w:rPr>
                <w:sz w:val="18"/>
                <w:szCs w:val="18"/>
              </w:rPr>
            </w:pPr>
            <w:r>
              <w:rPr>
                <w:sz w:val="18"/>
                <w:szCs w:val="18"/>
              </w:rPr>
              <w:t>172.800,00</w:t>
            </w:r>
          </w:p>
        </w:tc>
        <w:tc>
          <w:tcPr>
            <w:tcW w:w="1086" w:type="dxa"/>
          </w:tcPr>
          <w:p w:rsidR="00A12B25" w:rsidRPr="00753F74" w:rsidRDefault="008A416E" w:rsidP="00FF6126">
            <w:pPr>
              <w:pStyle w:val="Normalny1"/>
              <w:jc w:val="right"/>
              <w:rPr>
                <w:sz w:val="18"/>
                <w:szCs w:val="18"/>
              </w:rPr>
            </w:pPr>
            <w:r>
              <w:rPr>
                <w:sz w:val="18"/>
                <w:szCs w:val="18"/>
              </w:rPr>
              <w:t>146.880,00</w:t>
            </w:r>
          </w:p>
        </w:tc>
        <w:tc>
          <w:tcPr>
            <w:tcW w:w="1506" w:type="dxa"/>
          </w:tcPr>
          <w:p w:rsidR="00A12B25" w:rsidRDefault="008A416E" w:rsidP="00FF6126">
            <w:pPr>
              <w:pStyle w:val="Normalny1"/>
              <w:jc w:val="right"/>
              <w:rPr>
                <w:sz w:val="18"/>
                <w:szCs w:val="18"/>
              </w:rPr>
            </w:pPr>
            <w:r>
              <w:rPr>
                <w:sz w:val="18"/>
                <w:szCs w:val="18"/>
              </w:rPr>
              <w:t>25.920,00</w:t>
            </w:r>
          </w:p>
          <w:p w:rsidR="008A416E" w:rsidRDefault="008A416E" w:rsidP="008A416E">
            <w:pPr>
              <w:pStyle w:val="Normalny1"/>
              <w:rPr>
                <w:sz w:val="18"/>
                <w:szCs w:val="18"/>
              </w:rPr>
            </w:pPr>
            <w:r>
              <w:rPr>
                <w:sz w:val="18"/>
                <w:szCs w:val="18"/>
              </w:rPr>
              <w:t xml:space="preserve">(sfinans. </w:t>
            </w:r>
          </w:p>
          <w:p w:rsidR="008A416E" w:rsidRPr="00753F74" w:rsidRDefault="008A416E" w:rsidP="008A416E">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17</w:t>
            </w:r>
          </w:p>
        </w:tc>
        <w:tc>
          <w:tcPr>
            <w:tcW w:w="1905" w:type="dxa"/>
          </w:tcPr>
          <w:p w:rsidR="00A12B25" w:rsidRPr="00753F74" w:rsidRDefault="00A12B25" w:rsidP="00A36C1E">
            <w:pPr>
              <w:pStyle w:val="Normalny1"/>
              <w:rPr>
                <w:sz w:val="18"/>
                <w:szCs w:val="18"/>
              </w:rPr>
            </w:pPr>
            <w:r w:rsidRPr="00753F74">
              <w:rPr>
                <w:sz w:val="18"/>
                <w:szCs w:val="18"/>
              </w:rPr>
              <w:t>Myjnia dezynfektor do narzędzi</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2014-202</w:t>
            </w:r>
            <w:r w:rsidR="0017280C">
              <w:rPr>
                <w:sz w:val="18"/>
                <w:szCs w:val="18"/>
              </w:rPr>
              <w:t>9</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20.08</w:t>
            </w:r>
            <w:r w:rsidR="00A12B25" w:rsidRPr="00753F74">
              <w:rPr>
                <w:sz w:val="18"/>
                <w:szCs w:val="18"/>
              </w:rPr>
              <w:t>.2020</w:t>
            </w:r>
          </w:p>
        </w:tc>
        <w:tc>
          <w:tcPr>
            <w:tcW w:w="1031" w:type="dxa"/>
          </w:tcPr>
          <w:p w:rsidR="00A12B25" w:rsidRPr="00753F74" w:rsidRDefault="008A416E" w:rsidP="00FF6126">
            <w:pPr>
              <w:pStyle w:val="Normalny1"/>
              <w:jc w:val="right"/>
              <w:rPr>
                <w:sz w:val="18"/>
                <w:szCs w:val="18"/>
              </w:rPr>
            </w:pPr>
            <w:r>
              <w:rPr>
                <w:sz w:val="18"/>
                <w:szCs w:val="18"/>
              </w:rPr>
              <w:t>248.270,40</w:t>
            </w:r>
          </w:p>
        </w:tc>
        <w:tc>
          <w:tcPr>
            <w:tcW w:w="1086" w:type="dxa"/>
          </w:tcPr>
          <w:p w:rsidR="00A12B25" w:rsidRPr="00753F74" w:rsidRDefault="008A416E" w:rsidP="00FF6126">
            <w:pPr>
              <w:pStyle w:val="Normalny1"/>
              <w:jc w:val="right"/>
              <w:rPr>
                <w:sz w:val="18"/>
                <w:szCs w:val="18"/>
              </w:rPr>
            </w:pPr>
            <w:r>
              <w:rPr>
                <w:sz w:val="18"/>
                <w:szCs w:val="18"/>
              </w:rPr>
              <w:t>211.029,84</w:t>
            </w:r>
          </w:p>
        </w:tc>
        <w:tc>
          <w:tcPr>
            <w:tcW w:w="1506" w:type="dxa"/>
          </w:tcPr>
          <w:p w:rsidR="00A12B25" w:rsidRDefault="008A416E" w:rsidP="00FF6126">
            <w:pPr>
              <w:pStyle w:val="Normalny1"/>
              <w:jc w:val="right"/>
              <w:rPr>
                <w:sz w:val="18"/>
                <w:szCs w:val="18"/>
              </w:rPr>
            </w:pPr>
            <w:r>
              <w:rPr>
                <w:sz w:val="18"/>
                <w:szCs w:val="18"/>
              </w:rPr>
              <w:t>37.240,56</w:t>
            </w:r>
          </w:p>
          <w:p w:rsidR="008A416E" w:rsidRDefault="008A416E" w:rsidP="008A416E">
            <w:pPr>
              <w:pStyle w:val="Normalny1"/>
              <w:rPr>
                <w:sz w:val="18"/>
                <w:szCs w:val="18"/>
              </w:rPr>
            </w:pPr>
            <w:r>
              <w:rPr>
                <w:sz w:val="18"/>
                <w:szCs w:val="18"/>
              </w:rPr>
              <w:t xml:space="preserve">(sfinans. </w:t>
            </w:r>
          </w:p>
          <w:p w:rsidR="008A416E" w:rsidRPr="00753F74" w:rsidRDefault="008A416E" w:rsidP="008A416E">
            <w:pPr>
              <w:pStyle w:val="Normalny1"/>
              <w:rPr>
                <w:sz w:val="18"/>
                <w:szCs w:val="18"/>
              </w:rPr>
            </w:pPr>
            <w:r>
              <w:rPr>
                <w:sz w:val="18"/>
                <w:szCs w:val="18"/>
              </w:rPr>
              <w:t>z fundacji grupy PKP i ze środków fundacji ARP)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18</w:t>
            </w:r>
          </w:p>
        </w:tc>
        <w:tc>
          <w:tcPr>
            <w:tcW w:w="1905" w:type="dxa"/>
          </w:tcPr>
          <w:p w:rsidR="00A12B25" w:rsidRPr="00753F74" w:rsidRDefault="00A12B25" w:rsidP="00A36C1E">
            <w:pPr>
              <w:pStyle w:val="Normalny1"/>
              <w:rPr>
                <w:sz w:val="18"/>
                <w:szCs w:val="18"/>
              </w:rPr>
            </w:pPr>
            <w:r w:rsidRPr="00753F74">
              <w:rPr>
                <w:sz w:val="18"/>
                <w:szCs w:val="18"/>
              </w:rPr>
              <w:t>Kardiomonitor uMEC15</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w:t>
            </w:r>
            <w:r w:rsidR="0017280C">
              <w:rPr>
                <w:sz w:val="18"/>
                <w:szCs w:val="18"/>
              </w:rPr>
              <w:t>30</w:t>
            </w:r>
          </w:p>
        </w:tc>
        <w:tc>
          <w:tcPr>
            <w:tcW w:w="633" w:type="dxa"/>
          </w:tcPr>
          <w:p w:rsidR="00A12B25" w:rsidRPr="00753F74" w:rsidRDefault="00A12B25" w:rsidP="00FF6126">
            <w:pPr>
              <w:pStyle w:val="Normalny1"/>
              <w:jc w:val="center"/>
              <w:rPr>
                <w:sz w:val="18"/>
                <w:szCs w:val="18"/>
              </w:rPr>
            </w:pPr>
            <w:r w:rsidRPr="00753F74">
              <w:rPr>
                <w:sz w:val="18"/>
                <w:szCs w:val="18"/>
              </w:rPr>
              <w:t>3</w:t>
            </w:r>
          </w:p>
        </w:tc>
        <w:tc>
          <w:tcPr>
            <w:tcW w:w="1116" w:type="dxa"/>
          </w:tcPr>
          <w:p w:rsidR="00A12B25" w:rsidRPr="00753F74" w:rsidRDefault="0017280C" w:rsidP="00FF6126">
            <w:pPr>
              <w:pStyle w:val="Normalny1"/>
              <w:jc w:val="center"/>
              <w:rPr>
                <w:sz w:val="18"/>
                <w:szCs w:val="18"/>
              </w:rPr>
            </w:pPr>
            <w:r>
              <w:rPr>
                <w:sz w:val="18"/>
                <w:szCs w:val="18"/>
              </w:rPr>
              <w:t>17.09</w:t>
            </w:r>
            <w:r w:rsidR="00A12B25" w:rsidRPr="00753F74">
              <w:rPr>
                <w:sz w:val="18"/>
                <w:szCs w:val="18"/>
              </w:rPr>
              <w:t>.2020</w:t>
            </w:r>
          </w:p>
        </w:tc>
        <w:tc>
          <w:tcPr>
            <w:tcW w:w="1031" w:type="dxa"/>
          </w:tcPr>
          <w:p w:rsidR="00A12B25" w:rsidRPr="00753F74" w:rsidRDefault="008A416E" w:rsidP="00FF6126">
            <w:pPr>
              <w:pStyle w:val="Normalny1"/>
              <w:jc w:val="right"/>
              <w:rPr>
                <w:sz w:val="18"/>
                <w:szCs w:val="18"/>
              </w:rPr>
            </w:pPr>
            <w:r>
              <w:rPr>
                <w:sz w:val="18"/>
                <w:szCs w:val="18"/>
              </w:rPr>
              <w:t>56.249,64</w:t>
            </w:r>
          </w:p>
        </w:tc>
        <w:tc>
          <w:tcPr>
            <w:tcW w:w="1086" w:type="dxa"/>
          </w:tcPr>
          <w:p w:rsidR="00A12B25" w:rsidRPr="00753F74" w:rsidRDefault="008A416E" w:rsidP="00FF6126">
            <w:pPr>
              <w:pStyle w:val="Normalny1"/>
              <w:jc w:val="right"/>
              <w:rPr>
                <w:sz w:val="18"/>
                <w:szCs w:val="18"/>
              </w:rPr>
            </w:pPr>
            <w:r>
              <w:rPr>
                <w:sz w:val="18"/>
                <w:szCs w:val="18"/>
              </w:rPr>
              <w:t>47.812,19</w:t>
            </w:r>
          </w:p>
        </w:tc>
        <w:tc>
          <w:tcPr>
            <w:tcW w:w="1506" w:type="dxa"/>
          </w:tcPr>
          <w:p w:rsidR="00A12B25" w:rsidRDefault="008A416E" w:rsidP="00FF6126">
            <w:pPr>
              <w:pStyle w:val="Normalny1"/>
              <w:jc w:val="right"/>
              <w:rPr>
                <w:sz w:val="18"/>
                <w:szCs w:val="18"/>
              </w:rPr>
            </w:pPr>
            <w:r>
              <w:rPr>
                <w:sz w:val="18"/>
                <w:szCs w:val="18"/>
              </w:rPr>
              <w:t>8.437,45</w:t>
            </w:r>
          </w:p>
          <w:p w:rsidR="008A416E" w:rsidRDefault="008A416E" w:rsidP="008A416E">
            <w:pPr>
              <w:pStyle w:val="Normalny1"/>
              <w:rPr>
                <w:sz w:val="18"/>
                <w:szCs w:val="18"/>
              </w:rPr>
            </w:pPr>
            <w:r>
              <w:rPr>
                <w:sz w:val="18"/>
                <w:szCs w:val="18"/>
              </w:rPr>
              <w:t xml:space="preserve">(sfinans. </w:t>
            </w:r>
          </w:p>
          <w:p w:rsidR="008A416E" w:rsidRPr="00753F74" w:rsidRDefault="008A416E" w:rsidP="008A416E">
            <w:pPr>
              <w:pStyle w:val="Normalny1"/>
              <w:rPr>
                <w:sz w:val="18"/>
                <w:szCs w:val="18"/>
              </w:rPr>
            </w:pPr>
            <w:r>
              <w:rPr>
                <w:sz w:val="18"/>
                <w:szCs w:val="18"/>
              </w:rPr>
              <w:t>z fundacji grupy PKP)</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19</w:t>
            </w:r>
          </w:p>
        </w:tc>
        <w:tc>
          <w:tcPr>
            <w:tcW w:w="1905" w:type="dxa"/>
          </w:tcPr>
          <w:p w:rsidR="00A12B25" w:rsidRPr="00753F74" w:rsidRDefault="00A12B25" w:rsidP="00A36C1E">
            <w:pPr>
              <w:pStyle w:val="Normalny1"/>
              <w:rPr>
                <w:sz w:val="18"/>
                <w:szCs w:val="18"/>
              </w:rPr>
            </w:pPr>
            <w:r w:rsidRPr="00753F74">
              <w:rPr>
                <w:sz w:val="18"/>
                <w:szCs w:val="18"/>
              </w:rPr>
              <w:t>Mobilna kabina (komora) dekontaminacyjna DC-10B</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w:t>
            </w:r>
            <w:r w:rsidR="0017280C">
              <w:rPr>
                <w:sz w:val="18"/>
                <w:szCs w:val="18"/>
              </w:rPr>
              <w:t>31</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22.10</w:t>
            </w:r>
            <w:r w:rsidR="00A12B25" w:rsidRPr="00753F74">
              <w:rPr>
                <w:sz w:val="18"/>
                <w:szCs w:val="18"/>
              </w:rPr>
              <w:t>.2020</w:t>
            </w:r>
          </w:p>
        </w:tc>
        <w:tc>
          <w:tcPr>
            <w:tcW w:w="1031" w:type="dxa"/>
          </w:tcPr>
          <w:p w:rsidR="00A12B25" w:rsidRPr="00753F74" w:rsidRDefault="008A416E" w:rsidP="00FF6126">
            <w:pPr>
              <w:pStyle w:val="Normalny1"/>
              <w:jc w:val="right"/>
              <w:rPr>
                <w:sz w:val="18"/>
                <w:szCs w:val="18"/>
              </w:rPr>
            </w:pPr>
            <w:r>
              <w:rPr>
                <w:sz w:val="18"/>
                <w:szCs w:val="18"/>
              </w:rPr>
              <w:t>30.873,00</w:t>
            </w:r>
          </w:p>
        </w:tc>
        <w:tc>
          <w:tcPr>
            <w:tcW w:w="1086" w:type="dxa"/>
          </w:tcPr>
          <w:p w:rsidR="00A12B25" w:rsidRPr="00753F74" w:rsidRDefault="008A416E" w:rsidP="00FF6126">
            <w:pPr>
              <w:pStyle w:val="Normalny1"/>
              <w:jc w:val="right"/>
              <w:rPr>
                <w:sz w:val="18"/>
                <w:szCs w:val="18"/>
              </w:rPr>
            </w:pPr>
            <w:r>
              <w:rPr>
                <w:sz w:val="18"/>
                <w:szCs w:val="18"/>
              </w:rPr>
              <w:t>26.242,05</w:t>
            </w:r>
          </w:p>
        </w:tc>
        <w:tc>
          <w:tcPr>
            <w:tcW w:w="1506" w:type="dxa"/>
          </w:tcPr>
          <w:p w:rsidR="00A12B25" w:rsidRPr="00753F74" w:rsidRDefault="008A416E" w:rsidP="00FF6126">
            <w:pPr>
              <w:pStyle w:val="Normalny1"/>
              <w:jc w:val="right"/>
              <w:rPr>
                <w:sz w:val="18"/>
                <w:szCs w:val="18"/>
              </w:rPr>
            </w:pPr>
            <w:r>
              <w:rPr>
                <w:sz w:val="18"/>
                <w:szCs w:val="18"/>
              </w:rPr>
              <w:t>4.630,95</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20</w:t>
            </w:r>
          </w:p>
        </w:tc>
        <w:tc>
          <w:tcPr>
            <w:tcW w:w="1905" w:type="dxa"/>
          </w:tcPr>
          <w:p w:rsidR="00A12B25" w:rsidRPr="00753F74" w:rsidRDefault="00A12B25" w:rsidP="00A36C1E">
            <w:pPr>
              <w:pStyle w:val="Normalny1"/>
              <w:rPr>
                <w:sz w:val="18"/>
                <w:szCs w:val="18"/>
              </w:rPr>
            </w:pPr>
            <w:r w:rsidRPr="00753F74">
              <w:rPr>
                <w:sz w:val="18"/>
                <w:szCs w:val="18"/>
              </w:rPr>
              <w:t>Stół zabiegowy do gipsowania + wałek pod kolano</w:t>
            </w:r>
          </w:p>
        </w:tc>
        <w:tc>
          <w:tcPr>
            <w:tcW w:w="1556" w:type="dxa"/>
          </w:tcPr>
          <w:p w:rsidR="00A12B25" w:rsidRDefault="0017280C" w:rsidP="0017280C">
            <w:pPr>
              <w:pStyle w:val="Normalny1"/>
              <w:rPr>
                <w:sz w:val="18"/>
                <w:szCs w:val="18"/>
              </w:rPr>
            </w:pPr>
            <w:r>
              <w:rPr>
                <w:sz w:val="18"/>
                <w:szCs w:val="18"/>
              </w:rPr>
              <w:t>POWIAT  umowa</w:t>
            </w:r>
          </w:p>
          <w:p w:rsidR="0017280C" w:rsidRDefault="0017280C" w:rsidP="00FF6126">
            <w:pPr>
              <w:pStyle w:val="Normalny1"/>
              <w:jc w:val="both"/>
              <w:rPr>
                <w:sz w:val="18"/>
                <w:szCs w:val="18"/>
              </w:rPr>
            </w:pPr>
            <w:r>
              <w:rPr>
                <w:sz w:val="18"/>
                <w:szCs w:val="18"/>
              </w:rPr>
              <w:t>nr 7/OR/20/D</w:t>
            </w:r>
          </w:p>
          <w:p w:rsidR="0017280C" w:rsidRDefault="0017280C" w:rsidP="00FF6126">
            <w:pPr>
              <w:pStyle w:val="Normalny1"/>
              <w:jc w:val="both"/>
              <w:rPr>
                <w:sz w:val="18"/>
                <w:szCs w:val="18"/>
              </w:rPr>
            </w:pPr>
            <w:r>
              <w:rPr>
                <w:sz w:val="18"/>
                <w:szCs w:val="18"/>
              </w:rPr>
              <w:t>z dn. 09.03.2020</w:t>
            </w:r>
          </w:p>
          <w:p w:rsidR="0017280C" w:rsidRPr="00753F74" w:rsidRDefault="0017280C" w:rsidP="00FF6126">
            <w:pPr>
              <w:pStyle w:val="Normalny1"/>
              <w:jc w:val="both"/>
              <w:rPr>
                <w:sz w:val="18"/>
                <w:szCs w:val="18"/>
              </w:rPr>
            </w:pP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12.11</w:t>
            </w:r>
            <w:r w:rsidR="00A12B25" w:rsidRPr="00753F74">
              <w:rPr>
                <w:sz w:val="18"/>
                <w:szCs w:val="18"/>
              </w:rPr>
              <w:t>.2020</w:t>
            </w:r>
          </w:p>
        </w:tc>
        <w:tc>
          <w:tcPr>
            <w:tcW w:w="1031" w:type="dxa"/>
          </w:tcPr>
          <w:p w:rsidR="00A12B25" w:rsidRPr="00753F74" w:rsidRDefault="0017280C" w:rsidP="00FF6126">
            <w:pPr>
              <w:pStyle w:val="Normalny1"/>
              <w:jc w:val="right"/>
              <w:rPr>
                <w:sz w:val="18"/>
                <w:szCs w:val="18"/>
              </w:rPr>
            </w:pPr>
            <w:r>
              <w:rPr>
                <w:sz w:val="18"/>
                <w:szCs w:val="18"/>
              </w:rPr>
              <w:t>12.698,49</w:t>
            </w:r>
          </w:p>
        </w:tc>
        <w:tc>
          <w:tcPr>
            <w:tcW w:w="1086" w:type="dxa"/>
          </w:tcPr>
          <w:p w:rsidR="00A12B25" w:rsidRPr="00753F74" w:rsidRDefault="0017280C" w:rsidP="00FF6126">
            <w:pPr>
              <w:pStyle w:val="Normalny1"/>
              <w:jc w:val="right"/>
              <w:rPr>
                <w:sz w:val="18"/>
                <w:szCs w:val="18"/>
              </w:rPr>
            </w:pPr>
            <w:r>
              <w:rPr>
                <w:sz w:val="18"/>
                <w:szCs w:val="18"/>
              </w:rPr>
              <w:t>10.000,00</w:t>
            </w:r>
          </w:p>
        </w:tc>
        <w:tc>
          <w:tcPr>
            <w:tcW w:w="1506" w:type="dxa"/>
          </w:tcPr>
          <w:p w:rsidR="00A12B25" w:rsidRPr="00753F74" w:rsidRDefault="0017280C" w:rsidP="00FF6126">
            <w:pPr>
              <w:pStyle w:val="Normalny1"/>
              <w:jc w:val="right"/>
              <w:rPr>
                <w:sz w:val="18"/>
                <w:szCs w:val="18"/>
              </w:rPr>
            </w:pPr>
            <w:r>
              <w:rPr>
                <w:sz w:val="18"/>
                <w:szCs w:val="18"/>
              </w:rPr>
              <w:t>2.698,49</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21</w:t>
            </w:r>
          </w:p>
        </w:tc>
        <w:tc>
          <w:tcPr>
            <w:tcW w:w="1905" w:type="dxa"/>
          </w:tcPr>
          <w:p w:rsidR="00A12B25" w:rsidRPr="00753F74" w:rsidRDefault="00A12B25" w:rsidP="00A36C1E">
            <w:pPr>
              <w:pStyle w:val="Normalny1"/>
              <w:rPr>
                <w:sz w:val="18"/>
                <w:szCs w:val="18"/>
              </w:rPr>
            </w:pPr>
            <w:r w:rsidRPr="00753F74">
              <w:rPr>
                <w:sz w:val="18"/>
                <w:szCs w:val="18"/>
              </w:rPr>
              <w:t>Tablet medyczny MioWork L1000</w:t>
            </w:r>
          </w:p>
        </w:tc>
        <w:tc>
          <w:tcPr>
            <w:tcW w:w="1556" w:type="dxa"/>
          </w:tcPr>
          <w:p w:rsidR="00A12B25" w:rsidRPr="00753F74" w:rsidRDefault="0017280C" w:rsidP="0017280C">
            <w:pPr>
              <w:pStyle w:val="Normalny1"/>
              <w:rPr>
                <w:sz w:val="18"/>
                <w:szCs w:val="18"/>
              </w:rPr>
            </w:pPr>
            <w:r>
              <w:rPr>
                <w:sz w:val="18"/>
                <w:szCs w:val="18"/>
              </w:rPr>
              <w:t>NFZ – dofinansowanie na informatyzację świadczeń opieki zdrowotnej przez lekarza POZ</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10.12</w:t>
            </w:r>
            <w:r w:rsidR="00A12B25" w:rsidRPr="00753F74">
              <w:rPr>
                <w:sz w:val="18"/>
                <w:szCs w:val="18"/>
              </w:rPr>
              <w:t>.2020</w:t>
            </w:r>
          </w:p>
        </w:tc>
        <w:tc>
          <w:tcPr>
            <w:tcW w:w="1031" w:type="dxa"/>
          </w:tcPr>
          <w:p w:rsidR="00A12B25" w:rsidRPr="00753F74" w:rsidRDefault="0017280C" w:rsidP="00FF6126">
            <w:pPr>
              <w:pStyle w:val="Normalny1"/>
              <w:jc w:val="right"/>
              <w:rPr>
                <w:sz w:val="18"/>
                <w:szCs w:val="18"/>
              </w:rPr>
            </w:pPr>
            <w:r>
              <w:rPr>
                <w:sz w:val="18"/>
                <w:szCs w:val="18"/>
              </w:rPr>
              <w:t>6.273,00</w:t>
            </w:r>
          </w:p>
        </w:tc>
        <w:tc>
          <w:tcPr>
            <w:tcW w:w="1086" w:type="dxa"/>
          </w:tcPr>
          <w:p w:rsidR="00A12B25" w:rsidRPr="00753F74" w:rsidRDefault="0017280C" w:rsidP="00FF6126">
            <w:pPr>
              <w:pStyle w:val="Normalny1"/>
              <w:jc w:val="right"/>
              <w:rPr>
                <w:sz w:val="18"/>
                <w:szCs w:val="18"/>
              </w:rPr>
            </w:pPr>
            <w:r>
              <w:rPr>
                <w:sz w:val="18"/>
                <w:szCs w:val="18"/>
              </w:rPr>
              <w:t>5.018,40</w:t>
            </w:r>
          </w:p>
        </w:tc>
        <w:tc>
          <w:tcPr>
            <w:tcW w:w="1506" w:type="dxa"/>
          </w:tcPr>
          <w:p w:rsidR="00A12B25" w:rsidRPr="00753F74" w:rsidRDefault="0017280C" w:rsidP="00FF6126">
            <w:pPr>
              <w:pStyle w:val="Normalny1"/>
              <w:jc w:val="right"/>
              <w:rPr>
                <w:sz w:val="18"/>
                <w:szCs w:val="18"/>
              </w:rPr>
            </w:pPr>
            <w:r>
              <w:rPr>
                <w:sz w:val="18"/>
                <w:szCs w:val="18"/>
              </w:rPr>
              <w:t>1.254,60</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22</w:t>
            </w:r>
          </w:p>
        </w:tc>
        <w:tc>
          <w:tcPr>
            <w:tcW w:w="1905" w:type="dxa"/>
          </w:tcPr>
          <w:p w:rsidR="00A12B25" w:rsidRPr="00753F74" w:rsidRDefault="00A12B25" w:rsidP="00A36C1E">
            <w:pPr>
              <w:pStyle w:val="Normalny1"/>
              <w:rPr>
                <w:sz w:val="18"/>
                <w:szCs w:val="18"/>
              </w:rPr>
            </w:pPr>
            <w:r w:rsidRPr="00753F74">
              <w:rPr>
                <w:sz w:val="18"/>
                <w:szCs w:val="18"/>
              </w:rPr>
              <w:t>Aparat do wentylacji wysokoprzepływo-wej</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w:t>
            </w:r>
            <w:r w:rsidR="0017280C">
              <w:rPr>
                <w:sz w:val="18"/>
                <w:szCs w:val="18"/>
              </w:rPr>
              <w:t>31</w:t>
            </w:r>
          </w:p>
        </w:tc>
        <w:tc>
          <w:tcPr>
            <w:tcW w:w="633" w:type="dxa"/>
          </w:tcPr>
          <w:p w:rsidR="00A12B25" w:rsidRPr="00753F74" w:rsidRDefault="00A12B25" w:rsidP="00FF6126">
            <w:pPr>
              <w:pStyle w:val="Normalny1"/>
              <w:jc w:val="center"/>
              <w:rPr>
                <w:sz w:val="18"/>
                <w:szCs w:val="18"/>
              </w:rPr>
            </w:pPr>
            <w:r w:rsidRPr="00753F74">
              <w:rPr>
                <w:sz w:val="18"/>
                <w:szCs w:val="18"/>
              </w:rPr>
              <w:t>4</w:t>
            </w:r>
          </w:p>
        </w:tc>
        <w:tc>
          <w:tcPr>
            <w:tcW w:w="1116" w:type="dxa"/>
          </w:tcPr>
          <w:p w:rsidR="00A12B25" w:rsidRPr="00753F74" w:rsidRDefault="0017280C" w:rsidP="00FF6126">
            <w:pPr>
              <w:pStyle w:val="Normalny1"/>
              <w:jc w:val="center"/>
              <w:rPr>
                <w:sz w:val="18"/>
                <w:szCs w:val="18"/>
              </w:rPr>
            </w:pPr>
            <w:r>
              <w:rPr>
                <w:sz w:val="18"/>
                <w:szCs w:val="18"/>
              </w:rPr>
              <w:t>21.12</w:t>
            </w:r>
            <w:r w:rsidR="00A12B25" w:rsidRPr="00753F74">
              <w:rPr>
                <w:sz w:val="18"/>
                <w:szCs w:val="18"/>
              </w:rPr>
              <w:t>.2020</w:t>
            </w:r>
          </w:p>
        </w:tc>
        <w:tc>
          <w:tcPr>
            <w:tcW w:w="1031" w:type="dxa"/>
          </w:tcPr>
          <w:p w:rsidR="00A12B25" w:rsidRPr="00753F74" w:rsidRDefault="0017280C" w:rsidP="00FF6126">
            <w:pPr>
              <w:pStyle w:val="Normalny1"/>
              <w:jc w:val="right"/>
              <w:rPr>
                <w:sz w:val="18"/>
                <w:szCs w:val="18"/>
              </w:rPr>
            </w:pPr>
            <w:r>
              <w:rPr>
                <w:sz w:val="18"/>
                <w:szCs w:val="18"/>
              </w:rPr>
              <w:t>59.400,00</w:t>
            </w:r>
          </w:p>
        </w:tc>
        <w:tc>
          <w:tcPr>
            <w:tcW w:w="1086" w:type="dxa"/>
          </w:tcPr>
          <w:p w:rsidR="00A12B25" w:rsidRPr="00753F74" w:rsidRDefault="0017280C" w:rsidP="00FF6126">
            <w:pPr>
              <w:pStyle w:val="Normalny1"/>
              <w:jc w:val="right"/>
              <w:rPr>
                <w:sz w:val="18"/>
                <w:szCs w:val="18"/>
              </w:rPr>
            </w:pPr>
            <w:r>
              <w:rPr>
                <w:sz w:val="18"/>
                <w:szCs w:val="18"/>
              </w:rPr>
              <w:t>50.490,00</w:t>
            </w:r>
          </w:p>
        </w:tc>
        <w:tc>
          <w:tcPr>
            <w:tcW w:w="1506" w:type="dxa"/>
          </w:tcPr>
          <w:p w:rsidR="00A12B25" w:rsidRPr="00753F74" w:rsidRDefault="0017280C" w:rsidP="00FF6126">
            <w:pPr>
              <w:pStyle w:val="Normalny1"/>
              <w:jc w:val="right"/>
              <w:rPr>
                <w:sz w:val="18"/>
                <w:szCs w:val="18"/>
              </w:rPr>
            </w:pPr>
            <w:r>
              <w:rPr>
                <w:sz w:val="18"/>
                <w:szCs w:val="18"/>
              </w:rPr>
              <w:t>8.910,00</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23</w:t>
            </w:r>
          </w:p>
        </w:tc>
        <w:tc>
          <w:tcPr>
            <w:tcW w:w="1905" w:type="dxa"/>
          </w:tcPr>
          <w:p w:rsidR="00A12B25" w:rsidRPr="00753F74" w:rsidRDefault="00A12B25" w:rsidP="00A36C1E">
            <w:pPr>
              <w:pStyle w:val="Normalny1"/>
              <w:rPr>
                <w:sz w:val="18"/>
                <w:szCs w:val="18"/>
              </w:rPr>
            </w:pPr>
            <w:r w:rsidRPr="00753F74">
              <w:rPr>
                <w:sz w:val="18"/>
                <w:szCs w:val="18"/>
              </w:rPr>
              <w:t xml:space="preserve">Pompa infuzyjna </w:t>
            </w:r>
            <w:r w:rsidRPr="00753F74">
              <w:rPr>
                <w:sz w:val="18"/>
                <w:szCs w:val="18"/>
              </w:rPr>
              <w:br/>
            </w:r>
            <w:r w:rsidRPr="00753F74">
              <w:rPr>
                <w:sz w:val="18"/>
                <w:szCs w:val="18"/>
              </w:rPr>
              <w:lastRenderedPageBreak/>
              <w:t>1-strzykawkowa S3000</w:t>
            </w:r>
          </w:p>
        </w:tc>
        <w:tc>
          <w:tcPr>
            <w:tcW w:w="1556" w:type="dxa"/>
          </w:tcPr>
          <w:p w:rsidR="00A12B25" w:rsidRPr="00753F74" w:rsidRDefault="00A12B25" w:rsidP="0017280C">
            <w:pPr>
              <w:pStyle w:val="Normalny1"/>
              <w:rPr>
                <w:sz w:val="18"/>
                <w:szCs w:val="18"/>
              </w:rPr>
            </w:pPr>
            <w:r w:rsidRPr="00753F74">
              <w:rPr>
                <w:sz w:val="18"/>
                <w:szCs w:val="18"/>
              </w:rPr>
              <w:lastRenderedPageBreak/>
              <w:t xml:space="preserve">Projekt </w:t>
            </w:r>
            <w:r w:rsidRPr="00753F74">
              <w:rPr>
                <w:sz w:val="18"/>
                <w:szCs w:val="18"/>
              </w:rPr>
              <w:lastRenderedPageBreak/>
              <w:t>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w:t>
            </w:r>
            <w:r w:rsidR="0017280C">
              <w:rPr>
                <w:sz w:val="18"/>
                <w:szCs w:val="18"/>
              </w:rPr>
              <w:t>32</w:t>
            </w:r>
          </w:p>
        </w:tc>
        <w:tc>
          <w:tcPr>
            <w:tcW w:w="633" w:type="dxa"/>
          </w:tcPr>
          <w:p w:rsidR="00A12B25" w:rsidRPr="00753F74" w:rsidRDefault="00A12B25" w:rsidP="00FF6126">
            <w:pPr>
              <w:pStyle w:val="Normalny1"/>
              <w:jc w:val="center"/>
              <w:rPr>
                <w:sz w:val="18"/>
                <w:szCs w:val="18"/>
              </w:rPr>
            </w:pPr>
            <w:r w:rsidRPr="00753F74">
              <w:rPr>
                <w:sz w:val="18"/>
                <w:szCs w:val="18"/>
              </w:rPr>
              <w:lastRenderedPageBreak/>
              <w:t>10</w:t>
            </w:r>
          </w:p>
        </w:tc>
        <w:tc>
          <w:tcPr>
            <w:tcW w:w="1116" w:type="dxa"/>
          </w:tcPr>
          <w:p w:rsidR="00A12B25" w:rsidRPr="00753F74" w:rsidRDefault="0017280C" w:rsidP="00FF6126">
            <w:pPr>
              <w:pStyle w:val="Normalny1"/>
              <w:jc w:val="center"/>
              <w:rPr>
                <w:sz w:val="18"/>
                <w:szCs w:val="18"/>
              </w:rPr>
            </w:pPr>
            <w:r>
              <w:rPr>
                <w:sz w:val="18"/>
                <w:szCs w:val="18"/>
              </w:rPr>
              <w:t>21.12</w:t>
            </w:r>
            <w:r w:rsidR="00A12B25" w:rsidRPr="00753F74">
              <w:rPr>
                <w:sz w:val="18"/>
                <w:szCs w:val="18"/>
              </w:rPr>
              <w:t>.2020</w:t>
            </w:r>
          </w:p>
        </w:tc>
        <w:tc>
          <w:tcPr>
            <w:tcW w:w="1031" w:type="dxa"/>
          </w:tcPr>
          <w:p w:rsidR="00A12B25" w:rsidRPr="00753F74" w:rsidRDefault="0017280C" w:rsidP="00FF6126">
            <w:pPr>
              <w:pStyle w:val="Normalny1"/>
              <w:jc w:val="right"/>
              <w:rPr>
                <w:sz w:val="18"/>
                <w:szCs w:val="18"/>
              </w:rPr>
            </w:pPr>
            <w:r>
              <w:rPr>
                <w:sz w:val="18"/>
                <w:szCs w:val="18"/>
              </w:rPr>
              <w:t>37.800,00</w:t>
            </w:r>
          </w:p>
        </w:tc>
        <w:tc>
          <w:tcPr>
            <w:tcW w:w="1086" w:type="dxa"/>
          </w:tcPr>
          <w:p w:rsidR="00A12B25" w:rsidRPr="00753F74" w:rsidRDefault="0017280C" w:rsidP="00FF6126">
            <w:pPr>
              <w:pStyle w:val="Normalny1"/>
              <w:jc w:val="right"/>
              <w:rPr>
                <w:sz w:val="18"/>
                <w:szCs w:val="18"/>
              </w:rPr>
            </w:pPr>
            <w:r>
              <w:rPr>
                <w:sz w:val="18"/>
                <w:szCs w:val="18"/>
              </w:rPr>
              <w:t>32.130,00</w:t>
            </w:r>
          </w:p>
        </w:tc>
        <w:tc>
          <w:tcPr>
            <w:tcW w:w="1506" w:type="dxa"/>
          </w:tcPr>
          <w:p w:rsidR="00A12B25" w:rsidRPr="00753F74" w:rsidRDefault="0017280C" w:rsidP="00FF6126">
            <w:pPr>
              <w:pStyle w:val="Normalny1"/>
              <w:jc w:val="right"/>
              <w:rPr>
                <w:sz w:val="18"/>
                <w:szCs w:val="18"/>
              </w:rPr>
            </w:pPr>
            <w:r>
              <w:rPr>
                <w:sz w:val="18"/>
                <w:szCs w:val="18"/>
              </w:rPr>
              <w:t>5.670,00</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24</w:t>
            </w:r>
          </w:p>
        </w:tc>
        <w:tc>
          <w:tcPr>
            <w:tcW w:w="1905" w:type="dxa"/>
          </w:tcPr>
          <w:p w:rsidR="00A12B25" w:rsidRPr="00753F74" w:rsidRDefault="00A12B25" w:rsidP="00A36C1E">
            <w:pPr>
              <w:pStyle w:val="Normalny1"/>
              <w:rPr>
                <w:sz w:val="18"/>
                <w:szCs w:val="18"/>
              </w:rPr>
            </w:pPr>
            <w:r w:rsidRPr="00753F74">
              <w:rPr>
                <w:sz w:val="18"/>
                <w:szCs w:val="18"/>
              </w:rPr>
              <w:t>Pompa infuzyjna ze stacją dokującą</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w:t>
            </w:r>
            <w:r w:rsidR="0017280C">
              <w:rPr>
                <w:sz w:val="18"/>
                <w:szCs w:val="18"/>
              </w:rPr>
              <w:t>33</w:t>
            </w:r>
          </w:p>
        </w:tc>
        <w:tc>
          <w:tcPr>
            <w:tcW w:w="633" w:type="dxa"/>
          </w:tcPr>
          <w:p w:rsidR="00A12B25" w:rsidRPr="00753F74" w:rsidRDefault="00A12B25" w:rsidP="00FF6126">
            <w:pPr>
              <w:pStyle w:val="Normalny1"/>
              <w:jc w:val="center"/>
              <w:rPr>
                <w:sz w:val="18"/>
                <w:szCs w:val="18"/>
              </w:rPr>
            </w:pPr>
            <w:r w:rsidRPr="00753F74">
              <w:rPr>
                <w:sz w:val="18"/>
                <w:szCs w:val="18"/>
              </w:rPr>
              <w:t>5</w:t>
            </w:r>
          </w:p>
        </w:tc>
        <w:tc>
          <w:tcPr>
            <w:tcW w:w="1116" w:type="dxa"/>
          </w:tcPr>
          <w:p w:rsidR="00A12B25" w:rsidRPr="00753F74" w:rsidRDefault="0017280C" w:rsidP="00FF6126">
            <w:pPr>
              <w:pStyle w:val="Normalny1"/>
              <w:jc w:val="center"/>
              <w:rPr>
                <w:sz w:val="18"/>
                <w:szCs w:val="18"/>
              </w:rPr>
            </w:pPr>
            <w:r>
              <w:rPr>
                <w:sz w:val="18"/>
                <w:szCs w:val="18"/>
              </w:rPr>
              <w:t>21.12</w:t>
            </w:r>
            <w:r w:rsidR="00A12B25" w:rsidRPr="00753F74">
              <w:rPr>
                <w:sz w:val="18"/>
                <w:szCs w:val="18"/>
              </w:rPr>
              <w:t>.2020</w:t>
            </w:r>
          </w:p>
        </w:tc>
        <w:tc>
          <w:tcPr>
            <w:tcW w:w="1031" w:type="dxa"/>
          </w:tcPr>
          <w:p w:rsidR="00A12B25" w:rsidRPr="00753F74" w:rsidRDefault="0017280C" w:rsidP="00FF6126">
            <w:pPr>
              <w:pStyle w:val="Normalny1"/>
              <w:jc w:val="right"/>
              <w:rPr>
                <w:sz w:val="18"/>
                <w:szCs w:val="18"/>
              </w:rPr>
            </w:pPr>
            <w:r>
              <w:rPr>
                <w:sz w:val="18"/>
                <w:szCs w:val="18"/>
              </w:rPr>
              <w:t>34.830,00</w:t>
            </w:r>
          </w:p>
        </w:tc>
        <w:tc>
          <w:tcPr>
            <w:tcW w:w="1086" w:type="dxa"/>
          </w:tcPr>
          <w:p w:rsidR="00A12B25" w:rsidRPr="00753F74" w:rsidRDefault="0017280C" w:rsidP="00FF6126">
            <w:pPr>
              <w:pStyle w:val="Normalny1"/>
              <w:jc w:val="right"/>
              <w:rPr>
                <w:sz w:val="18"/>
                <w:szCs w:val="18"/>
              </w:rPr>
            </w:pPr>
            <w:r>
              <w:rPr>
                <w:sz w:val="18"/>
                <w:szCs w:val="18"/>
              </w:rPr>
              <w:t>29.605,50</w:t>
            </w:r>
          </w:p>
        </w:tc>
        <w:tc>
          <w:tcPr>
            <w:tcW w:w="1506" w:type="dxa"/>
          </w:tcPr>
          <w:p w:rsidR="00A12B25" w:rsidRPr="00753F74" w:rsidRDefault="0017280C" w:rsidP="00FF6126">
            <w:pPr>
              <w:pStyle w:val="Normalny1"/>
              <w:jc w:val="right"/>
              <w:rPr>
                <w:sz w:val="18"/>
                <w:szCs w:val="18"/>
              </w:rPr>
            </w:pPr>
            <w:r>
              <w:rPr>
                <w:sz w:val="18"/>
                <w:szCs w:val="18"/>
              </w:rPr>
              <w:t>5.224,50</w:t>
            </w:r>
          </w:p>
        </w:tc>
      </w:tr>
      <w:tr w:rsidR="00A12B25" w:rsidTr="00295A25">
        <w:tc>
          <w:tcPr>
            <w:tcW w:w="381" w:type="dxa"/>
          </w:tcPr>
          <w:p w:rsidR="00A12B25" w:rsidRPr="00753F74" w:rsidRDefault="00A12B25" w:rsidP="00FF6126">
            <w:pPr>
              <w:pStyle w:val="Normalny1"/>
              <w:rPr>
                <w:sz w:val="18"/>
                <w:szCs w:val="18"/>
              </w:rPr>
            </w:pPr>
            <w:r w:rsidRPr="00753F74">
              <w:rPr>
                <w:sz w:val="18"/>
                <w:szCs w:val="18"/>
              </w:rPr>
              <w:t>25</w:t>
            </w:r>
          </w:p>
        </w:tc>
        <w:tc>
          <w:tcPr>
            <w:tcW w:w="1905" w:type="dxa"/>
          </w:tcPr>
          <w:p w:rsidR="00A12B25" w:rsidRPr="00753F74" w:rsidRDefault="00A12B25" w:rsidP="00A36C1E">
            <w:pPr>
              <w:pStyle w:val="Normalny1"/>
              <w:rPr>
                <w:sz w:val="18"/>
                <w:szCs w:val="18"/>
              </w:rPr>
            </w:pPr>
            <w:r w:rsidRPr="00753F74">
              <w:rPr>
                <w:sz w:val="18"/>
                <w:szCs w:val="18"/>
              </w:rPr>
              <w:t>Bramka dezynfekcyjna SANTAGE ALULIGHT</w:t>
            </w:r>
          </w:p>
        </w:tc>
        <w:tc>
          <w:tcPr>
            <w:tcW w:w="1556" w:type="dxa"/>
          </w:tcPr>
          <w:p w:rsidR="00A12B25" w:rsidRPr="00753F74" w:rsidRDefault="00A12B25" w:rsidP="0017280C">
            <w:pPr>
              <w:pStyle w:val="Normalny1"/>
              <w:rPr>
                <w:sz w:val="18"/>
                <w:szCs w:val="18"/>
              </w:rPr>
            </w:pPr>
            <w:r w:rsidRPr="00753F74">
              <w:rPr>
                <w:sz w:val="18"/>
                <w:szCs w:val="18"/>
              </w:rPr>
              <w:t>Projekt RPSW.07.03</w:t>
            </w:r>
            <w:r>
              <w:rPr>
                <w:sz w:val="18"/>
                <w:szCs w:val="18"/>
              </w:rPr>
              <w:t>.</w:t>
            </w:r>
            <w:r w:rsidRPr="00753F74">
              <w:rPr>
                <w:sz w:val="18"/>
                <w:szCs w:val="18"/>
              </w:rPr>
              <w:t xml:space="preserve">00-26-0006/17 realizowany </w:t>
            </w:r>
          </w:p>
          <w:p w:rsidR="00A12B25" w:rsidRPr="00753F74" w:rsidRDefault="00A12B25" w:rsidP="0017280C">
            <w:pPr>
              <w:pStyle w:val="Normalny1"/>
              <w:rPr>
                <w:sz w:val="18"/>
                <w:szCs w:val="18"/>
              </w:rPr>
            </w:pPr>
            <w:r w:rsidRPr="00753F74">
              <w:rPr>
                <w:sz w:val="18"/>
                <w:szCs w:val="18"/>
              </w:rPr>
              <w:t>w ramach RPO WŚ 2014-20</w:t>
            </w:r>
            <w:r w:rsidR="0017280C">
              <w:rPr>
                <w:sz w:val="18"/>
                <w:szCs w:val="18"/>
              </w:rPr>
              <w:t>34</w:t>
            </w:r>
          </w:p>
        </w:tc>
        <w:tc>
          <w:tcPr>
            <w:tcW w:w="633" w:type="dxa"/>
          </w:tcPr>
          <w:p w:rsidR="00A12B25" w:rsidRPr="00753F74" w:rsidRDefault="00A12B25" w:rsidP="00FF6126">
            <w:pPr>
              <w:pStyle w:val="Normalny1"/>
              <w:jc w:val="center"/>
              <w:rPr>
                <w:sz w:val="18"/>
                <w:szCs w:val="18"/>
              </w:rPr>
            </w:pPr>
            <w:r w:rsidRPr="00753F74">
              <w:rPr>
                <w:sz w:val="18"/>
                <w:szCs w:val="18"/>
              </w:rPr>
              <w:t>1</w:t>
            </w:r>
          </w:p>
        </w:tc>
        <w:tc>
          <w:tcPr>
            <w:tcW w:w="1116" w:type="dxa"/>
          </w:tcPr>
          <w:p w:rsidR="00A12B25" w:rsidRPr="00753F74" w:rsidRDefault="0017280C" w:rsidP="00FF6126">
            <w:pPr>
              <w:pStyle w:val="Normalny1"/>
              <w:jc w:val="center"/>
              <w:rPr>
                <w:sz w:val="18"/>
                <w:szCs w:val="18"/>
              </w:rPr>
            </w:pPr>
            <w:r>
              <w:rPr>
                <w:sz w:val="18"/>
                <w:szCs w:val="18"/>
              </w:rPr>
              <w:t>09.12</w:t>
            </w:r>
            <w:r w:rsidR="00A12B25" w:rsidRPr="00753F74">
              <w:rPr>
                <w:sz w:val="18"/>
                <w:szCs w:val="18"/>
              </w:rPr>
              <w:t>.2020</w:t>
            </w:r>
          </w:p>
        </w:tc>
        <w:tc>
          <w:tcPr>
            <w:tcW w:w="1031" w:type="dxa"/>
          </w:tcPr>
          <w:p w:rsidR="00A12B25" w:rsidRPr="00753F74" w:rsidRDefault="009D3BA8" w:rsidP="00FF6126">
            <w:pPr>
              <w:pStyle w:val="Normalny1"/>
              <w:jc w:val="right"/>
              <w:rPr>
                <w:sz w:val="18"/>
                <w:szCs w:val="18"/>
              </w:rPr>
            </w:pPr>
            <w:r>
              <w:rPr>
                <w:sz w:val="18"/>
                <w:szCs w:val="18"/>
              </w:rPr>
              <w:t>23.247,00</w:t>
            </w:r>
          </w:p>
        </w:tc>
        <w:tc>
          <w:tcPr>
            <w:tcW w:w="1086" w:type="dxa"/>
          </w:tcPr>
          <w:p w:rsidR="00A12B25" w:rsidRPr="00753F74" w:rsidRDefault="009D3BA8" w:rsidP="00FF6126">
            <w:pPr>
              <w:pStyle w:val="Normalny1"/>
              <w:jc w:val="right"/>
              <w:rPr>
                <w:sz w:val="18"/>
                <w:szCs w:val="18"/>
              </w:rPr>
            </w:pPr>
            <w:r>
              <w:rPr>
                <w:sz w:val="18"/>
                <w:szCs w:val="18"/>
              </w:rPr>
              <w:t>19.759,95</w:t>
            </w:r>
          </w:p>
        </w:tc>
        <w:tc>
          <w:tcPr>
            <w:tcW w:w="1506" w:type="dxa"/>
          </w:tcPr>
          <w:p w:rsidR="00A12B25" w:rsidRPr="00753F74" w:rsidRDefault="009D3BA8" w:rsidP="00FF6126">
            <w:pPr>
              <w:pStyle w:val="Normalny1"/>
              <w:jc w:val="right"/>
              <w:rPr>
                <w:sz w:val="18"/>
                <w:szCs w:val="18"/>
              </w:rPr>
            </w:pPr>
            <w:r>
              <w:rPr>
                <w:sz w:val="18"/>
                <w:szCs w:val="18"/>
              </w:rPr>
              <w:t>3.487,05</w:t>
            </w:r>
          </w:p>
        </w:tc>
      </w:tr>
    </w:tbl>
    <w:p w:rsidR="002B089D" w:rsidRPr="002B089D" w:rsidRDefault="002B089D" w:rsidP="00A0693D">
      <w:pPr>
        <w:pStyle w:val="Normalny1"/>
        <w:pBdr>
          <w:top w:val="nil"/>
          <w:left w:val="nil"/>
          <w:bottom w:val="nil"/>
          <w:right w:val="nil"/>
          <w:between w:val="nil"/>
        </w:pBdr>
        <w:spacing w:after="0" w:line="240" w:lineRule="auto"/>
        <w:ind w:left="66"/>
        <w:rPr>
          <w:rFonts w:ascii="Times New Roman" w:eastAsia="Times New Roman" w:hAnsi="Times New Roman" w:cs="Times New Roman"/>
          <w:b/>
        </w:rPr>
      </w:pPr>
    </w:p>
    <w:p w:rsidR="00E77631" w:rsidRPr="002018C0" w:rsidRDefault="002018C0" w:rsidP="005B27DD">
      <w:pPr>
        <w:pStyle w:val="Normalny1"/>
        <w:numPr>
          <w:ilvl w:val="0"/>
          <w:numId w:val="25"/>
        </w:numPr>
        <w:pBdr>
          <w:top w:val="nil"/>
          <w:left w:val="nil"/>
          <w:bottom w:val="nil"/>
          <w:right w:val="nil"/>
          <w:between w:val="nil"/>
        </w:pBdr>
        <w:spacing w:after="120" w:line="240" w:lineRule="auto"/>
        <w:ind w:left="426"/>
        <w:rPr>
          <w:rFonts w:ascii="Times New Roman" w:eastAsia="Times New Roman" w:hAnsi="Times New Roman" w:cs="Times New Roman"/>
          <w:b/>
        </w:rPr>
      </w:pPr>
      <w:r w:rsidRPr="002018C0">
        <w:rPr>
          <w:rFonts w:ascii="Times New Roman" w:eastAsia="Times New Roman" w:hAnsi="Times New Roman" w:cs="Times New Roman"/>
          <w:b/>
          <w:color w:val="000000"/>
        </w:rPr>
        <w:t>Sprzęt otrzymany oraz zakupiony ze środków otrzymanych od Wojewody Świętokrzyskiego</w:t>
      </w:r>
    </w:p>
    <w:tbl>
      <w:tblPr>
        <w:tblStyle w:val="Tabela-Siatka"/>
        <w:tblW w:w="9214" w:type="dxa"/>
        <w:tblInd w:w="108" w:type="dxa"/>
        <w:tblLook w:val="04A0" w:firstRow="1" w:lastRow="0" w:firstColumn="1" w:lastColumn="0" w:noHBand="0" w:noVBand="1"/>
      </w:tblPr>
      <w:tblGrid>
        <w:gridCol w:w="511"/>
        <w:gridCol w:w="2794"/>
        <w:gridCol w:w="683"/>
        <w:gridCol w:w="1194"/>
        <w:gridCol w:w="1158"/>
        <w:gridCol w:w="1210"/>
        <w:gridCol w:w="1664"/>
      </w:tblGrid>
      <w:tr w:rsidR="002018C0" w:rsidRPr="002018C0" w:rsidTr="00295A25">
        <w:tc>
          <w:tcPr>
            <w:tcW w:w="424" w:type="dxa"/>
            <w:vMerge w:val="restart"/>
          </w:tcPr>
          <w:p w:rsidR="002018C0" w:rsidRPr="002018C0" w:rsidRDefault="002018C0" w:rsidP="002018C0">
            <w:pPr>
              <w:pStyle w:val="Normalny1"/>
              <w:jc w:val="center"/>
              <w:rPr>
                <w:b/>
                <w:color w:val="000000"/>
              </w:rPr>
            </w:pPr>
            <w:r w:rsidRPr="002018C0">
              <w:rPr>
                <w:b/>
                <w:color w:val="000000"/>
              </w:rPr>
              <w:t>Lp.</w:t>
            </w:r>
          </w:p>
        </w:tc>
        <w:tc>
          <w:tcPr>
            <w:tcW w:w="2837" w:type="dxa"/>
            <w:vMerge w:val="restart"/>
          </w:tcPr>
          <w:p w:rsidR="002018C0" w:rsidRPr="002018C0" w:rsidRDefault="002018C0" w:rsidP="002018C0">
            <w:pPr>
              <w:pStyle w:val="Normalny1"/>
              <w:jc w:val="center"/>
              <w:rPr>
                <w:b/>
                <w:color w:val="000000"/>
              </w:rPr>
            </w:pPr>
            <w:r w:rsidRPr="002018C0">
              <w:rPr>
                <w:b/>
                <w:color w:val="000000"/>
              </w:rPr>
              <w:t>Nazwa sprzętu/aparatury</w:t>
            </w:r>
          </w:p>
        </w:tc>
        <w:tc>
          <w:tcPr>
            <w:tcW w:w="685" w:type="dxa"/>
            <w:vMerge w:val="restart"/>
          </w:tcPr>
          <w:p w:rsidR="002018C0" w:rsidRDefault="002018C0" w:rsidP="002018C0">
            <w:pPr>
              <w:pStyle w:val="Normalny1"/>
              <w:jc w:val="center"/>
              <w:rPr>
                <w:b/>
                <w:color w:val="000000"/>
              </w:rPr>
            </w:pPr>
            <w:r w:rsidRPr="002018C0">
              <w:rPr>
                <w:b/>
                <w:color w:val="000000"/>
              </w:rPr>
              <w:t>Ilość</w:t>
            </w:r>
          </w:p>
          <w:p w:rsidR="002018C0" w:rsidRPr="002018C0" w:rsidRDefault="002018C0" w:rsidP="002018C0">
            <w:pPr>
              <w:pStyle w:val="Normalny1"/>
              <w:jc w:val="center"/>
              <w:rPr>
                <w:b/>
                <w:color w:val="000000"/>
              </w:rPr>
            </w:pPr>
            <w:r w:rsidRPr="002018C0">
              <w:rPr>
                <w:b/>
                <w:color w:val="000000"/>
              </w:rPr>
              <w:t xml:space="preserve"> [szt.]</w:t>
            </w:r>
          </w:p>
        </w:tc>
        <w:tc>
          <w:tcPr>
            <w:tcW w:w="1194" w:type="dxa"/>
            <w:vMerge w:val="restart"/>
          </w:tcPr>
          <w:p w:rsidR="002018C0" w:rsidRPr="002018C0" w:rsidRDefault="002018C0" w:rsidP="002018C0">
            <w:pPr>
              <w:pStyle w:val="Normalny1"/>
              <w:jc w:val="center"/>
              <w:rPr>
                <w:b/>
                <w:color w:val="000000"/>
              </w:rPr>
            </w:pPr>
            <w:r w:rsidRPr="002018C0">
              <w:rPr>
                <w:b/>
                <w:color w:val="000000"/>
              </w:rPr>
              <w:t>Data otrzymania</w:t>
            </w:r>
          </w:p>
        </w:tc>
        <w:tc>
          <w:tcPr>
            <w:tcW w:w="1160" w:type="dxa"/>
            <w:vMerge w:val="restart"/>
          </w:tcPr>
          <w:p w:rsidR="002018C0" w:rsidRPr="002018C0" w:rsidRDefault="002018C0" w:rsidP="002018C0">
            <w:pPr>
              <w:pStyle w:val="Normalny1"/>
              <w:jc w:val="center"/>
              <w:rPr>
                <w:b/>
                <w:color w:val="000000"/>
              </w:rPr>
            </w:pPr>
            <w:r w:rsidRPr="002018C0">
              <w:rPr>
                <w:b/>
                <w:color w:val="000000"/>
              </w:rPr>
              <w:t>Wartość [zł]</w:t>
            </w:r>
          </w:p>
        </w:tc>
        <w:tc>
          <w:tcPr>
            <w:tcW w:w="2914" w:type="dxa"/>
            <w:gridSpan w:val="2"/>
          </w:tcPr>
          <w:p w:rsidR="002018C0" w:rsidRPr="002018C0" w:rsidRDefault="002018C0" w:rsidP="002018C0">
            <w:pPr>
              <w:pStyle w:val="Normalny1"/>
              <w:jc w:val="center"/>
              <w:rPr>
                <w:b/>
                <w:color w:val="000000"/>
              </w:rPr>
            </w:pPr>
            <w:r w:rsidRPr="002018C0">
              <w:rPr>
                <w:b/>
                <w:color w:val="000000"/>
              </w:rPr>
              <w:t>Źródło finansowania</w:t>
            </w:r>
          </w:p>
        </w:tc>
      </w:tr>
      <w:tr w:rsidR="002018C0" w:rsidRPr="002018C0" w:rsidTr="00295A25">
        <w:tc>
          <w:tcPr>
            <w:tcW w:w="424" w:type="dxa"/>
            <w:vMerge/>
          </w:tcPr>
          <w:p w:rsidR="002018C0" w:rsidRPr="002018C0" w:rsidRDefault="002018C0" w:rsidP="002018C0">
            <w:pPr>
              <w:pStyle w:val="Normalny1"/>
              <w:jc w:val="center"/>
              <w:rPr>
                <w:color w:val="000000"/>
              </w:rPr>
            </w:pPr>
          </w:p>
        </w:tc>
        <w:tc>
          <w:tcPr>
            <w:tcW w:w="2837" w:type="dxa"/>
            <w:vMerge/>
          </w:tcPr>
          <w:p w:rsidR="002018C0" w:rsidRPr="002018C0" w:rsidRDefault="002018C0" w:rsidP="002018C0">
            <w:pPr>
              <w:pStyle w:val="Normalny1"/>
              <w:jc w:val="center"/>
              <w:rPr>
                <w:color w:val="000000"/>
              </w:rPr>
            </w:pPr>
          </w:p>
        </w:tc>
        <w:tc>
          <w:tcPr>
            <w:tcW w:w="685" w:type="dxa"/>
            <w:vMerge/>
          </w:tcPr>
          <w:p w:rsidR="002018C0" w:rsidRPr="002018C0" w:rsidRDefault="002018C0" w:rsidP="002018C0">
            <w:pPr>
              <w:pStyle w:val="Normalny1"/>
              <w:jc w:val="center"/>
              <w:rPr>
                <w:color w:val="000000"/>
              </w:rPr>
            </w:pPr>
          </w:p>
        </w:tc>
        <w:tc>
          <w:tcPr>
            <w:tcW w:w="1194" w:type="dxa"/>
            <w:vMerge/>
          </w:tcPr>
          <w:p w:rsidR="002018C0" w:rsidRPr="002018C0" w:rsidRDefault="002018C0" w:rsidP="002018C0">
            <w:pPr>
              <w:pStyle w:val="Normalny1"/>
              <w:jc w:val="center"/>
              <w:rPr>
                <w:color w:val="000000"/>
              </w:rPr>
            </w:pPr>
          </w:p>
        </w:tc>
        <w:tc>
          <w:tcPr>
            <w:tcW w:w="1160" w:type="dxa"/>
            <w:vMerge/>
          </w:tcPr>
          <w:p w:rsidR="002018C0" w:rsidRPr="002018C0" w:rsidRDefault="002018C0" w:rsidP="002018C0">
            <w:pPr>
              <w:pStyle w:val="Normalny1"/>
              <w:jc w:val="center"/>
              <w:rPr>
                <w:color w:val="000000"/>
              </w:rPr>
            </w:pPr>
          </w:p>
        </w:tc>
        <w:tc>
          <w:tcPr>
            <w:tcW w:w="1213" w:type="dxa"/>
          </w:tcPr>
          <w:p w:rsidR="002018C0" w:rsidRPr="002018C0" w:rsidRDefault="002018C0" w:rsidP="002018C0">
            <w:pPr>
              <w:pStyle w:val="Normalny1"/>
              <w:jc w:val="center"/>
              <w:rPr>
                <w:color w:val="000000"/>
              </w:rPr>
            </w:pPr>
            <w:r>
              <w:rPr>
                <w:color w:val="000000"/>
              </w:rPr>
              <w:t>środki zewnętrzne</w:t>
            </w:r>
          </w:p>
        </w:tc>
        <w:tc>
          <w:tcPr>
            <w:tcW w:w="1701" w:type="dxa"/>
          </w:tcPr>
          <w:p w:rsidR="002018C0" w:rsidRPr="002018C0" w:rsidRDefault="002018C0" w:rsidP="002018C0">
            <w:pPr>
              <w:pStyle w:val="Normalny1"/>
              <w:jc w:val="center"/>
              <w:rPr>
                <w:color w:val="000000"/>
              </w:rPr>
            </w:pPr>
            <w:r>
              <w:rPr>
                <w:color w:val="000000"/>
              </w:rPr>
              <w:t>środki własne</w:t>
            </w:r>
          </w:p>
        </w:tc>
      </w:tr>
      <w:tr w:rsidR="002018C0" w:rsidRPr="002018C0" w:rsidTr="00295A25">
        <w:tc>
          <w:tcPr>
            <w:tcW w:w="424" w:type="dxa"/>
          </w:tcPr>
          <w:p w:rsidR="002018C0" w:rsidRPr="002018C0" w:rsidRDefault="002018C0" w:rsidP="002018C0">
            <w:pPr>
              <w:pStyle w:val="Normalny1"/>
              <w:rPr>
                <w:color w:val="000000"/>
              </w:rPr>
            </w:pPr>
            <w:r>
              <w:rPr>
                <w:color w:val="000000"/>
              </w:rPr>
              <w:t>1</w:t>
            </w:r>
          </w:p>
        </w:tc>
        <w:tc>
          <w:tcPr>
            <w:tcW w:w="2837" w:type="dxa"/>
          </w:tcPr>
          <w:p w:rsidR="002018C0" w:rsidRDefault="002018C0" w:rsidP="002018C0">
            <w:pPr>
              <w:pStyle w:val="Normalny1"/>
              <w:rPr>
                <w:color w:val="000000"/>
              </w:rPr>
            </w:pPr>
            <w:r>
              <w:rPr>
                <w:color w:val="000000"/>
              </w:rPr>
              <w:t>Respirator turbinowy Trilogy EVO OBM/ zestaw III</w:t>
            </w:r>
          </w:p>
          <w:p w:rsidR="002018C0" w:rsidRPr="002018C0" w:rsidRDefault="002018C0" w:rsidP="002018C0">
            <w:pPr>
              <w:pStyle w:val="Normalny1"/>
              <w:rPr>
                <w:color w:val="000000"/>
              </w:rPr>
            </w:pPr>
            <w:r>
              <w:rPr>
                <w:color w:val="000000"/>
              </w:rPr>
              <w:t>darowizna rzeczowa</w:t>
            </w:r>
          </w:p>
        </w:tc>
        <w:tc>
          <w:tcPr>
            <w:tcW w:w="685" w:type="dxa"/>
          </w:tcPr>
          <w:p w:rsidR="002018C0" w:rsidRPr="002018C0" w:rsidRDefault="002018C0" w:rsidP="002018C0">
            <w:pPr>
              <w:pStyle w:val="Normalny1"/>
              <w:jc w:val="center"/>
              <w:rPr>
                <w:color w:val="000000"/>
              </w:rPr>
            </w:pPr>
            <w:r>
              <w:rPr>
                <w:color w:val="000000"/>
              </w:rPr>
              <w:t>1</w:t>
            </w:r>
          </w:p>
        </w:tc>
        <w:tc>
          <w:tcPr>
            <w:tcW w:w="1194" w:type="dxa"/>
          </w:tcPr>
          <w:p w:rsidR="002018C0" w:rsidRPr="002018C0" w:rsidRDefault="002018C0" w:rsidP="002018C0">
            <w:pPr>
              <w:pStyle w:val="Normalny1"/>
              <w:rPr>
                <w:color w:val="000000"/>
              </w:rPr>
            </w:pPr>
            <w:r>
              <w:rPr>
                <w:color w:val="000000"/>
              </w:rPr>
              <w:t>30.11.2020</w:t>
            </w:r>
          </w:p>
        </w:tc>
        <w:tc>
          <w:tcPr>
            <w:tcW w:w="1160" w:type="dxa"/>
          </w:tcPr>
          <w:p w:rsidR="002018C0" w:rsidRPr="002018C0" w:rsidRDefault="002018C0" w:rsidP="002018C0">
            <w:pPr>
              <w:pStyle w:val="Normalny1"/>
              <w:jc w:val="right"/>
              <w:rPr>
                <w:color w:val="000000"/>
              </w:rPr>
            </w:pPr>
            <w:r>
              <w:rPr>
                <w:color w:val="000000"/>
              </w:rPr>
              <w:t>369.954,00</w:t>
            </w:r>
          </w:p>
        </w:tc>
        <w:tc>
          <w:tcPr>
            <w:tcW w:w="1213" w:type="dxa"/>
          </w:tcPr>
          <w:p w:rsidR="002018C0" w:rsidRPr="002018C0" w:rsidRDefault="002018C0" w:rsidP="002018C0">
            <w:pPr>
              <w:pStyle w:val="Normalny1"/>
              <w:jc w:val="right"/>
              <w:rPr>
                <w:color w:val="000000"/>
              </w:rPr>
            </w:pPr>
            <w:r>
              <w:rPr>
                <w:color w:val="000000"/>
              </w:rPr>
              <w:t>369.954,00</w:t>
            </w:r>
          </w:p>
        </w:tc>
        <w:tc>
          <w:tcPr>
            <w:tcW w:w="1701" w:type="dxa"/>
          </w:tcPr>
          <w:p w:rsidR="002018C0" w:rsidRPr="002018C0" w:rsidRDefault="002018C0" w:rsidP="002018C0">
            <w:pPr>
              <w:pStyle w:val="Normalny1"/>
              <w:jc w:val="right"/>
              <w:rPr>
                <w:color w:val="000000"/>
              </w:rPr>
            </w:pPr>
            <w:r>
              <w:rPr>
                <w:color w:val="000000"/>
              </w:rPr>
              <w:t>-</w:t>
            </w:r>
          </w:p>
        </w:tc>
      </w:tr>
    </w:tbl>
    <w:p w:rsidR="00667171" w:rsidRPr="00667171" w:rsidRDefault="00667171" w:rsidP="00667171">
      <w:pPr>
        <w:pStyle w:val="Normalny1"/>
        <w:pBdr>
          <w:top w:val="nil"/>
          <w:left w:val="nil"/>
          <w:bottom w:val="nil"/>
          <w:right w:val="nil"/>
          <w:between w:val="nil"/>
        </w:pBdr>
        <w:spacing w:after="0" w:line="240" w:lineRule="auto"/>
        <w:rPr>
          <w:rFonts w:ascii="Times New Roman" w:eastAsia="Times New Roman" w:hAnsi="Times New Roman" w:cs="Times New Roman"/>
          <w:b/>
          <w:color w:val="000000"/>
        </w:rPr>
      </w:pPr>
    </w:p>
    <w:p w:rsidR="00667171" w:rsidRDefault="00667171" w:rsidP="005B27DD">
      <w:pPr>
        <w:pStyle w:val="Normalny1"/>
        <w:numPr>
          <w:ilvl w:val="0"/>
          <w:numId w:val="25"/>
        </w:numPr>
        <w:pBdr>
          <w:top w:val="nil"/>
          <w:left w:val="nil"/>
          <w:bottom w:val="nil"/>
          <w:right w:val="nil"/>
          <w:between w:val="nil"/>
        </w:pBdr>
        <w:spacing w:after="120" w:line="240" w:lineRule="auto"/>
        <w:ind w:left="426"/>
        <w:rPr>
          <w:rFonts w:ascii="Times New Roman" w:eastAsia="Times New Roman" w:hAnsi="Times New Roman" w:cs="Times New Roman"/>
          <w:b/>
          <w:color w:val="000000"/>
        </w:rPr>
      </w:pPr>
      <w:r w:rsidRPr="00667171">
        <w:rPr>
          <w:rFonts w:ascii="Times New Roman" w:eastAsia="Times New Roman" w:hAnsi="Times New Roman" w:cs="Times New Roman"/>
          <w:b/>
          <w:color w:val="000000"/>
        </w:rPr>
        <w:t>Sprzęt otrzymany od firm, instytucji, stowarzyszeń</w:t>
      </w:r>
    </w:p>
    <w:tbl>
      <w:tblPr>
        <w:tblStyle w:val="Tabela-Siatka"/>
        <w:tblW w:w="9072" w:type="dxa"/>
        <w:tblInd w:w="108" w:type="dxa"/>
        <w:tblLook w:val="04A0" w:firstRow="1" w:lastRow="0" w:firstColumn="1" w:lastColumn="0" w:noHBand="0" w:noVBand="1"/>
      </w:tblPr>
      <w:tblGrid>
        <w:gridCol w:w="512"/>
        <w:gridCol w:w="2364"/>
        <w:gridCol w:w="2653"/>
        <w:gridCol w:w="708"/>
        <w:gridCol w:w="1276"/>
        <w:gridCol w:w="1559"/>
      </w:tblGrid>
      <w:tr w:rsidR="00667171" w:rsidTr="00295A25">
        <w:tc>
          <w:tcPr>
            <w:tcW w:w="512" w:type="dxa"/>
          </w:tcPr>
          <w:p w:rsidR="00667171" w:rsidRDefault="00667171" w:rsidP="00667171">
            <w:pPr>
              <w:pStyle w:val="Normalny1"/>
              <w:spacing w:after="120"/>
              <w:rPr>
                <w:b/>
                <w:color w:val="000000"/>
              </w:rPr>
            </w:pPr>
            <w:r>
              <w:rPr>
                <w:b/>
                <w:color w:val="000000"/>
              </w:rPr>
              <w:t>Lp.</w:t>
            </w:r>
          </w:p>
        </w:tc>
        <w:tc>
          <w:tcPr>
            <w:tcW w:w="2364" w:type="dxa"/>
          </w:tcPr>
          <w:p w:rsidR="00667171" w:rsidRDefault="00667171" w:rsidP="00667171">
            <w:pPr>
              <w:pStyle w:val="Normalny1"/>
              <w:spacing w:after="120"/>
              <w:rPr>
                <w:b/>
                <w:color w:val="000000"/>
              </w:rPr>
            </w:pPr>
            <w:r>
              <w:rPr>
                <w:b/>
                <w:color w:val="000000"/>
              </w:rPr>
              <w:t>Nazwa sprzętu/ aparatury medycznej</w:t>
            </w:r>
          </w:p>
        </w:tc>
        <w:tc>
          <w:tcPr>
            <w:tcW w:w="2653" w:type="dxa"/>
          </w:tcPr>
          <w:p w:rsidR="00667171" w:rsidRDefault="00667171" w:rsidP="00667171">
            <w:pPr>
              <w:pStyle w:val="Normalny1"/>
              <w:spacing w:after="120"/>
              <w:rPr>
                <w:b/>
                <w:color w:val="000000"/>
              </w:rPr>
            </w:pPr>
            <w:r>
              <w:rPr>
                <w:b/>
                <w:color w:val="000000"/>
              </w:rPr>
              <w:t>Nazwa darczyńcy</w:t>
            </w:r>
          </w:p>
        </w:tc>
        <w:tc>
          <w:tcPr>
            <w:tcW w:w="708" w:type="dxa"/>
          </w:tcPr>
          <w:p w:rsidR="00667171" w:rsidRDefault="00667171" w:rsidP="00667171">
            <w:pPr>
              <w:pStyle w:val="Normalny1"/>
              <w:spacing w:after="120"/>
              <w:rPr>
                <w:b/>
                <w:color w:val="000000"/>
              </w:rPr>
            </w:pPr>
            <w:r>
              <w:rPr>
                <w:b/>
                <w:color w:val="000000"/>
              </w:rPr>
              <w:t>Ilość [szt.]</w:t>
            </w:r>
          </w:p>
        </w:tc>
        <w:tc>
          <w:tcPr>
            <w:tcW w:w="1276" w:type="dxa"/>
          </w:tcPr>
          <w:p w:rsidR="00667171" w:rsidRDefault="00667171" w:rsidP="00667171">
            <w:pPr>
              <w:pStyle w:val="Normalny1"/>
              <w:spacing w:after="120"/>
              <w:rPr>
                <w:b/>
                <w:color w:val="000000"/>
              </w:rPr>
            </w:pPr>
            <w:r>
              <w:rPr>
                <w:b/>
                <w:color w:val="000000"/>
              </w:rPr>
              <w:t>Data otrzymania</w:t>
            </w:r>
          </w:p>
        </w:tc>
        <w:tc>
          <w:tcPr>
            <w:tcW w:w="1559" w:type="dxa"/>
          </w:tcPr>
          <w:p w:rsidR="00667171" w:rsidRDefault="00667171" w:rsidP="00667171">
            <w:pPr>
              <w:pStyle w:val="Normalny1"/>
              <w:spacing w:after="120"/>
              <w:rPr>
                <w:b/>
                <w:color w:val="000000"/>
              </w:rPr>
            </w:pPr>
            <w:r>
              <w:rPr>
                <w:b/>
                <w:color w:val="000000"/>
              </w:rPr>
              <w:t>Wartość [zł]</w:t>
            </w:r>
          </w:p>
        </w:tc>
      </w:tr>
      <w:tr w:rsidR="00667171" w:rsidTr="00295A25">
        <w:tc>
          <w:tcPr>
            <w:tcW w:w="512" w:type="dxa"/>
          </w:tcPr>
          <w:p w:rsidR="00667171" w:rsidRPr="00667171" w:rsidRDefault="00667171" w:rsidP="00667171">
            <w:pPr>
              <w:pStyle w:val="Normalny1"/>
              <w:rPr>
                <w:color w:val="000000"/>
              </w:rPr>
            </w:pPr>
            <w:r w:rsidRPr="00667171">
              <w:rPr>
                <w:color w:val="000000"/>
              </w:rPr>
              <w:t>1</w:t>
            </w:r>
          </w:p>
        </w:tc>
        <w:tc>
          <w:tcPr>
            <w:tcW w:w="2364" w:type="dxa"/>
          </w:tcPr>
          <w:p w:rsidR="00667171" w:rsidRPr="00667171" w:rsidRDefault="00667171" w:rsidP="00667171">
            <w:pPr>
              <w:pStyle w:val="Normalny1"/>
              <w:rPr>
                <w:color w:val="000000"/>
              </w:rPr>
            </w:pPr>
            <w:r>
              <w:rPr>
                <w:color w:val="000000"/>
              </w:rPr>
              <w:t>Respirator EOVE EO-150VNT</w:t>
            </w:r>
          </w:p>
        </w:tc>
        <w:tc>
          <w:tcPr>
            <w:tcW w:w="2653" w:type="dxa"/>
          </w:tcPr>
          <w:p w:rsidR="00667171" w:rsidRDefault="00667171" w:rsidP="00667171">
            <w:pPr>
              <w:pStyle w:val="Normalny1"/>
              <w:rPr>
                <w:color w:val="000000"/>
              </w:rPr>
            </w:pPr>
            <w:r>
              <w:rPr>
                <w:color w:val="000000"/>
              </w:rPr>
              <w:t>EFFECTOR S.A.</w:t>
            </w:r>
          </w:p>
          <w:p w:rsidR="002B089D" w:rsidRPr="00667171" w:rsidRDefault="002B089D" w:rsidP="00667171">
            <w:pPr>
              <w:pStyle w:val="Normalny1"/>
              <w:rPr>
                <w:color w:val="000000"/>
              </w:rPr>
            </w:pPr>
            <w:r>
              <w:rPr>
                <w:color w:val="000000"/>
              </w:rPr>
              <w:t>Włoszczowa</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B7370D" w:rsidP="00667171">
            <w:pPr>
              <w:pStyle w:val="Normalny1"/>
              <w:jc w:val="center"/>
              <w:rPr>
                <w:color w:val="000000"/>
              </w:rPr>
            </w:pPr>
            <w:r>
              <w:rPr>
                <w:color w:val="000000"/>
              </w:rPr>
              <w:t>31.05.2020</w:t>
            </w:r>
          </w:p>
        </w:tc>
        <w:tc>
          <w:tcPr>
            <w:tcW w:w="1559" w:type="dxa"/>
          </w:tcPr>
          <w:p w:rsidR="00667171" w:rsidRPr="00667171" w:rsidRDefault="00B7370D" w:rsidP="00667171">
            <w:pPr>
              <w:pStyle w:val="Normalny1"/>
              <w:jc w:val="right"/>
              <w:rPr>
                <w:color w:val="000000"/>
              </w:rPr>
            </w:pPr>
            <w:r>
              <w:rPr>
                <w:color w:val="000000"/>
              </w:rPr>
              <w:t>35.000,00</w:t>
            </w:r>
          </w:p>
        </w:tc>
      </w:tr>
      <w:tr w:rsidR="00667171" w:rsidTr="00295A25">
        <w:tc>
          <w:tcPr>
            <w:tcW w:w="512" w:type="dxa"/>
          </w:tcPr>
          <w:p w:rsidR="00667171" w:rsidRPr="00667171" w:rsidRDefault="00667171" w:rsidP="00667171">
            <w:pPr>
              <w:pStyle w:val="Normalny1"/>
              <w:rPr>
                <w:color w:val="000000"/>
              </w:rPr>
            </w:pPr>
            <w:r w:rsidRPr="00667171">
              <w:rPr>
                <w:color w:val="000000"/>
              </w:rPr>
              <w:t>2</w:t>
            </w:r>
          </w:p>
        </w:tc>
        <w:tc>
          <w:tcPr>
            <w:tcW w:w="2364" w:type="dxa"/>
          </w:tcPr>
          <w:p w:rsidR="00667171" w:rsidRPr="00667171" w:rsidRDefault="0014356F" w:rsidP="00667171">
            <w:pPr>
              <w:pStyle w:val="Normalny1"/>
              <w:rPr>
                <w:color w:val="000000"/>
              </w:rPr>
            </w:pPr>
            <w:r>
              <w:rPr>
                <w:color w:val="000000"/>
              </w:rPr>
              <w:t>Respirator Rescue PAC 2DM</w:t>
            </w:r>
          </w:p>
        </w:tc>
        <w:tc>
          <w:tcPr>
            <w:tcW w:w="2653" w:type="dxa"/>
          </w:tcPr>
          <w:p w:rsidR="00667171" w:rsidRDefault="002B089D" w:rsidP="00667171">
            <w:pPr>
              <w:pStyle w:val="Normalny1"/>
              <w:rPr>
                <w:color w:val="000000"/>
              </w:rPr>
            </w:pPr>
            <w:r>
              <w:rPr>
                <w:color w:val="000000"/>
              </w:rPr>
              <w:t>Fundacja SMS z Nieba</w:t>
            </w:r>
          </w:p>
          <w:p w:rsidR="002B089D" w:rsidRPr="00667171" w:rsidRDefault="002B089D" w:rsidP="00667171">
            <w:pPr>
              <w:pStyle w:val="Normalny1"/>
              <w:rPr>
                <w:color w:val="000000"/>
              </w:rPr>
            </w:pPr>
            <w:r>
              <w:rPr>
                <w:color w:val="000000"/>
              </w:rPr>
              <w:t>Koszalin</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31.05.2020</w:t>
            </w:r>
          </w:p>
        </w:tc>
        <w:tc>
          <w:tcPr>
            <w:tcW w:w="1559" w:type="dxa"/>
          </w:tcPr>
          <w:p w:rsidR="00667171" w:rsidRPr="00667171" w:rsidRDefault="00B7370D" w:rsidP="00667171">
            <w:pPr>
              <w:pStyle w:val="Normalny1"/>
              <w:jc w:val="right"/>
              <w:rPr>
                <w:color w:val="000000"/>
              </w:rPr>
            </w:pPr>
            <w:r>
              <w:rPr>
                <w:color w:val="000000"/>
              </w:rPr>
              <w:t>10.000,00</w:t>
            </w:r>
          </w:p>
        </w:tc>
      </w:tr>
      <w:tr w:rsidR="00667171" w:rsidTr="00295A25">
        <w:tc>
          <w:tcPr>
            <w:tcW w:w="512" w:type="dxa"/>
          </w:tcPr>
          <w:p w:rsidR="00667171" w:rsidRPr="00667171" w:rsidRDefault="00667171" w:rsidP="00667171">
            <w:pPr>
              <w:pStyle w:val="Normalny1"/>
              <w:rPr>
                <w:color w:val="000000"/>
              </w:rPr>
            </w:pPr>
            <w:r w:rsidRPr="00667171">
              <w:rPr>
                <w:color w:val="000000"/>
              </w:rPr>
              <w:t>3</w:t>
            </w:r>
          </w:p>
        </w:tc>
        <w:tc>
          <w:tcPr>
            <w:tcW w:w="2364" w:type="dxa"/>
          </w:tcPr>
          <w:p w:rsidR="00667171" w:rsidRPr="00667171" w:rsidRDefault="0014356F" w:rsidP="00667171">
            <w:pPr>
              <w:pStyle w:val="Normalny1"/>
              <w:rPr>
                <w:color w:val="000000"/>
              </w:rPr>
            </w:pPr>
            <w:r>
              <w:rPr>
                <w:color w:val="000000"/>
              </w:rPr>
              <w:t>Respirator ParaPac PLUS</w:t>
            </w:r>
          </w:p>
        </w:tc>
        <w:tc>
          <w:tcPr>
            <w:tcW w:w="2653" w:type="dxa"/>
          </w:tcPr>
          <w:p w:rsidR="00667171" w:rsidRDefault="002B089D" w:rsidP="00667171">
            <w:pPr>
              <w:pStyle w:val="Normalny1"/>
              <w:rPr>
                <w:color w:val="000000"/>
              </w:rPr>
            </w:pPr>
            <w:r>
              <w:rPr>
                <w:color w:val="000000"/>
              </w:rPr>
              <w:t xml:space="preserve">Caritas Polska </w:t>
            </w:r>
          </w:p>
          <w:p w:rsidR="002B089D" w:rsidRPr="00667171" w:rsidRDefault="002B089D" w:rsidP="00667171">
            <w:pPr>
              <w:pStyle w:val="Normalny1"/>
              <w:rPr>
                <w:color w:val="000000"/>
              </w:rPr>
            </w:pPr>
            <w:r>
              <w:rPr>
                <w:color w:val="000000"/>
              </w:rPr>
              <w:t>Warszawa</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30.06.2020</w:t>
            </w:r>
          </w:p>
        </w:tc>
        <w:tc>
          <w:tcPr>
            <w:tcW w:w="1559" w:type="dxa"/>
          </w:tcPr>
          <w:p w:rsidR="00667171" w:rsidRPr="00667171" w:rsidRDefault="00B7370D" w:rsidP="00667171">
            <w:pPr>
              <w:pStyle w:val="Normalny1"/>
              <w:jc w:val="right"/>
              <w:rPr>
                <w:color w:val="000000"/>
              </w:rPr>
            </w:pPr>
            <w:r>
              <w:rPr>
                <w:color w:val="000000"/>
              </w:rPr>
              <w:t>32.367,60</w:t>
            </w:r>
          </w:p>
        </w:tc>
      </w:tr>
      <w:tr w:rsidR="00667171" w:rsidTr="00295A25">
        <w:tc>
          <w:tcPr>
            <w:tcW w:w="512" w:type="dxa"/>
          </w:tcPr>
          <w:p w:rsidR="00667171" w:rsidRPr="00667171" w:rsidRDefault="00667171" w:rsidP="00667171">
            <w:pPr>
              <w:pStyle w:val="Normalny1"/>
              <w:rPr>
                <w:color w:val="000000"/>
              </w:rPr>
            </w:pPr>
            <w:r w:rsidRPr="00667171">
              <w:rPr>
                <w:color w:val="000000"/>
              </w:rPr>
              <w:t>4</w:t>
            </w:r>
          </w:p>
        </w:tc>
        <w:tc>
          <w:tcPr>
            <w:tcW w:w="2364" w:type="dxa"/>
          </w:tcPr>
          <w:p w:rsidR="00667171" w:rsidRPr="00667171" w:rsidRDefault="0014356F" w:rsidP="00667171">
            <w:pPr>
              <w:pStyle w:val="Normalny1"/>
              <w:rPr>
                <w:color w:val="000000"/>
              </w:rPr>
            </w:pPr>
            <w:r>
              <w:rPr>
                <w:color w:val="000000"/>
              </w:rPr>
              <w:t>Przyłóżkowy aparat RTG</w:t>
            </w:r>
          </w:p>
        </w:tc>
        <w:tc>
          <w:tcPr>
            <w:tcW w:w="2653" w:type="dxa"/>
          </w:tcPr>
          <w:p w:rsidR="00667171" w:rsidRDefault="002B089D" w:rsidP="00667171">
            <w:pPr>
              <w:pStyle w:val="Normalny1"/>
              <w:rPr>
                <w:color w:val="000000"/>
              </w:rPr>
            </w:pPr>
            <w:r>
              <w:rPr>
                <w:color w:val="000000"/>
              </w:rPr>
              <w:t>Fundacja ARP</w:t>
            </w:r>
          </w:p>
          <w:p w:rsidR="002B089D" w:rsidRPr="00667171" w:rsidRDefault="002B089D" w:rsidP="00667171">
            <w:pPr>
              <w:pStyle w:val="Normalny1"/>
              <w:rPr>
                <w:color w:val="000000"/>
              </w:rPr>
            </w:pP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21.08.2020</w:t>
            </w:r>
          </w:p>
        </w:tc>
        <w:tc>
          <w:tcPr>
            <w:tcW w:w="1559" w:type="dxa"/>
          </w:tcPr>
          <w:p w:rsidR="00667171" w:rsidRPr="00667171" w:rsidRDefault="00B7370D" w:rsidP="00667171">
            <w:pPr>
              <w:pStyle w:val="Normalny1"/>
              <w:jc w:val="right"/>
              <w:rPr>
                <w:color w:val="000000"/>
              </w:rPr>
            </w:pPr>
            <w:r>
              <w:rPr>
                <w:color w:val="000000"/>
              </w:rPr>
              <w:t>199.599,99</w:t>
            </w:r>
          </w:p>
        </w:tc>
      </w:tr>
      <w:tr w:rsidR="00667171" w:rsidTr="00295A25">
        <w:tc>
          <w:tcPr>
            <w:tcW w:w="512" w:type="dxa"/>
          </w:tcPr>
          <w:p w:rsidR="00667171" w:rsidRPr="00667171" w:rsidRDefault="00667171" w:rsidP="00667171">
            <w:pPr>
              <w:pStyle w:val="Normalny1"/>
              <w:rPr>
                <w:color w:val="000000"/>
              </w:rPr>
            </w:pPr>
            <w:r w:rsidRPr="00667171">
              <w:rPr>
                <w:color w:val="000000"/>
              </w:rPr>
              <w:t>5</w:t>
            </w:r>
          </w:p>
        </w:tc>
        <w:tc>
          <w:tcPr>
            <w:tcW w:w="2364" w:type="dxa"/>
          </w:tcPr>
          <w:p w:rsidR="00667171" w:rsidRPr="00667171" w:rsidRDefault="0014356F" w:rsidP="00667171">
            <w:pPr>
              <w:pStyle w:val="Normalny1"/>
              <w:rPr>
                <w:color w:val="000000"/>
              </w:rPr>
            </w:pPr>
            <w:r>
              <w:rPr>
                <w:color w:val="000000"/>
              </w:rPr>
              <w:t>Samochód ciężarowo-osobowy Volkswagen Caddy</w:t>
            </w:r>
          </w:p>
        </w:tc>
        <w:tc>
          <w:tcPr>
            <w:tcW w:w="2653" w:type="dxa"/>
          </w:tcPr>
          <w:p w:rsidR="00667171" w:rsidRDefault="002B089D" w:rsidP="00667171">
            <w:pPr>
              <w:pStyle w:val="Normalny1"/>
              <w:rPr>
                <w:color w:val="000000"/>
              </w:rPr>
            </w:pPr>
            <w:r>
              <w:rPr>
                <w:color w:val="000000"/>
              </w:rPr>
              <w:t>Fundacja LOTTO</w:t>
            </w:r>
          </w:p>
          <w:p w:rsidR="002B089D" w:rsidRPr="00667171" w:rsidRDefault="002B089D" w:rsidP="00667171">
            <w:pPr>
              <w:pStyle w:val="Normalny1"/>
              <w:rPr>
                <w:color w:val="000000"/>
              </w:rPr>
            </w:pPr>
            <w:r>
              <w:rPr>
                <w:color w:val="000000"/>
              </w:rPr>
              <w:t>Warszawa</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30.09.2020</w:t>
            </w:r>
          </w:p>
        </w:tc>
        <w:tc>
          <w:tcPr>
            <w:tcW w:w="1559" w:type="dxa"/>
          </w:tcPr>
          <w:p w:rsidR="00667171" w:rsidRPr="00667171" w:rsidRDefault="00B7370D" w:rsidP="00667171">
            <w:pPr>
              <w:pStyle w:val="Normalny1"/>
              <w:jc w:val="right"/>
              <w:rPr>
                <w:color w:val="000000"/>
              </w:rPr>
            </w:pPr>
            <w:r>
              <w:rPr>
                <w:color w:val="000000"/>
              </w:rPr>
              <w:t>20.500,00</w:t>
            </w:r>
          </w:p>
        </w:tc>
      </w:tr>
      <w:tr w:rsidR="00667171" w:rsidTr="00295A25">
        <w:tc>
          <w:tcPr>
            <w:tcW w:w="512" w:type="dxa"/>
          </w:tcPr>
          <w:p w:rsidR="00667171" w:rsidRPr="00667171" w:rsidRDefault="00667171" w:rsidP="00667171">
            <w:pPr>
              <w:pStyle w:val="Normalny1"/>
              <w:rPr>
                <w:color w:val="000000"/>
              </w:rPr>
            </w:pPr>
            <w:r w:rsidRPr="00667171">
              <w:rPr>
                <w:color w:val="000000"/>
              </w:rPr>
              <w:t>6</w:t>
            </w:r>
          </w:p>
        </w:tc>
        <w:tc>
          <w:tcPr>
            <w:tcW w:w="2364" w:type="dxa"/>
          </w:tcPr>
          <w:p w:rsidR="00667171" w:rsidRPr="00667171" w:rsidRDefault="0014356F" w:rsidP="00667171">
            <w:pPr>
              <w:pStyle w:val="Normalny1"/>
              <w:rPr>
                <w:color w:val="000000"/>
              </w:rPr>
            </w:pPr>
            <w:r>
              <w:rPr>
                <w:color w:val="000000"/>
              </w:rPr>
              <w:t>Kardiomonitor Mec</w:t>
            </w:r>
          </w:p>
        </w:tc>
        <w:tc>
          <w:tcPr>
            <w:tcW w:w="2653" w:type="dxa"/>
          </w:tcPr>
          <w:p w:rsidR="002B089D" w:rsidRDefault="002B089D" w:rsidP="002B089D">
            <w:pPr>
              <w:pStyle w:val="Normalny1"/>
              <w:rPr>
                <w:color w:val="000000"/>
              </w:rPr>
            </w:pPr>
            <w:r>
              <w:rPr>
                <w:color w:val="000000"/>
              </w:rPr>
              <w:t>EFFECTOR S.A.</w:t>
            </w:r>
          </w:p>
          <w:p w:rsidR="00667171" w:rsidRPr="00667171" w:rsidRDefault="002B089D" w:rsidP="002B089D">
            <w:pPr>
              <w:pStyle w:val="Normalny1"/>
              <w:rPr>
                <w:color w:val="000000"/>
              </w:rPr>
            </w:pPr>
            <w:r>
              <w:rPr>
                <w:color w:val="000000"/>
              </w:rPr>
              <w:t>Włoszczowa</w:t>
            </w:r>
          </w:p>
        </w:tc>
        <w:tc>
          <w:tcPr>
            <w:tcW w:w="708" w:type="dxa"/>
          </w:tcPr>
          <w:p w:rsidR="00667171" w:rsidRPr="00667171" w:rsidRDefault="00B7370D" w:rsidP="00667171">
            <w:pPr>
              <w:pStyle w:val="Normalny1"/>
              <w:jc w:val="center"/>
              <w:rPr>
                <w:color w:val="000000"/>
              </w:rPr>
            </w:pPr>
            <w:r>
              <w:rPr>
                <w:color w:val="000000"/>
              </w:rPr>
              <w:t>2</w:t>
            </w:r>
          </w:p>
        </w:tc>
        <w:tc>
          <w:tcPr>
            <w:tcW w:w="1276" w:type="dxa"/>
          </w:tcPr>
          <w:p w:rsidR="00667171" w:rsidRPr="00667171" w:rsidRDefault="00DF5E07" w:rsidP="00667171">
            <w:pPr>
              <w:pStyle w:val="Normalny1"/>
              <w:jc w:val="center"/>
              <w:rPr>
                <w:color w:val="000000"/>
              </w:rPr>
            </w:pPr>
            <w:r>
              <w:rPr>
                <w:color w:val="000000"/>
              </w:rPr>
              <w:t>31.10.2020</w:t>
            </w:r>
          </w:p>
        </w:tc>
        <w:tc>
          <w:tcPr>
            <w:tcW w:w="1559" w:type="dxa"/>
          </w:tcPr>
          <w:p w:rsidR="00667171" w:rsidRPr="00667171" w:rsidRDefault="00B7370D" w:rsidP="00667171">
            <w:pPr>
              <w:pStyle w:val="Normalny1"/>
              <w:jc w:val="right"/>
              <w:rPr>
                <w:color w:val="000000"/>
              </w:rPr>
            </w:pPr>
            <w:r>
              <w:rPr>
                <w:color w:val="000000"/>
              </w:rPr>
              <w:t>18.701,28</w:t>
            </w:r>
          </w:p>
        </w:tc>
      </w:tr>
      <w:tr w:rsidR="00667171" w:rsidTr="00295A25">
        <w:tc>
          <w:tcPr>
            <w:tcW w:w="512" w:type="dxa"/>
          </w:tcPr>
          <w:p w:rsidR="00667171" w:rsidRPr="00667171" w:rsidRDefault="00667171" w:rsidP="00667171">
            <w:pPr>
              <w:pStyle w:val="Normalny1"/>
              <w:rPr>
                <w:color w:val="000000"/>
              </w:rPr>
            </w:pPr>
            <w:r w:rsidRPr="00667171">
              <w:rPr>
                <w:color w:val="000000"/>
              </w:rPr>
              <w:t>7</w:t>
            </w:r>
          </w:p>
        </w:tc>
        <w:tc>
          <w:tcPr>
            <w:tcW w:w="2364" w:type="dxa"/>
          </w:tcPr>
          <w:p w:rsidR="00667171" w:rsidRPr="00667171" w:rsidRDefault="0014356F" w:rsidP="00667171">
            <w:pPr>
              <w:pStyle w:val="Normalny1"/>
              <w:rPr>
                <w:color w:val="000000"/>
              </w:rPr>
            </w:pPr>
            <w:r>
              <w:rPr>
                <w:color w:val="000000"/>
              </w:rPr>
              <w:t>Urządzenie do dekontaminacji powietrza NOVAERUS</w:t>
            </w:r>
          </w:p>
        </w:tc>
        <w:tc>
          <w:tcPr>
            <w:tcW w:w="2653" w:type="dxa"/>
          </w:tcPr>
          <w:p w:rsidR="00667171" w:rsidRPr="00667171" w:rsidRDefault="002B089D" w:rsidP="00667171">
            <w:pPr>
              <w:pStyle w:val="Normalny1"/>
              <w:rPr>
                <w:color w:val="000000"/>
              </w:rPr>
            </w:pPr>
            <w:r>
              <w:rPr>
                <w:color w:val="000000"/>
              </w:rPr>
              <w:t>Gmina Włoszczowa</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31.10.2020</w:t>
            </w:r>
          </w:p>
        </w:tc>
        <w:tc>
          <w:tcPr>
            <w:tcW w:w="1559" w:type="dxa"/>
          </w:tcPr>
          <w:p w:rsidR="00667171" w:rsidRPr="00667171" w:rsidRDefault="00B7370D" w:rsidP="00667171">
            <w:pPr>
              <w:pStyle w:val="Normalny1"/>
              <w:jc w:val="right"/>
              <w:rPr>
                <w:color w:val="000000"/>
              </w:rPr>
            </w:pPr>
            <w:r>
              <w:rPr>
                <w:color w:val="000000"/>
              </w:rPr>
              <w:t>9.500,00</w:t>
            </w:r>
          </w:p>
        </w:tc>
      </w:tr>
      <w:tr w:rsidR="00667171" w:rsidTr="00295A25">
        <w:tc>
          <w:tcPr>
            <w:tcW w:w="512" w:type="dxa"/>
          </w:tcPr>
          <w:p w:rsidR="00667171" w:rsidRPr="00667171" w:rsidRDefault="00667171" w:rsidP="00667171">
            <w:pPr>
              <w:pStyle w:val="Normalny1"/>
              <w:rPr>
                <w:color w:val="000000"/>
              </w:rPr>
            </w:pPr>
            <w:r>
              <w:rPr>
                <w:color w:val="000000"/>
              </w:rPr>
              <w:t>8</w:t>
            </w:r>
          </w:p>
        </w:tc>
        <w:tc>
          <w:tcPr>
            <w:tcW w:w="2364" w:type="dxa"/>
          </w:tcPr>
          <w:p w:rsidR="00667171" w:rsidRPr="00667171" w:rsidRDefault="0014356F" w:rsidP="00667171">
            <w:pPr>
              <w:pStyle w:val="Normalny1"/>
              <w:rPr>
                <w:color w:val="000000"/>
              </w:rPr>
            </w:pPr>
            <w:r>
              <w:rPr>
                <w:color w:val="000000"/>
              </w:rPr>
              <w:t>Pulsoksymetr Masimo RAD5 (Masimo Corporation)</w:t>
            </w:r>
          </w:p>
        </w:tc>
        <w:tc>
          <w:tcPr>
            <w:tcW w:w="2653" w:type="dxa"/>
          </w:tcPr>
          <w:p w:rsidR="00667171" w:rsidRDefault="002B089D" w:rsidP="00667171">
            <w:pPr>
              <w:pStyle w:val="Normalny1"/>
              <w:rPr>
                <w:color w:val="000000"/>
              </w:rPr>
            </w:pPr>
            <w:r>
              <w:rPr>
                <w:color w:val="000000"/>
              </w:rPr>
              <w:t xml:space="preserve">Skarb Państwa </w:t>
            </w:r>
          </w:p>
          <w:p w:rsidR="002B089D" w:rsidRPr="00667171" w:rsidRDefault="002B089D" w:rsidP="00667171">
            <w:pPr>
              <w:pStyle w:val="Normalny1"/>
              <w:rPr>
                <w:color w:val="000000"/>
              </w:rPr>
            </w:pPr>
            <w:r>
              <w:rPr>
                <w:color w:val="000000"/>
              </w:rPr>
              <w:t>Minister Zdrowia</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31.10.2020</w:t>
            </w:r>
          </w:p>
        </w:tc>
        <w:tc>
          <w:tcPr>
            <w:tcW w:w="1559" w:type="dxa"/>
          </w:tcPr>
          <w:p w:rsidR="00667171" w:rsidRPr="00667171" w:rsidRDefault="00B7370D" w:rsidP="00667171">
            <w:pPr>
              <w:pStyle w:val="Normalny1"/>
              <w:jc w:val="right"/>
              <w:rPr>
                <w:color w:val="000000"/>
              </w:rPr>
            </w:pPr>
            <w:r>
              <w:rPr>
                <w:color w:val="000000"/>
              </w:rPr>
              <w:t>3.564,00</w:t>
            </w:r>
          </w:p>
        </w:tc>
      </w:tr>
      <w:tr w:rsidR="00667171" w:rsidTr="00295A25">
        <w:tc>
          <w:tcPr>
            <w:tcW w:w="512" w:type="dxa"/>
          </w:tcPr>
          <w:p w:rsidR="00667171" w:rsidRPr="00667171" w:rsidRDefault="00667171" w:rsidP="00667171">
            <w:pPr>
              <w:pStyle w:val="Normalny1"/>
              <w:rPr>
                <w:color w:val="000000"/>
              </w:rPr>
            </w:pPr>
            <w:r>
              <w:rPr>
                <w:color w:val="000000"/>
              </w:rPr>
              <w:t>9</w:t>
            </w:r>
          </w:p>
        </w:tc>
        <w:tc>
          <w:tcPr>
            <w:tcW w:w="2364" w:type="dxa"/>
          </w:tcPr>
          <w:p w:rsidR="00667171" w:rsidRPr="00667171" w:rsidRDefault="0014356F" w:rsidP="00667171">
            <w:pPr>
              <w:pStyle w:val="Normalny1"/>
              <w:rPr>
                <w:color w:val="000000"/>
              </w:rPr>
            </w:pPr>
            <w:r>
              <w:rPr>
                <w:color w:val="000000"/>
              </w:rPr>
              <w:t>Kardiomonitor ICARD L199 (PEG IGEL)</w:t>
            </w:r>
          </w:p>
        </w:tc>
        <w:tc>
          <w:tcPr>
            <w:tcW w:w="2653" w:type="dxa"/>
          </w:tcPr>
          <w:p w:rsidR="002B089D" w:rsidRDefault="002B089D" w:rsidP="002B089D">
            <w:pPr>
              <w:pStyle w:val="Normalny1"/>
              <w:rPr>
                <w:color w:val="000000"/>
              </w:rPr>
            </w:pPr>
            <w:r>
              <w:rPr>
                <w:color w:val="000000"/>
              </w:rPr>
              <w:t xml:space="preserve">Skarb Państwa </w:t>
            </w:r>
          </w:p>
          <w:p w:rsidR="00667171" w:rsidRPr="00667171" w:rsidRDefault="002B089D" w:rsidP="002B089D">
            <w:pPr>
              <w:pStyle w:val="Normalny1"/>
              <w:rPr>
                <w:color w:val="000000"/>
              </w:rPr>
            </w:pPr>
            <w:r>
              <w:rPr>
                <w:color w:val="000000"/>
              </w:rPr>
              <w:t>Minister Zdrowia</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31.10.2020</w:t>
            </w:r>
          </w:p>
        </w:tc>
        <w:tc>
          <w:tcPr>
            <w:tcW w:w="1559" w:type="dxa"/>
          </w:tcPr>
          <w:p w:rsidR="00667171" w:rsidRPr="00667171" w:rsidRDefault="00B7370D" w:rsidP="00667171">
            <w:pPr>
              <w:pStyle w:val="Normalny1"/>
              <w:jc w:val="right"/>
              <w:rPr>
                <w:color w:val="000000"/>
              </w:rPr>
            </w:pPr>
            <w:r>
              <w:rPr>
                <w:color w:val="000000"/>
              </w:rPr>
              <w:t>8.856,00</w:t>
            </w:r>
          </w:p>
        </w:tc>
      </w:tr>
      <w:tr w:rsidR="00667171" w:rsidTr="00295A25">
        <w:tc>
          <w:tcPr>
            <w:tcW w:w="512" w:type="dxa"/>
          </w:tcPr>
          <w:p w:rsidR="00667171" w:rsidRPr="00667171" w:rsidRDefault="00667171" w:rsidP="00667171">
            <w:pPr>
              <w:pStyle w:val="Normalny1"/>
              <w:rPr>
                <w:color w:val="000000"/>
              </w:rPr>
            </w:pPr>
            <w:r>
              <w:rPr>
                <w:color w:val="000000"/>
              </w:rPr>
              <w:t>10</w:t>
            </w:r>
          </w:p>
        </w:tc>
        <w:tc>
          <w:tcPr>
            <w:tcW w:w="2364" w:type="dxa"/>
          </w:tcPr>
          <w:p w:rsidR="00667171" w:rsidRPr="00667171" w:rsidRDefault="0014356F" w:rsidP="00667171">
            <w:pPr>
              <w:pStyle w:val="Normalny1"/>
              <w:rPr>
                <w:color w:val="000000"/>
              </w:rPr>
            </w:pPr>
            <w:r>
              <w:rPr>
                <w:color w:val="000000"/>
              </w:rPr>
              <w:t>Szorowarka Karcher BD 43/35</w:t>
            </w:r>
          </w:p>
        </w:tc>
        <w:tc>
          <w:tcPr>
            <w:tcW w:w="2653" w:type="dxa"/>
          </w:tcPr>
          <w:p w:rsidR="00667171" w:rsidRPr="00667171" w:rsidRDefault="002B089D" w:rsidP="00667171">
            <w:pPr>
              <w:pStyle w:val="Normalny1"/>
              <w:rPr>
                <w:color w:val="000000"/>
              </w:rPr>
            </w:pPr>
            <w:r>
              <w:rPr>
                <w:color w:val="000000"/>
              </w:rPr>
              <w:t>Powiat Włoszczowski</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31.11.2020</w:t>
            </w:r>
          </w:p>
        </w:tc>
        <w:tc>
          <w:tcPr>
            <w:tcW w:w="1559" w:type="dxa"/>
          </w:tcPr>
          <w:p w:rsidR="00667171" w:rsidRPr="00667171" w:rsidRDefault="00B7370D" w:rsidP="00667171">
            <w:pPr>
              <w:pStyle w:val="Normalny1"/>
              <w:jc w:val="right"/>
              <w:rPr>
                <w:color w:val="000000"/>
              </w:rPr>
            </w:pPr>
            <w:r>
              <w:rPr>
                <w:color w:val="000000"/>
              </w:rPr>
              <w:t>9.570,66</w:t>
            </w:r>
          </w:p>
        </w:tc>
      </w:tr>
      <w:tr w:rsidR="00667171" w:rsidTr="00295A25">
        <w:tc>
          <w:tcPr>
            <w:tcW w:w="512" w:type="dxa"/>
          </w:tcPr>
          <w:p w:rsidR="00667171" w:rsidRPr="00667171" w:rsidRDefault="00667171" w:rsidP="00667171">
            <w:pPr>
              <w:pStyle w:val="Normalny1"/>
              <w:rPr>
                <w:color w:val="000000"/>
              </w:rPr>
            </w:pPr>
            <w:r>
              <w:rPr>
                <w:color w:val="000000"/>
              </w:rPr>
              <w:t>11</w:t>
            </w:r>
          </w:p>
        </w:tc>
        <w:tc>
          <w:tcPr>
            <w:tcW w:w="2364" w:type="dxa"/>
          </w:tcPr>
          <w:p w:rsidR="00667171" w:rsidRPr="00667171" w:rsidRDefault="00E10D1C" w:rsidP="00E10D1C">
            <w:pPr>
              <w:pStyle w:val="Normalny1"/>
              <w:rPr>
                <w:color w:val="000000"/>
              </w:rPr>
            </w:pPr>
            <w:r>
              <w:rPr>
                <w:color w:val="000000"/>
              </w:rPr>
              <w:t>Zmywarka EASY-H500B DD</w:t>
            </w:r>
          </w:p>
        </w:tc>
        <w:tc>
          <w:tcPr>
            <w:tcW w:w="2653" w:type="dxa"/>
          </w:tcPr>
          <w:p w:rsidR="00667171" w:rsidRPr="00667171" w:rsidRDefault="002B089D" w:rsidP="00667171">
            <w:pPr>
              <w:pStyle w:val="Normalny1"/>
              <w:rPr>
                <w:color w:val="000000"/>
              </w:rPr>
            </w:pPr>
            <w:r>
              <w:rPr>
                <w:color w:val="000000"/>
              </w:rPr>
              <w:t>Powiat Włoszczowski</w:t>
            </w:r>
          </w:p>
        </w:tc>
        <w:tc>
          <w:tcPr>
            <w:tcW w:w="708" w:type="dxa"/>
          </w:tcPr>
          <w:p w:rsidR="00667171" w:rsidRPr="00667171" w:rsidRDefault="00B7370D" w:rsidP="00667171">
            <w:pPr>
              <w:pStyle w:val="Normalny1"/>
              <w:jc w:val="center"/>
              <w:rPr>
                <w:color w:val="000000"/>
              </w:rPr>
            </w:pPr>
            <w:r>
              <w:rPr>
                <w:color w:val="000000"/>
              </w:rPr>
              <w:t>1</w:t>
            </w:r>
          </w:p>
        </w:tc>
        <w:tc>
          <w:tcPr>
            <w:tcW w:w="1276" w:type="dxa"/>
          </w:tcPr>
          <w:p w:rsidR="00667171" w:rsidRPr="00667171" w:rsidRDefault="00DF5E07" w:rsidP="00667171">
            <w:pPr>
              <w:pStyle w:val="Normalny1"/>
              <w:jc w:val="center"/>
              <w:rPr>
                <w:color w:val="000000"/>
              </w:rPr>
            </w:pPr>
            <w:r>
              <w:rPr>
                <w:color w:val="000000"/>
              </w:rPr>
              <w:t>31.11.2020</w:t>
            </w:r>
          </w:p>
        </w:tc>
        <w:tc>
          <w:tcPr>
            <w:tcW w:w="1559" w:type="dxa"/>
          </w:tcPr>
          <w:p w:rsidR="00667171" w:rsidRPr="00667171" w:rsidRDefault="00B7370D" w:rsidP="00667171">
            <w:pPr>
              <w:pStyle w:val="Normalny1"/>
              <w:jc w:val="right"/>
              <w:rPr>
                <w:color w:val="000000"/>
              </w:rPr>
            </w:pPr>
            <w:r>
              <w:rPr>
                <w:color w:val="000000"/>
              </w:rPr>
              <w:t>18.600,00</w:t>
            </w:r>
          </w:p>
        </w:tc>
      </w:tr>
      <w:tr w:rsidR="00667171" w:rsidTr="00295A25">
        <w:tc>
          <w:tcPr>
            <w:tcW w:w="512" w:type="dxa"/>
          </w:tcPr>
          <w:p w:rsidR="00667171" w:rsidRPr="00667171" w:rsidRDefault="00667171" w:rsidP="00667171">
            <w:pPr>
              <w:pStyle w:val="Normalny1"/>
              <w:rPr>
                <w:color w:val="000000"/>
              </w:rPr>
            </w:pPr>
            <w:r>
              <w:rPr>
                <w:color w:val="000000"/>
              </w:rPr>
              <w:t>12</w:t>
            </w:r>
          </w:p>
        </w:tc>
        <w:tc>
          <w:tcPr>
            <w:tcW w:w="2364" w:type="dxa"/>
          </w:tcPr>
          <w:p w:rsidR="00667171" w:rsidRPr="00667171" w:rsidRDefault="00E10D1C" w:rsidP="00667171">
            <w:pPr>
              <w:pStyle w:val="Normalny1"/>
              <w:rPr>
                <w:color w:val="000000"/>
              </w:rPr>
            </w:pPr>
            <w:r>
              <w:rPr>
                <w:color w:val="000000"/>
              </w:rPr>
              <w:t>Łóżka szpitalne Evario</w:t>
            </w:r>
          </w:p>
        </w:tc>
        <w:tc>
          <w:tcPr>
            <w:tcW w:w="2653" w:type="dxa"/>
          </w:tcPr>
          <w:p w:rsidR="00667171" w:rsidRPr="00667171" w:rsidRDefault="002B089D" w:rsidP="00667171">
            <w:pPr>
              <w:pStyle w:val="Normalny1"/>
              <w:rPr>
                <w:color w:val="000000"/>
              </w:rPr>
            </w:pPr>
            <w:r>
              <w:rPr>
                <w:color w:val="000000"/>
              </w:rPr>
              <w:t>Wielka Orkiestra Świątecznej Pomocy</w:t>
            </w:r>
          </w:p>
        </w:tc>
        <w:tc>
          <w:tcPr>
            <w:tcW w:w="708" w:type="dxa"/>
          </w:tcPr>
          <w:p w:rsidR="00667171" w:rsidRPr="00667171" w:rsidRDefault="00B7370D" w:rsidP="00667171">
            <w:pPr>
              <w:pStyle w:val="Normalny1"/>
              <w:jc w:val="center"/>
              <w:rPr>
                <w:color w:val="000000"/>
              </w:rPr>
            </w:pPr>
            <w:r>
              <w:rPr>
                <w:color w:val="000000"/>
              </w:rPr>
              <w:t>5</w:t>
            </w:r>
          </w:p>
        </w:tc>
        <w:tc>
          <w:tcPr>
            <w:tcW w:w="1276" w:type="dxa"/>
          </w:tcPr>
          <w:p w:rsidR="00667171" w:rsidRPr="00667171" w:rsidRDefault="00DF5E07" w:rsidP="00667171">
            <w:pPr>
              <w:pStyle w:val="Normalny1"/>
              <w:jc w:val="center"/>
              <w:rPr>
                <w:color w:val="000000"/>
              </w:rPr>
            </w:pPr>
            <w:r>
              <w:rPr>
                <w:color w:val="000000"/>
              </w:rPr>
              <w:t>30.11.2020</w:t>
            </w:r>
          </w:p>
        </w:tc>
        <w:tc>
          <w:tcPr>
            <w:tcW w:w="1559" w:type="dxa"/>
          </w:tcPr>
          <w:p w:rsidR="00667171" w:rsidRPr="00667171" w:rsidRDefault="00B7370D" w:rsidP="00667171">
            <w:pPr>
              <w:pStyle w:val="Normalny1"/>
              <w:jc w:val="right"/>
              <w:rPr>
                <w:color w:val="000000"/>
              </w:rPr>
            </w:pPr>
            <w:r>
              <w:rPr>
                <w:color w:val="000000"/>
              </w:rPr>
              <w:t>84.024,00</w:t>
            </w:r>
          </w:p>
        </w:tc>
      </w:tr>
      <w:tr w:rsidR="00667171" w:rsidTr="00295A25">
        <w:tc>
          <w:tcPr>
            <w:tcW w:w="512" w:type="dxa"/>
          </w:tcPr>
          <w:p w:rsidR="00667171" w:rsidRDefault="00667171" w:rsidP="00667171">
            <w:pPr>
              <w:pStyle w:val="Normalny1"/>
              <w:rPr>
                <w:color w:val="000000"/>
              </w:rPr>
            </w:pPr>
            <w:r>
              <w:rPr>
                <w:color w:val="000000"/>
              </w:rPr>
              <w:t>13</w:t>
            </w:r>
          </w:p>
        </w:tc>
        <w:tc>
          <w:tcPr>
            <w:tcW w:w="2364" w:type="dxa"/>
          </w:tcPr>
          <w:p w:rsidR="00667171" w:rsidRPr="00667171" w:rsidRDefault="00E10D1C" w:rsidP="00667171">
            <w:pPr>
              <w:pStyle w:val="Normalny1"/>
              <w:rPr>
                <w:color w:val="000000"/>
              </w:rPr>
            </w:pPr>
            <w:r>
              <w:rPr>
                <w:color w:val="000000"/>
              </w:rPr>
              <w:t>Łóżka szpitalne Vidia</w:t>
            </w:r>
          </w:p>
        </w:tc>
        <w:tc>
          <w:tcPr>
            <w:tcW w:w="2653" w:type="dxa"/>
          </w:tcPr>
          <w:p w:rsidR="00667171" w:rsidRPr="00667171" w:rsidRDefault="002B089D" w:rsidP="00667171">
            <w:pPr>
              <w:pStyle w:val="Normalny1"/>
              <w:rPr>
                <w:color w:val="000000"/>
              </w:rPr>
            </w:pPr>
            <w:r>
              <w:rPr>
                <w:color w:val="000000"/>
              </w:rPr>
              <w:t>Wielka Orkiestra Świątecznej Pomocy</w:t>
            </w:r>
          </w:p>
        </w:tc>
        <w:tc>
          <w:tcPr>
            <w:tcW w:w="708" w:type="dxa"/>
          </w:tcPr>
          <w:p w:rsidR="00667171" w:rsidRPr="00667171" w:rsidRDefault="00B7370D" w:rsidP="00667171">
            <w:pPr>
              <w:pStyle w:val="Normalny1"/>
              <w:jc w:val="center"/>
              <w:rPr>
                <w:color w:val="000000"/>
              </w:rPr>
            </w:pPr>
            <w:r>
              <w:rPr>
                <w:color w:val="000000"/>
              </w:rPr>
              <w:t>15</w:t>
            </w:r>
          </w:p>
        </w:tc>
        <w:tc>
          <w:tcPr>
            <w:tcW w:w="1276" w:type="dxa"/>
          </w:tcPr>
          <w:p w:rsidR="00667171" w:rsidRPr="00667171" w:rsidRDefault="00DF5E07" w:rsidP="00667171">
            <w:pPr>
              <w:pStyle w:val="Normalny1"/>
              <w:jc w:val="center"/>
              <w:rPr>
                <w:color w:val="000000"/>
              </w:rPr>
            </w:pPr>
            <w:r>
              <w:rPr>
                <w:color w:val="000000"/>
              </w:rPr>
              <w:t>30.11.2020</w:t>
            </w:r>
          </w:p>
        </w:tc>
        <w:tc>
          <w:tcPr>
            <w:tcW w:w="1559" w:type="dxa"/>
          </w:tcPr>
          <w:p w:rsidR="00667171" w:rsidRPr="00667171" w:rsidRDefault="00B7370D" w:rsidP="00667171">
            <w:pPr>
              <w:pStyle w:val="Normalny1"/>
              <w:jc w:val="right"/>
              <w:rPr>
                <w:color w:val="000000"/>
              </w:rPr>
            </w:pPr>
            <w:r>
              <w:rPr>
                <w:color w:val="000000"/>
              </w:rPr>
              <w:t>124.740,00</w:t>
            </w:r>
          </w:p>
        </w:tc>
      </w:tr>
      <w:tr w:rsidR="00667171" w:rsidTr="00295A25">
        <w:tc>
          <w:tcPr>
            <w:tcW w:w="512" w:type="dxa"/>
          </w:tcPr>
          <w:p w:rsidR="00667171" w:rsidRDefault="00667171" w:rsidP="00667171">
            <w:pPr>
              <w:pStyle w:val="Normalny1"/>
              <w:rPr>
                <w:color w:val="000000"/>
              </w:rPr>
            </w:pPr>
            <w:r>
              <w:rPr>
                <w:color w:val="000000"/>
              </w:rPr>
              <w:lastRenderedPageBreak/>
              <w:t>14</w:t>
            </w:r>
          </w:p>
        </w:tc>
        <w:tc>
          <w:tcPr>
            <w:tcW w:w="2364" w:type="dxa"/>
          </w:tcPr>
          <w:p w:rsidR="00667171" w:rsidRPr="00667171" w:rsidRDefault="00E10D1C" w:rsidP="00667171">
            <w:pPr>
              <w:pStyle w:val="Normalny1"/>
              <w:rPr>
                <w:color w:val="000000"/>
              </w:rPr>
            </w:pPr>
            <w:r>
              <w:rPr>
                <w:color w:val="000000"/>
              </w:rPr>
              <w:t>Respirator</w:t>
            </w:r>
          </w:p>
        </w:tc>
        <w:tc>
          <w:tcPr>
            <w:tcW w:w="2653" w:type="dxa"/>
          </w:tcPr>
          <w:p w:rsidR="00667171" w:rsidRPr="00667171" w:rsidRDefault="002B089D" w:rsidP="00667171">
            <w:pPr>
              <w:pStyle w:val="Normalny1"/>
              <w:rPr>
                <w:color w:val="000000"/>
              </w:rPr>
            </w:pPr>
            <w:r>
              <w:rPr>
                <w:color w:val="000000"/>
              </w:rPr>
              <w:t>Wielka Orkiestra Świątecznej Pomocy</w:t>
            </w:r>
          </w:p>
        </w:tc>
        <w:tc>
          <w:tcPr>
            <w:tcW w:w="708" w:type="dxa"/>
          </w:tcPr>
          <w:p w:rsidR="00667171" w:rsidRPr="00667171" w:rsidRDefault="00B7370D" w:rsidP="00667171">
            <w:pPr>
              <w:pStyle w:val="Normalny1"/>
              <w:jc w:val="center"/>
              <w:rPr>
                <w:color w:val="000000"/>
              </w:rPr>
            </w:pPr>
            <w:r>
              <w:rPr>
                <w:color w:val="000000"/>
              </w:rPr>
              <w:t>2</w:t>
            </w:r>
          </w:p>
        </w:tc>
        <w:tc>
          <w:tcPr>
            <w:tcW w:w="1276" w:type="dxa"/>
          </w:tcPr>
          <w:p w:rsidR="00667171" w:rsidRPr="00667171" w:rsidRDefault="00DF5E07" w:rsidP="00667171">
            <w:pPr>
              <w:pStyle w:val="Normalny1"/>
              <w:jc w:val="center"/>
              <w:rPr>
                <w:color w:val="000000"/>
              </w:rPr>
            </w:pPr>
            <w:r>
              <w:rPr>
                <w:color w:val="000000"/>
              </w:rPr>
              <w:t>31.12.2020</w:t>
            </w:r>
          </w:p>
        </w:tc>
        <w:tc>
          <w:tcPr>
            <w:tcW w:w="1559" w:type="dxa"/>
          </w:tcPr>
          <w:p w:rsidR="00667171" w:rsidRPr="00667171" w:rsidRDefault="00B7370D" w:rsidP="00667171">
            <w:pPr>
              <w:pStyle w:val="Normalny1"/>
              <w:jc w:val="right"/>
              <w:rPr>
                <w:color w:val="000000"/>
              </w:rPr>
            </w:pPr>
            <w:r>
              <w:rPr>
                <w:color w:val="000000"/>
              </w:rPr>
              <w:t>83.800,00</w:t>
            </w:r>
          </w:p>
        </w:tc>
      </w:tr>
      <w:tr w:rsidR="00667171" w:rsidTr="00295A25">
        <w:tc>
          <w:tcPr>
            <w:tcW w:w="512" w:type="dxa"/>
          </w:tcPr>
          <w:p w:rsidR="00667171" w:rsidRDefault="00667171" w:rsidP="00667171">
            <w:pPr>
              <w:pStyle w:val="Normalny1"/>
              <w:rPr>
                <w:color w:val="000000"/>
              </w:rPr>
            </w:pPr>
            <w:r>
              <w:rPr>
                <w:color w:val="000000"/>
              </w:rPr>
              <w:t>15</w:t>
            </w:r>
          </w:p>
        </w:tc>
        <w:tc>
          <w:tcPr>
            <w:tcW w:w="2364" w:type="dxa"/>
          </w:tcPr>
          <w:p w:rsidR="00667171" w:rsidRPr="00667171" w:rsidRDefault="00E10D1C" w:rsidP="00667171">
            <w:pPr>
              <w:pStyle w:val="Normalny1"/>
              <w:rPr>
                <w:color w:val="000000"/>
              </w:rPr>
            </w:pPr>
            <w:r>
              <w:rPr>
                <w:color w:val="000000"/>
              </w:rPr>
              <w:t>Kardiomonitory kompaktowo-modułowe plus moduł kapnografii</w:t>
            </w:r>
          </w:p>
        </w:tc>
        <w:tc>
          <w:tcPr>
            <w:tcW w:w="2653" w:type="dxa"/>
          </w:tcPr>
          <w:p w:rsidR="00667171" w:rsidRPr="00667171" w:rsidRDefault="002B089D" w:rsidP="00667171">
            <w:pPr>
              <w:pStyle w:val="Normalny1"/>
              <w:rPr>
                <w:color w:val="000000"/>
              </w:rPr>
            </w:pPr>
            <w:r>
              <w:rPr>
                <w:color w:val="000000"/>
              </w:rPr>
              <w:t>Wielka Orkiestra Świątecznej Pomocy</w:t>
            </w:r>
          </w:p>
        </w:tc>
        <w:tc>
          <w:tcPr>
            <w:tcW w:w="708" w:type="dxa"/>
          </w:tcPr>
          <w:p w:rsidR="00667171" w:rsidRPr="00667171" w:rsidRDefault="00B7370D" w:rsidP="00667171">
            <w:pPr>
              <w:pStyle w:val="Normalny1"/>
              <w:jc w:val="center"/>
              <w:rPr>
                <w:color w:val="000000"/>
              </w:rPr>
            </w:pPr>
            <w:r>
              <w:rPr>
                <w:color w:val="000000"/>
              </w:rPr>
              <w:t>2</w:t>
            </w:r>
          </w:p>
        </w:tc>
        <w:tc>
          <w:tcPr>
            <w:tcW w:w="1276" w:type="dxa"/>
          </w:tcPr>
          <w:p w:rsidR="00667171" w:rsidRPr="00667171" w:rsidRDefault="00DF5E07" w:rsidP="00667171">
            <w:pPr>
              <w:pStyle w:val="Normalny1"/>
              <w:jc w:val="center"/>
              <w:rPr>
                <w:color w:val="000000"/>
              </w:rPr>
            </w:pPr>
            <w:r>
              <w:rPr>
                <w:color w:val="000000"/>
              </w:rPr>
              <w:t>31.12.2020</w:t>
            </w:r>
          </w:p>
        </w:tc>
        <w:tc>
          <w:tcPr>
            <w:tcW w:w="1559" w:type="dxa"/>
          </w:tcPr>
          <w:p w:rsidR="00667171" w:rsidRPr="00667171" w:rsidRDefault="00B7370D" w:rsidP="00667171">
            <w:pPr>
              <w:pStyle w:val="Normalny1"/>
              <w:jc w:val="right"/>
              <w:rPr>
                <w:color w:val="000000"/>
              </w:rPr>
            </w:pPr>
            <w:r>
              <w:rPr>
                <w:color w:val="000000"/>
              </w:rPr>
              <w:t>51.192,00</w:t>
            </w:r>
          </w:p>
        </w:tc>
      </w:tr>
      <w:tr w:rsidR="00667171" w:rsidTr="00295A25">
        <w:tc>
          <w:tcPr>
            <w:tcW w:w="512" w:type="dxa"/>
          </w:tcPr>
          <w:p w:rsidR="00667171" w:rsidRDefault="00667171" w:rsidP="00667171">
            <w:pPr>
              <w:pStyle w:val="Normalny1"/>
              <w:rPr>
                <w:color w:val="000000"/>
              </w:rPr>
            </w:pPr>
            <w:r>
              <w:rPr>
                <w:color w:val="000000"/>
              </w:rPr>
              <w:t>16</w:t>
            </w:r>
          </w:p>
        </w:tc>
        <w:tc>
          <w:tcPr>
            <w:tcW w:w="2364" w:type="dxa"/>
          </w:tcPr>
          <w:p w:rsidR="00667171" w:rsidRPr="00667171" w:rsidRDefault="00E10D1C" w:rsidP="00667171">
            <w:pPr>
              <w:pStyle w:val="Normalny1"/>
              <w:rPr>
                <w:color w:val="000000"/>
              </w:rPr>
            </w:pPr>
            <w:r>
              <w:rPr>
                <w:color w:val="000000"/>
              </w:rPr>
              <w:t>Kardiomonitory kompaktowo-modułowe</w:t>
            </w:r>
          </w:p>
        </w:tc>
        <w:tc>
          <w:tcPr>
            <w:tcW w:w="2653" w:type="dxa"/>
          </w:tcPr>
          <w:p w:rsidR="00667171" w:rsidRPr="00667171" w:rsidRDefault="002B089D" w:rsidP="00667171">
            <w:pPr>
              <w:pStyle w:val="Normalny1"/>
              <w:rPr>
                <w:color w:val="000000"/>
              </w:rPr>
            </w:pPr>
            <w:r>
              <w:rPr>
                <w:color w:val="000000"/>
              </w:rPr>
              <w:t>Wielka Orkiestra Świątecznej Pomocy</w:t>
            </w:r>
          </w:p>
        </w:tc>
        <w:tc>
          <w:tcPr>
            <w:tcW w:w="708" w:type="dxa"/>
          </w:tcPr>
          <w:p w:rsidR="00667171" w:rsidRPr="00667171" w:rsidRDefault="00B7370D" w:rsidP="00667171">
            <w:pPr>
              <w:pStyle w:val="Normalny1"/>
              <w:jc w:val="center"/>
              <w:rPr>
                <w:color w:val="000000"/>
              </w:rPr>
            </w:pPr>
            <w:r>
              <w:rPr>
                <w:color w:val="000000"/>
              </w:rPr>
              <w:t>3</w:t>
            </w:r>
          </w:p>
        </w:tc>
        <w:tc>
          <w:tcPr>
            <w:tcW w:w="1276" w:type="dxa"/>
          </w:tcPr>
          <w:p w:rsidR="00667171" w:rsidRPr="00667171" w:rsidRDefault="00DF5E07" w:rsidP="00667171">
            <w:pPr>
              <w:pStyle w:val="Normalny1"/>
              <w:jc w:val="center"/>
              <w:rPr>
                <w:color w:val="000000"/>
              </w:rPr>
            </w:pPr>
            <w:r>
              <w:rPr>
                <w:color w:val="000000"/>
              </w:rPr>
              <w:t>31.12.2020</w:t>
            </w:r>
          </w:p>
        </w:tc>
        <w:tc>
          <w:tcPr>
            <w:tcW w:w="1559" w:type="dxa"/>
          </w:tcPr>
          <w:p w:rsidR="00667171" w:rsidRPr="00667171" w:rsidRDefault="00B7370D" w:rsidP="00667171">
            <w:pPr>
              <w:pStyle w:val="Normalny1"/>
              <w:jc w:val="right"/>
              <w:rPr>
                <w:color w:val="000000"/>
              </w:rPr>
            </w:pPr>
            <w:r>
              <w:rPr>
                <w:color w:val="000000"/>
              </w:rPr>
              <w:t>48.988,80</w:t>
            </w:r>
          </w:p>
        </w:tc>
      </w:tr>
    </w:tbl>
    <w:p w:rsidR="00667171" w:rsidRDefault="00667171" w:rsidP="00A0693D">
      <w:pPr>
        <w:pStyle w:val="Normalny1"/>
        <w:pBdr>
          <w:top w:val="nil"/>
          <w:left w:val="nil"/>
          <w:bottom w:val="nil"/>
          <w:right w:val="nil"/>
          <w:between w:val="nil"/>
        </w:pBdr>
        <w:spacing w:after="0" w:line="240" w:lineRule="auto"/>
        <w:rPr>
          <w:rFonts w:ascii="Times New Roman" w:eastAsia="Times New Roman" w:hAnsi="Times New Roman" w:cs="Times New Roman"/>
          <w:b/>
          <w:color w:val="000000"/>
        </w:rPr>
      </w:pPr>
    </w:p>
    <w:p w:rsidR="00E77631" w:rsidRPr="00667171" w:rsidRDefault="00640605" w:rsidP="005B27DD">
      <w:pPr>
        <w:pStyle w:val="Normalny1"/>
        <w:numPr>
          <w:ilvl w:val="0"/>
          <w:numId w:val="25"/>
        </w:numPr>
        <w:pBdr>
          <w:top w:val="nil"/>
          <w:left w:val="nil"/>
          <w:bottom w:val="nil"/>
          <w:right w:val="nil"/>
          <w:between w:val="nil"/>
        </w:pBdr>
        <w:spacing w:after="120" w:line="240" w:lineRule="auto"/>
        <w:ind w:left="426"/>
        <w:rPr>
          <w:rFonts w:ascii="Times New Roman" w:eastAsia="Times New Roman" w:hAnsi="Times New Roman" w:cs="Times New Roman"/>
          <w:b/>
          <w:color w:val="000000"/>
        </w:rPr>
      </w:pPr>
      <w:r w:rsidRPr="00667171">
        <w:rPr>
          <w:rFonts w:ascii="Times New Roman" w:eastAsia="Times New Roman" w:hAnsi="Times New Roman" w:cs="Times New Roman"/>
        </w:rPr>
        <w:t>Oprócz w</w:t>
      </w:r>
      <w:r w:rsidR="002B089D">
        <w:rPr>
          <w:rFonts w:ascii="Times New Roman" w:eastAsia="Times New Roman" w:hAnsi="Times New Roman" w:cs="Times New Roman"/>
        </w:rPr>
        <w:t xml:space="preserve">yżej </w:t>
      </w:r>
      <w:r w:rsidRPr="00667171">
        <w:rPr>
          <w:rFonts w:ascii="Times New Roman" w:eastAsia="Times New Roman" w:hAnsi="Times New Roman" w:cs="Times New Roman"/>
        </w:rPr>
        <w:t>w</w:t>
      </w:r>
      <w:r w:rsidR="002B089D">
        <w:rPr>
          <w:rFonts w:ascii="Times New Roman" w:eastAsia="Times New Roman" w:hAnsi="Times New Roman" w:cs="Times New Roman"/>
        </w:rPr>
        <w:t>ymienionych</w:t>
      </w:r>
      <w:r w:rsidRPr="00667171">
        <w:rPr>
          <w:rFonts w:ascii="Times New Roman" w:eastAsia="Times New Roman" w:hAnsi="Times New Roman" w:cs="Times New Roman"/>
        </w:rPr>
        <w:t xml:space="preserve"> w 2020</w:t>
      </w:r>
      <w:r w:rsidR="00237F58" w:rsidRPr="00667171">
        <w:rPr>
          <w:rFonts w:ascii="Times New Roman" w:eastAsia="Times New Roman" w:hAnsi="Times New Roman" w:cs="Times New Roman"/>
        </w:rPr>
        <w:t xml:space="preserve"> r. Zespół Opieki Zdrowotnej we Włoszczowie uzyskał </w:t>
      </w:r>
      <w:r w:rsidRPr="00667171">
        <w:rPr>
          <w:rFonts w:ascii="Times New Roman" w:eastAsia="Times New Roman" w:hAnsi="Times New Roman" w:cs="Times New Roman"/>
          <w:color w:val="000000"/>
        </w:rPr>
        <w:t>dodatkowo</w:t>
      </w:r>
      <w:r w:rsidR="00237F58" w:rsidRPr="00667171">
        <w:rPr>
          <w:rFonts w:ascii="Times New Roman" w:eastAsia="Times New Roman" w:hAnsi="Times New Roman" w:cs="Times New Roman"/>
          <w:color w:val="000000"/>
        </w:rPr>
        <w:t>:</w:t>
      </w:r>
    </w:p>
    <w:p w:rsidR="00640605" w:rsidRPr="00640605" w:rsidRDefault="00BB6343" w:rsidP="00BB6343">
      <w:pPr>
        <w:pStyle w:val="Normalny1"/>
        <w:numPr>
          <w:ilvl w:val="0"/>
          <w:numId w:val="1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640605" w:rsidRPr="00640605">
        <w:rPr>
          <w:rFonts w:ascii="Times New Roman" w:eastAsia="Times New Roman" w:hAnsi="Times New Roman" w:cs="Times New Roman"/>
          <w:color w:val="000000"/>
        </w:rPr>
        <w:t>rant COVID-19 – Hospicjum</w:t>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t>42.221,95 zł</w:t>
      </w:r>
      <w:r>
        <w:rPr>
          <w:rFonts w:ascii="Times New Roman" w:eastAsia="Times New Roman" w:hAnsi="Times New Roman" w:cs="Times New Roman"/>
          <w:color w:val="000000"/>
        </w:rPr>
        <w:t>,</w:t>
      </w:r>
    </w:p>
    <w:p w:rsidR="00640605" w:rsidRPr="00640605" w:rsidRDefault="00BB6343" w:rsidP="00BB6343">
      <w:pPr>
        <w:pStyle w:val="Normalny1"/>
        <w:numPr>
          <w:ilvl w:val="0"/>
          <w:numId w:val="1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640605" w:rsidRPr="00640605">
        <w:rPr>
          <w:rFonts w:ascii="Times New Roman" w:eastAsia="Times New Roman" w:hAnsi="Times New Roman" w:cs="Times New Roman"/>
          <w:color w:val="000000"/>
        </w:rPr>
        <w:t xml:space="preserve">arowizna Fundacja TVN </w:t>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t>50.000,00 zł</w:t>
      </w:r>
      <w:r>
        <w:rPr>
          <w:rFonts w:ascii="Times New Roman" w:eastAsia="Times New Roman" w:hAnsi="Times New Roman" w:cs="Times New Roman"/>
          <w:color w:val="000000"/>
        </w:rPr>
        <w:t>,</w:t>
      </w:r>
    </w:p>
    <w:p w:rsidR="00640605" w:rsidRPr="00640605" w:rsidRDefault="00BB6343" w:rsidP="00BB6343">
      <w:pPr>
        <w:pStyle w:val="Normalny1"/>
        <w:numPr>
          <w:ilvl w:val="0"/>
          <w:numId w:val="1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640605" w:rsidRPr="00640605">
        <w:rPr>
          <w:rFonts w:ascii="Times New Roman" w:eastAsia="Times New Roman" w:hAnsi="Times New Roman" w:cs="Times New Roman"/>
          <w:color w:val="000000"/>
        </w:rPr>
        <w:t>arowizna Fundacja AR</w:t>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t xml:space="preserve">          205.000,00 zł</w:t>
      </w:r>
      <w:r>
        <w:rPr>
          <w:rFonts w:ascii="Times New Roman" w:eastAsia="Times New Roman" w:hAnsi="Times New Roman" w:cs="Times New Roman"/>
          <w:color w:val="000000"/>
        </w:rPr>
        <w:t>,</w:t>
      </w:r>
    </w:p>
    <w:p w:rsidR="00640605" w:rsidRPr="00640605" w:rsidRDefault="00BB6343" w:rsidP="00BB6343">
      <w:pPr>
        <w:pStyle w:val="Normalny1"/>
        <w:numPr>
          <w:ilvl w:val="0"/>
          <w:numId w:val="1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640605" w:rsidRPr="00640605">
        <w:rPr>
          <w:rFonts w:ascii="Times New Roman" w:eastAsia="Times New Roman" w:hAnsi="Times New Roman" w:cs="Times New Roman"/>
          <w:color w:val="000000"/>
        </w:rPr>
        <w:t>arowizna Fundacja PKP</w:t>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t xml:space="preserve">          194.800,00 zł</w:t>
      </w:r>
      <w:r>
        <w:rPr>
          <w:rFonts w:ascii="Times New Roman" w:eastAsia="Times New Roman" w:hAnsi="Times New Roman" w:cs="Times New Roman"/>
          <w:color w:val="000000"/>
        </w:rPr>
        <w:t>,</w:t>
      </w:r>
    </w:p>
    <w:p w:rsidR="00640605" w:rsidRPr="00640605" w:rsidRDefault="00BB6343" w:rsidP="00BB6343">
      <w:pPr>
        <w:pStyle w:val="Normalny1"/>
        <w:numPr>
          <w:ilvl w:val="0"/>
          <w:numId w:val="110"/>
        </w:num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w:t>
      </w:r>
      <w:r w:rsidR="00640605" w:rsidRPr="00640605">
        <w:rPr>
          <w:rFonts w:ascii="Times New Roman" w:eastAsia="Times New Roman" w:hAnsi="Times New Roman" w:cs="Times New Roman"/>
          <w:color w:val="000000"/>
        </w:rPr>
        <w:t>arowizny pozostałe:</w:t>
      </w:r>
    </w:p>
    <w:p w:rsidR="00E77631" w:rsidRPr="00640605" w:rsidRDefault="00640605" w:rsidP="00640605">
      <w:pPr>
        <w:pStyle w:val="Normalny1"/>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640605">
        <w:rPr>
          <w:rFonts w:ascii="Times New Roman" w:eastAsia="Times New Roman" w:hAnsi="Times New Roman" w:cs="Times New Roman"/>
          <w:color w:val="000000"/>
        </w:rPr>
        <w:t xml:space="preserve">- lekowe </w:t>
      </w:r>
      <w:r w:rsidRPr="00640605">
        <w:rPr>
          <w:rFonts w:ascii="Times New Roman" w:eastAsia="Times New Roman" w:hAnsi="Times New Roman" w:cs="Times New Roman"/>
          <w:color w:val="000000"/>
        </w:rPr>
        <w:tab/>
      </w:r>
      <w:r w:rsidRPr="00640605">
        <w:rPr>
          <w:rFonts w:ascii="Times New Roman" w:eastAsia="Times New Roman" w:hAnsi="Times New Roman" w:cs="Times New Roman"/>
          <w:color w:val="000000"/>
        </w:rPr>
        <w:tab/>
      </w:r>
      <w:r w:rsidRPr="00640605">
        <w:rPr>
          <w:rFonts w:ascii="Times New Roman" w:eastAsia="Times New Roman" w:hAnsi="Times New Roman" w:cs="Times New Roman"/>
          <w:color w:val="000000"/>
        </w:rPr>
        <w:tab/>
      </w:r>
      <w:r w:rsidRPr="00640605">
        <w:rPr>
          <w:rFonts w:ascii="Times New Roman" w:eastAsia="Times New Roman" w:hAnsi="Times New Roman" w:cs="Times New Roman"/>
          <w:color w:val="000000"/>
        </w:rPr>
        <w:tab/>
        <w:t xml:space="preserve">          211.75</w:t>
      </w:r>
      <w:r w:rsidR="00237F58" w:rsidRPr="00640605">
        <w:rPr>
          <w:rFonts w:ascii="Times New Roman" w:eastAsia="Times New Roman" w:hAnsi="Times New Roman" w:cs="Times New Roman"/>
          <w:color w:val="000000"/>
        </w:rPr>
        <w:t>6,</w:t>
      </w:r>
      <w:r w:rsidRPr="00640605">
        <w:rPr>
          <w:rFonts w:ascii="Times New Roman" w:eastAsia="Times New Roman" w:hAnsi="Times New Roman" w:cs="Times New Roman"/>
          <w:color w:val="000000"/>
        </w:rPr>
        <w:t>28 zł</w:t>
      </w:r>
      <w:r w:rsidR="00BB6343">
        <w:rPr>
          <w:rFonts w:ascii="Times New Roman" w:eastAsia="Times New Roman" w:hAnsi="Times New Roman" w:cs="Times New Roman"/>
          <w:color w:val="000000"/>
        </w:rPr>
        <w:t>,</w:t>
      </w:r>
    </w:p>
    <w:p w:rsidR="00E77631" w:rsidRPr="00640605" w:rsidRDefault="00237F58" w:rsidP="00640605">
      <w:pPr>
        <w:pStyle w:val="Normalny1"/>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640605">
        <w:rPr>
          <w:rFonts w:ascii="Times New Roman" w:eastAsia="Times New Roman" w:hAnsi="Times New Roman" w:cs="Times New Roman"/>
          <w:color w:val="000000"/>
        </w:rPr>
        <w:t xml:space="preserve">- rzeczowe </w:t>
      </w:r>
      <w:r w:rsidR="00640605" w:rsidRPr="00640605">
        <w:rPr>
          <w:rFonts w:ascii="Times New Roman" w:eastAsia="Times New Roman" w:hAnsi="Times New Roman" w:cs="Times New Roman"/>
          <w:color w:val="000000"/>
        </w:rPr>
        <w:t>środków ochrony osobistej      1.111.980,18 zł</w:t>
      </w:r>
      <w:r w:rsidR="00BB6343">
        <w:rPr>
          <w:rFonts w:ascii="Times New Roman" w:eastAsia="Times New Roman" w:hAnsi="Times New Roman" w:cs="Times New Roman"/>
          <w:color w:val="000000"/>
        </w:rPr>
        <w:t>,</w:t>
      </w:r>
    </w:p>
    <w:p w:rsidR="00640605" w:rsidRPr="00640605" w:rsidRDefault="00237F58" w:rsidP="00640605">
      <w:pPr>
        <w:pStyle w:val="Normalny1"/>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640605">
        <w:rPr>
          <w:rFonts w:ascii="Times New Roman" w:eastAsia="Times New Roman" w:hAnsi="Times New Roman" w:cs="Times New Roman"/>
          <w:color w:val="000000"/>
        </w:rPr>
        <w:t xml:space="preserve">- </w:t>
      </w:r>
      <w:r w:rsidR="00640605" w:rsidRPr="00640605">
        <w:rPr>
          <w:rFonts w:ascii="Times New Roman" w:eastAsia="Times New Roman" w:hAnsi="Times New Roman" w:cs="Times New Roman"/>
          <w:color w:val="000000"/>
        </w:rPr>
        <w:t>rzeczowe pozostałe</w:t>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r>
      <w:r w:rsidR="00640605" w:rsidRPr="00640605">
        <w:rPr>
          <w:rFonts w:ascii="Times New Roman" w:eastAsia="Times New Roman" w:hAnsi="Times New Roman" w:cs="Times New Roman"/>
          <w:color w:val="000000"/>
        </w:rPr>
        <w:tab/>
        <w:t xml:space="preserve">          219.453,79 zł</w:t>
      </w:r>
      <w:r w:rsidR="00BB6343">
        <w:rPr>
          <w:rFonts w:ascii="Times New Roman" w:eastAsia="Times New Roman" w:hAnsi="Times New Roman" w:cs="Times New Roman"/>
          <w:color w:val="000000"/>
        </w:rPr>
        <w:t>,</w:t>
      </w:r>
    </w:p>
    <w:p w:rsidR="001F02CF" w:rsidRPr="00640605" w:rsidRDefault="00640605" w:rsidP="000F36B3">
      <w:pPr>
        <w:pStyle w:val="Normalny1"/>
        <w:pBdr>
          <w:top w:val="nil"/>
          <w:left w:val="nil"/>
          <w:bottom w:val="nil"/>
          <w:right w:val="nil"/>
          <w:between w:val="nil"/>
        </w:pBdr>
        <w:spacing w:after="240" w:line="240" w:lineRule="auto"/>
        <w:ind w:left="720"/>
        <w:rPr>
          <w:rFonts w:ascii="Times New Roman" w:eastAsia="Times New Roman" w:hAnsi="Times New Roman" w:cs="Times New Roman"/>
          <w:color w:val="000000"/>
        </w:rPr>
      </w:pPr>
      <w:r w:rsidRPr="00640605">
        <w:rPr>
          <w:rFonts w:ascii="Times New Roman" w:eastAsia="Times New Roman" w:hAnsi="Times New Roman" w:cs="Times New Roman"/>
          <w:color w:val="000000"/>
        </w:rPr>
        <w:t xml:space="preserve">- </w:t>
      </w:r>
      <w:r w:rsidR="00237F58" w:rsidRPr="00640605">
        <w:rPr>
          <w:rFonts w:ascii="Times New Roman" w:eastAsia="Times New Roman" w:hAnsi="Times New Roman" w:cs="Times New Roman"/>
          <w:color w:val="000000"/>
        </w:rPr>
        <w:t xml:space="preserve">pieniężne </w:t>
      </w:r>
      <w:r w:rsidRPr="00640605">
        <w:rPr>
          <w:rFonts w:ascii="Times New Roman" w:eastAsia="Times New Roman" w:hAnsi="Times New Roman" w:cs="Times New Roman"/>
          <w:color w:val="000000"/>
        </w:rPr>
        <w:t>(pozostałe)</w:t>
      </w:r>
      <w:r w:rsidRPr="00640605">
        <w:rPr>
          <w:rFonts w:ascii="Times New Roman" w:eastAsia="Times New Roman" w:hAnsi="Times New Roman" w:cs="Times New Roman"/>
          <w:color w:val="000000"/>
        </w:rPr>
        <w:tab/>
      </w:r>
      <w:r w:rsidRPr="00640605">
        <w:rPr>
          <w:rFonts w:ascii="Times New Roman" w:eastAsia="Times New Roman" w:hAnsi="Times New Roman" w:cs="Times New Roman"/>
          <w:color w:val="000000"/>
        </w:rPr>
        <w:tab/>
        <w:t xml:space="preserve">          </w:t>
      </w:r>
      <w:r w:rsidR="00237F58" w:rsidRPr="00640605">
        <w:rPr>
          <w:rFonts w:ascii="Times New Roman" w:eastAsia="Times New Roman" w:hAnsi="Times New Roman" w:cs="Times New Roman"/>
          <w:color w:val="000000"/>
        </w:rPr>
        <w:t>1</w:t>
      </w:r>
      <w:r w:rsidRPr="00640605">
        <w:rPr>
          <w:rFonts w:ascii="Times New Roman" w:eastAsia="Times New Roman" w:hAnsi="Times New Roman" w:cs="Times New Roman"/>
          <w:color w:val="000000"/>
        </w:rPr>
        <w:t>3</w:t>
      </w:r>
      <w:r w:rsidR="00237F58" w:rsidRPr="00640605">
        <w:rPr>
          <w:rFonts w:ascii="Times New Roman" w:eastAsia="Times New Roman" w:hAnsi="Times New Roman" w:cs="Times New Roman"/>
          <w:color w:val="000000"/>
        </w:rPr>
        <w:t>0</w:t>
      </w:r>
      <w:r w:rsidRPr="00640605">
        <w:rPr>
          <w:rFonts w:ascii="Times New Roman" w:eastAsia="Times New Roman" w:hAnsi="Times New Roman" w:cs="Times New Roman"/>
          <w:color w:val="000000"/>
        </w:rPr>
        <w:t>.059</w:t>
      </w:r>
      <w:r w:rsidR="00237F58" w:rsidRPr="00640605">
        <w:rPr>
          <w:rFonts w:ascii="Times New Roman" w:eastAsia="Times New Roman" w:hAnsi="Times New Roman" w:cs="Times New Roman"/>
          <w:color w:val="000000"/>
        </w:rPr>
        <w:t>,</w:t>
      </w:r>
      <w:r w:rsidRPr="00640605">
        <w:rPr>
          <w:rFonts w:ascii="Times New Roman" w:eastAsia="Times New Roman" w:hAnsi="Times New Roman" w:cs="Times New Roman"/>
          <w:color w:val="000000"/>
        </w:rPr>
        <w:t>50 zł</w:t>
      </w:r>
      <w:r w:rsidR="00BB6343">
        <w:rPr>
          <w:rFonts w:ascii="Times New Roman" w:eastAsia="Times New Roman" w:hAnsi="Times New Roman" w:cs="Times New Roman"/>
          <w:color w:val="000000"/>
        </w:rPr>
        <w:t>.</w:t>
      </w:r>
    </w:p>
    <w:p w:rsidR="00E77631" w:rsidRPr="003A14DC" w:rsidRDefault="003A14DC" w:rsidP="000F36B3">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3A14DC">
        <w:rPr>
          <w:rFonts w:ascii="Times New Roman" w:eastAsia="Times New Roman" w:hAnsi="Times New Roman" w:cs="Times New Roman"/>
          <w:b/>
          <w:color w:val="000000"/>
        </w:rPr>
        <w:t xml:space="preserve">Dane finansowe </w:t>
      </w:r>
      <w:r w:rsidR="00237F58" w:rsidRPr="003A14DC">
        <w:rPr>
          <w:rFonts w:ascii="Times New Roman" w:eastAsia="Times New Roman" w:hAnsi="Times New Roman" w:cs="Times New Roman"/>
          <w:b/>
          <w:color w:val="000000"/>
        </w:rPr>
        <w:t>na podstawie sprawozdań z wyk</w:t>
      </w:r>
      <w:r w:rsidR="00C02392" w:rsidRPr="003A14DC">
        <w:rPr>
          <w:rFonts w:ascii="Times New Roman" w:eastAsia="Times New Roman" w:hAnsi="Times New Roman" w:cs="Times New Roman"/>
          <w:b/>
          <w:color w:val="000000"/>
        </w:rPr>
        <w:t xml:space="preserve">onania planu finansowego </w:t>
      </w:r>
      <w:r w:rsidRPr="003A14DC">
        <w:rPr>
          <w:rFonts w:ascii="Times New Roman" w:eastAsia="Times New Roman" w:hAnsi="Times New Roman" w:cs="Times New Roman"/>
          <w:b/>
          <w:color w:val="000000"/>
        </w:rPr>
        <w:t>(za 2020 r. – po zamknięciu ksiąg, przed badaniem bilansu)</w:t>
      </w:r>
    </w:p>
    <w:tbl>
      <w:tblPr>
        <w:tblStyle w:val="a8"/>
        <w:tblW w:w="90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1"/>
        <w:gridCol w:w="2126"/>
        <w:gridCol w:w="2300"/>
      </w:tblGrid>
      <w:tr w:rsidR="00E77631" w:rsidRPr="00F9370D" w:rsidTr="00295A25">
        <w:tc>
          <w:tcPr>
            <w:tcW w:w="4671" w:type="dxa"/>
          </w:tcPr>
          <w:p w:rsidR="00E77631" w:rsidRPr="00C02392" w:rsidRDefault="00237F58">
            <w:pPr>
              <w:pStyle w:val="Normalny1"/>
              <w:pBdr>
                <w:top w:val="nil"/>
                <w:left w:val="nil"/>
                <w:bottom w:val="nil"/>
                <w:right w:val="nil"/>
                <w:between w:val="nil"/>
              </w:pBdr>
              <w:jc w:val="center"/>
              <w:rPr>
                <w:rFonts w:ascii="Times New Roman" w:eastAsia="Times New Roman" w:hAnsi="Times New Roman" w:cs="Times New Roman"/>
                <w:b/>
                <w:color w:val="000000"/>
              </w:rPr>
            </w:pPr>
            <w:r w:rsidRPr="00C02392">
              <w:rPr>
                <w:rFonts w:ascii="Times New Roman" w:eastAsia="Times New Roman" w:hAnsi="Times New Roman" w:cs="Times New Roman"/>
                <w:b/>
                <w:color w:val="000000"/>
              </w:rPr>
              <w:t>Pozycja</w:t>
            </w:r>
          </w:p>
        </w:tc>
        <w:tc>
          <w:tcPr>
            <w:tcW w:w="2126" w:type="dxa"/>
          </w:tcPr>
          <w:p w:rsidR="00E77631" w:rsidRPr="00C02392" w:rsidRDefault="00C02392">
            <w:pPr>
              <w:pStyle w:val="Normalny1"/>
              <w:pBdr>
                <w:top w:val="nil"/>
                <w:left w:val="nil"/>
                <w:bottom w:val="nil"/>
                <w:right w:val="nil"/>
                <w:between w:val="nil"/>
              </w:pBdr>
              <w:jc w:val="center"/>
              <w:rPr>
                <w:rFonts w:ascii="Times New Roman" w:eastAsia="Times New Roman" w:hAnsi="Times New Roman" w:cs="Times New Roman"/>
                <w:b/>
                <w:color w:val="000000"/>
              </w:rPr>
            </w:pPr>
            <w:r w:rsidRPr="00C02392">
              <w:rPr>
                <w:rFonts w:ascii="Times New Roman" w:eastAsia="Times New Roman" w:hAnsi="Times New Roman" w:cs="Times New Roman"/>
                <w:b/>
                <w:color w:val="000000"/>
              </w:rPr>
              <w:t>2020</w:t>
            </w:r>
          </w:p>
          <w:p w:rsidR="00E77631" w:rsidRPr="00C02392" w:rsidRDefault="00237F58">
            <w:pPr>
              <w:pStyle w:val="Normalny1"/>
              <w:pBdr>
                <w:top w:val="nil"/>
                <w:left w:val="nil"/>
                <w:bottom w:val="nil"/>
                <w:right w:val="nil"/>
                <w:between w:val="nil"/>
              </w:pBdr>
              <w:spacing w:after="120"/>
              <w:jc w:val="center"/>
              <w:rPr>
                <w:rFonts w:ascii="Times New Roman" w:eastAsia="Times New Roman" w:hAnsi="Times New Roman" w:cs="Times New Roman"/>
                <w:b/>
                <w:color w:val="000000"/>
              </w:rPr>
            </w:pPr>
            <w:r w:rsidRPr="00C02392">
              <w:rPr>
                <w:rFonts w:ascii="Times New Roman" w:eastAsia="Times New Roman" w:hAnsi="Times New Roman" w:cs="Times New Roman"/>
                <w:b/>
                <w:color w:val="000000"/>
              </w:rPr>
              <w:t>[zł]</w:t>
            </w:r>
          </w:p>
        </w:tc>
        <w:tc>
          <w:tcPr>
            <w:tcW w:w="2300" w:type="dxa"/>
          </w:tcPr>
          <w:p w:rsidR="00E77631" w:rsidRPr="00C02392" w:rsidRDefault="00237F58">
            <w:pPr>
              <w:pStyle w:val="Normalny1"/>
              <w:pBdr>
                <w:top w:val="nil"/>
                <w:left w:val="nil"/>
                <w:bottom w:val="nil"/>
                <w:right w:val="nil"/>
                <w:between w:val="nil"/>
              </w:pBdr>
              <w:jc w:val="center"/>
              <w:rPr>
                <w:rFonts w:ascii="Times New Roman" w:eastAsia="Times New Roman" w:hAnsi="Times New Roman" w:cs="Times New Roman"/>
                <w:b/>
                <w:color w:val="000000"/>
              </w:rPr>
            </w:pPr>
            <w:r w:rsidRPr="00C02392">
              <w:rPr>
                <w:rFonts w:ascii="Times New Roman" w:eastAsia="Times New Roman" w:hAnsi="Times New Roman" w:cs="Times New Roman"/>
                <w:b/>
                <w:color w:val="000000"/>
              </w:rPr>
              <w:t>2019</w:t>
            </w:r>
          </w:p>
          <w:p w:rsidR="00E77631" w:rsidRPr="00C02392" w:rsidRDefault="00237F58">
            <w:pPr>
              <w:pStyle w:val="Normalny1"/>
              <w:pBdr>
                <w:top w:val="nil"/>
                <w:left w:val="nil"/>
                <w:bottom w:val="nil"/>
                <w:right w:val="nil"/>
                <w:between w:val="nil"/>
              </w:pBdr>
              <w:spacing w:after="120"/>
              <w:jc w:val="center"/>
              <w:rPr>
                <w:rFonts w:ascii="Times New Roman" w:eastAsia="Times New Roman" w:hAnsi="Times New Roman" w:cs="Times New Roman"/>
                <w:b/>
                <w:color w:val="000000"/>
              </w:rPr>
            </w:pPr>
            <w:r w:rsidRPr="00C02392">
              <w:rPr>
                <w:rFonts w:ascii="Times New Roman" w:eastAsia="Times New Roman" w:hAnsi="Times New Roman" w:cs="Times New Roman"/>
                <w:b/>
                <w:color w:val="000000"/>
              </w:rPr>
              <w:t>[zł]</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b/>
                <w:color w:val="000000"/>
              </w:rPr>
              <w:t>Wykonanie przychodów, w tym:</w:t>
            </w:r>
          </w:p>
        </w:tc>
        <w:tc>
          <w:tcPr>
            <w:tcW w:w="2126" w:type="dxa"/>
          </w:tcPr>
          <w:p w:rsidR="00E77631" w:rsidRPr="003A14DC"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53.212.321,59</w:t>
            </w:r>
          </w:p>
        </w:tc>
        <w:tc>
          <w:tcPr>
            <w:tcW w:w="2300" w:type="dxa"/>
          </w:tcPr>
          <w:p w:rsidR="00E77631" w:rsidRPr="00C02392"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46.671.</w:t>
            </w:r>
            <w:r w:rsidR="00237F58" w:rsidRPr="00C02392">
              <w:rPr>
                <w:rFonts w:ascii="Times New Roman" w:eastAsia="Times New Roman" w:hAnsi="Times New Roman" w:cs="Times New Roman"/>
                <w:b/>
                <w:color w:val="000000"/>
              </w:rPr>
              <w:t>162,78</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color w:val="000000"/>
              </w:rPr>
              <w:t>przychody ze sprzedaży NFZ</w:t>
            </w:r>
          </w:p>
        </w:tc>
        <w:tc>
          <w:tcPr>
            <w:tcW w:w="2126" w:type="dxa"/>
          </w:tcPr>
          <w:p w:rsidR="00E77631" w:rsidRPr="003A14DC" w:rsidRDefault="003A14DC">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sidRPr="003A14DC">
              <w:rPr>
                <w:rFonts w:ascii="Times New Roman" w:eastAsia="Times New Roman" w:hAnsi="Times New Roman" w:cs="Times New Roman"/>
                <w:color w:val="000000"/>
              </w:rPr>
              <w:t>40.478.669,47</w:t>
            </w:r>
          </w:p>
        </w:tc>
        <w:tc>
          <w:tcPr>
            <w:tcW w:w="2300" w:type="dxa"/>
          </w:tcPr>
          <w:p w:rsidR="00E77631" w:rsidRPr="00C02392"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color w:val="000000"/>
              </w:rPr>
              <w:t>37.825.</w:t>
            </w:r>
            <w:r w:rsidR="00237F58" w:rsidRPr="00C02392">
              <w:rPr>
                <w:rFonts w:ascii="Times New Roman" w:eastAsia="Times New Roman" w:hAnsi="Times New Roman" w:cs="Times New Roman"/>
                <w:color w:val="000000"/>
              </w:rPr>
              <w:t>279,08</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color w:val="000000"/>
              </w:rPr>
              <w:t>pozostałe świadczenia medyczne</w:t>
            </w:r>
          </w:p>
        </w:tc>
        <w:tc>
          <w:tcPr>
            <w:tcW w:w="2126" w:type="dxa"/>
          </w:tcPr>
          <w:p w:rsidR="00E77631" w:rsidRPr="003A14DC" w:rsidRDefault="003A14DC">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sidRPr="003A14DC">
              <w:rPr>
                <w:rFonts w:ascii="Times New Roman" w:eastAsia="Times New Roman" w:hAnsi="Times New Roman" w:cs="Times New Roman"/>
                <w:color w:val="000000"/>
              </w:rPr>
              <w:t>444.092,39</w:t>
            </w:r>
          </w:p>
        </w:tc>
        <w:tc>
          <w:tcPr>
            <w:tcW w:w="2300" w:type="dxa"/>
          </w:tcPr>
          <w:p w:rsidR="00E77631" w:rsidRPr="00C02392"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color w:val="000000"/>
              </w:rPr>
              <w:t>514.</w:t>
            </w:r>
            <w:r w:rsidR="00237F58" w:rsidRPr="00C02392">
              <w:rPr>
                <w:rFonts w:ascii="Times New Roman" w:eastAsia="Times New Roman" w:hAnsi="Times New Roman" w:cs="Times New Roman"/>
                <w:color w:val="000000"/>
              </w:rPr>
              <w:t>475,23</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color w:val="000000"/>
              </w:rPr>
              <w:t>z działalności gospodarczej</w:t>
            </w:r>
          </w:p>
        </w:tc>
        <w:tc>
          <w:tcPr>
            <w:tcW w:w="2126" w:type="dxa"/>
          </w:tcPr>
          <w:p w:rsidR="00E77631" w:rsidRPr="003A14DC" w:rsidRDefault="003A14DC">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987.996,13</w:t>
            </w:r>
          </w:p>
        </w:tc>
        <w:tc>
          <w:tcPr>
            <w:tcW w:w="2300" w:type="dxa"/>
          </w:tcPr>
          <w:p w:rsidR="00E77631" w:rsidRPr="00C02392"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color w:val="000000"/>
              </w:rPr>
              <w:t>1.039.</w:t>
            </w:r>
            <w:r w:rsidR="00237F58" w:rsidRPr="00C02392">
              <w:rPr>
                <w:rFonts w:ascii="Times New Roman" w:eastAsia="Times New Roman" w:hAnsi="Times New Roman" w:cs="Times New Roman"/>
                <w:color w:val="000000"/>
              </w:rPr>
              <w:t>456,40</w:t>
            </w:r>
          </w:p>
        </w:tc>
      </w:tr>
      <w:tr w:rsidR="00E77631" w:rsidRPr="00F9370D" w:rsidTr="00295A25">
        <w:tc>
          <w:tcPr>
            <w:tcW w:w="4671" w:type="dxa"/>
          </w:tcPr>
          <w:p w:rsidR="00E77631" w:rsidRPr="000F36B3" w:rsidRDefault="00237F58" w:rsidP="000F36B3">
            <w:pPr>
              <w:pStyle w:val="Normalny1"/>
              <w:pBdr>
                <w:top w:val="nil"/>
                <w:left w:val="nil"/>
                <w:bottom w:val="nil"/>
                <w:right w:val="nil"/>
                <w:between w:val="nil"/>
              </w:pBdr>
              <w:jc w:val="left"/>
              <w:rPr>
                <w:rFonts w:ascii="Times New Roman" w:eastAsia="Times New Roman" w:hAnsi="Times New Roman" w:cs="Times New Roman"/>
                <w:color w:val="000000"/>
              </w:rPr>
            </w:pPr>
            <w:r w:rsidRPr="007B74FE">
              <w:rPr>
                <w:rFonts w:ascii="Times New Roman" w:eastAsia="Times New Roman" w:hAnsi="Times New Roman" w:cs="Times New Roman"/>
                <w:color w:val="000000"/>
              </w:rPr>
              <w:t>refundacja wynagrodzeń/</w:t>
            </w:r>
            <w:r w:rsidR="000F36B3">
              <w:rPr>
                <w:rFonts w:ascii="Times New Roman" w:eastAsia="Times New Roman" w:hAnsi="Times New Roman" w:cs="Times New Roman"/>
                <w:color w:val="000000"/>
              </w:rPr>
              <w:t xml:space="preserve"> </w:t>
            </w:r>
            <w:r w:rsidRPr="007B74FE">
              <w:rPr>
                <w:rFonts w:ascii="Times New Roman" w:eastAsia="Times New Roman" w:hAnsi="Times New Roman" w:cs="Times New Roman"/>
                <w:color w:val="000000"/>
              </w:rPr>
              <w:t>NFZ – porozumienie (pielęgniarki, lekarze, ratownicy)</w:t>
            </w:r>
          </w:p>
        </w:tc>
        <w:tc>
          <w:tcPr>
            <w:tcW w:w="2126" w:type="dxa"/>
          </w:tcPr>
          <w:p w:rsidR="00E77631" w:rsidRPr="003A14DC" w:rsidRDefault="00201462">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7.851.934,07</w:t>
            </w:r>
          </w:p>
        </w:tc>
        <w:tc>
          <w:tcPr>
            <w:tcW w:w="2300" w:type="dxa"/>
          </w:tcPr>
          <w:p w:rsidR="00E77631" w:rsidRPr="000F36B3" w:rsidRDefault="003A14DC" w:rsidP="000F36B3">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5.448.</w:t>
            </w:r>
            <w:r w:rsidR="00237F58" w:rsidRPr="00C02392">
              <w:rPr>
                <w:rFonts w:ascii="Times New Roman" w:eastAsia="Times New Roman" w:hAnsi="Times New Roman" w:cs="Times New Roman"/>
                <w:color w:val="000000"/>
              </w:rPr>
              <w:t>403,66</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color w:val="000000"/>
              </w:rPr>
              <w:t>przychody operacyjne</w:t>
            </w:r>
          </w:p>
        </w:tc>
        <w:tc>
          <w:tcPr>
            <w:tcW w:w="2126" w:type="dxa"/>
          </w:tcPr>
          <w:p w:rsidR="00E77631" w:rsidRPr="003A14DC" w:rsidRDefault="00201462">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3.274.879,70</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color w:val="000000"/>
              </w:rPr>
              <w:t>1.758.</w:t>
            </w:r>
            <w:r w:rsidR="00237F58" w:rsidRPr="007B74FE">
              <w:rPr>
                <w:rFonts w:ascii="Times New Roman" w:eastAsia="Times New Roman" w:hAnsi="Times New Roman" w:cs="Times New Roman"/>
                <w:color w:val="000000"/>
              </w:rPr>
              <w:t>684,96</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color w:val="000000"/>
              </w:rPr>
              <w:t>przychody finansowe</w:t>
            </w:r>
          </w:p>
        </w:tc>
        <w:tc>
          <w:tcPr>
            <w:tcW w:w="2126" w:type="dxa"/>
          </w:tcPr>
          <w:p w:rsidR="00E77631" w:rsidRPr="003A14DC" w:rsidRDefault="00201462">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174.749,83</w:t>
            </w:r>
          </w:p>
        </w:tc>
        <w:tc>
          <w:tcPr>
            <w:tcW w:w="2300" w:type="dxa"/>
          </w:tcPr>
          <w:p w:rsidR="00E77631" w:rsidRPr="007B74FE" w:rsidRDefault="00237F58" w:rsidP="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sidRPr="007B74FE">
              <w:rPr>
                <w:rFonts w:ascii="Times New Roman" w:eastAsia="Times New Roman" w:hAnsi="Times New Roman" w:cs="Times New Roman"/>
                <w:color w:val="000000"/>
              </w:rPr>
              <w:t>84</w:t>
            </w:r>
            <w:r w:rsidR="003A14DC">
              <w:rPr>
                <w:rFonts w:ascii="Times New Roman" w:eastAsia="Times New Roman" w:hAnsi="Times New Roman" w:cs="Times New Roman"/>
                <w:color w:val="000000"/>
              </w:rPr>
              <w:t>.</w:t>
            </w:r>
            <w:r w:rsidRPr="007B74FE">
              <w:rPr>
                <w:rFonts w:ascii="Times New Roman" w:eastAsia="Times New Roman" w:hAnsi="Times New Roman" w:cs="Times New Roman"/>
                <w:color w:val="000000"/>
              </w:rPr>
              <w:t>881,45</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b/>
                <w:color w:val="000000"/>
              </w:rPr>
              <w:t>Koszty, w tym:</w:t>
            </w:r>
          </w:p>
        </w:tc>
        <w:tc>
          <w:tcPr>
            <w:tcW w:w="2126" w:type="dxa"/>
          </w:tcPr>
          <w:p w:rsidR="00E77631" w:rsidRPr="003A14DC" w:rsidRDefault="00201462">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54.496.406,86</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50.227.</w:t>
            </w:r>
            <w:r w:rsidR="00237F58" w:rsidRPr="007B74FE">
              <w:rPr>
                <w:rFonts w:ascii="Times New Roman" w:eastAsia="Times New Roman" w:hAnsi="Times New Roman" w:cs="Times New Roman"/>
                <w:b/>
                <w:color w:val="000000"/>
              </w:rPr>
              <w:t>601,69</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color w:val="000000"/>
              </w:rPr>
            </w:pPr>
            <w:r w:rsidRPr="007B74FE">
              <w:rPr>
                <w:rFonts w:ascii="Times New Roman" w:eastAsia="Times New Roman" w:hAnsi="Times New Roman" w:cs="Times New Roman"/>
                <w:color w:val="000000"/>
              </w:rPr>
              <w:t>koszty działalności</w:t>
            </w:r>
          </w:p>
        </w:tc>
        <w:tc>
          <w:tcPr>
            <w:tcW w:w="2126" w:type="dxa"/>
          </w:tcPr>
          <w:p w:rsidR="00E77631" w:rsidRPr="00201462" w:rsidRDefault="00201462">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51.191.535,36</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47.530.</w:t>
            </w:r>
            <w:r w:rsidR="00237F58" w:rsidRPr="007B74FE">
              <w:rPr>
                <w:rFonts w:ascii="Times New Roman" w:eastAsia="Times New Roman" w:hAnsi="Times New Roman" w:cs="Times New Roman"/>
                <w:color w:val="000000"/>
              </w:rPr>
              <w:t>026,26</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color w:val="000000"/>
              </w:rPr>
            </w:pPr>
            <w:r w:rsidRPr="007B74FE">
              <w:rPr>
                <w:rFonts w:ascii="Times New Roman" w:eastAsia="Times New Roman" w:hAnsi="Times New Roman" w:cs="Times New Roman"/>
                <w:color w:val="000000"/>
              </w:rPr>
              <w:t>pozostałe koszty operacyjne</w:t>
            </w:r>
          </w:p>
        </w:tc>
        <w:tc>
          <w:tcPr>
            <w:tcW w:w="2126" w:type="dxa"/>
          </w:tcPr>
          <w:p w:rsidR="00E77631" w:rsidRPr="00201462" w:rsidRDefault="00201462">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1.975.025,84</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1.047.</w:t>
            </w:r>
            <w:r w:rsidR="00237F58" w:rsidRPr="007B74FE">
              <w:rPr>
                <w:rFonts w:ascii="Times New Roman" w:eastAsia="Times New Roman" w:hAnsi="Times New Roman" w:cs="Times New Roman"/>
                <w:color w:val="000000"/>
              </w:rPr>
              <w:t>945,58</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color w:val="000000"/>
              </w:rPr>
            </w:pPr>
            <w:r w:rsidRPr="007B74FE">
              <w:rPr>
                <w:rFonts w:ascii="Times New Roman" w:eastAsia="Times New Roman" w:hAnsi="Times New Roman" w:cs="Times New Roman"/>
                <w:color w:val="000000"/>
              </w:rPr>
              <w:t>koszty finansowe – odsetki</w:t>
            </w:r>
          </w:p>
        </w:tc>
        <w:tc>
          <w:tcPr>
            <w:tcW w:w="2126" w:type="dxa"/>
          </w:tcPr>
          <w:p w:rsidR="00E77631" w:rsidRPr="00201462" w:rsidRDefault="00201462">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1.329.845,66</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1.649.</w:t>
            </w:r>
            <w:r w:rsidR="00237F58" w:rsidRPr="007B74FE">
              <w:rPr>
                <w:rFonts w:ascii="Times New Roman" w:eastAsia="Times New Roman" w:hAnsi="Times New Roman" w:cs="Times New Roman"/>
                <w:color w:val="000000"/>
              </w:rPr>
              <w:t>629,85</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color w:val="000000"/>
              </w:rPr>
            </w:pPr>
            <w:r w:rsidRPr="007B74FE">
              <w:rPr>
                <w:rFonts w:ascii="Times New Roman" w:eastAsia="Times New Roman" w:hAnsi="Times New Roman" w:cs="Times New Roman"/>
                <w:b/>
                <w:color w:val="000000"/>
              </w:rPr>
              <w:t>Wynik finansowy</w:t>
            </w:r>
          </w:p>
        </w:tc>
        <w:tc>
          <w:tcPr>
            <w:tcW w:w="2126" w:type="dxa"/>
          </w:tcPr>
          <w:p w:rsidR="00E77631" w:rsidRPr="003A14DC" w:rsidRDefault="00201462">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-1.284.085,27</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- 3.556.</w:t>
            </w:r>
            <w:r w:rsidR="00237F58" w:rsidRPr="007B74FE">
              <w:rPr>
                <w:rFonts w:ascii="Times New Roman" w:eastAsia="Times New Roman" w:hAnsi="Times New Roman" w:cs="Times New Roman"/>
                <w:b/>
                <w:color w:val="000000"/>
              </w:rPr>
              <w:t>438,91</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color w:val="000000"/>
              </w:rPr>
            </w:pPr>
            <w:r w:rsidRPr="007B74FE">
              <w:rPr>
                <w:rFonts w:ascii="Times New Roman" w:eastAsia="Times New Roman" w:hAnsi="Times New Roman" w:cs="Times New Roman"/>
                <w:color w:val="000000"/>
              </w:rPr>
              <w:t>Wartość amortyzacji</w:t>
            </w:r>
          </w:p>
        </w:tc>
        <w:tc>
          <w:tcPr>
            <w:tcW w:w="2126" w:type="dxa"/>
          </w:tcPr>
          <w:p w:rsidR="00E77631" w:rsidRPr="00201462" w:rsidRDefault="006A0698">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1.706.728,52</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1.358.</w:t>
            </w:r>
            <w:r w:rsidR="00237F58" w:rsidRPr="007B74FE">
              <w:rPr>
                <w:rFonts w:ascii="Times New Roman" w:eastAsia="Times New Roman" w:hAnsi="Times New Roman" w:cs="Times New Roman"/>
                <w:color w:val="000000"/>
              </w:rPr>
              <w:t>660,29</w:t>
            </w:r>
          </w:p>
        </w:tc>
      </w:tr>
      <w:tr w:rsidR="00E77631" w:rsidRPr="00F9370D" w:rsidTr="00295A25">
        <w:tc>
          <w:tcPr>
            <w:tcW w:w="4671" w:type="dxa"/>
          </w:tcPr>
          <w:p w:rsidR="00E77631" w:rsidRPr="007B74FE" w:rsidRDefault="00237F58">
            <w:pPr>
              <w:pStyle w:val="Normalny1"/>
              <w:pBdr>
                <w:top w:val="nil"/>
                <w:left w:val="nil"/>
                <w:bottom w:val="nil"/>
                <w:right w:val="nil"/>
                <w:between w:val="nil"/>
              </w:pBdr>
              <w:spacing w:after="120"/>
              <w:jc w:val="left"/>
              <w:rPr>
                <w:rFonts w:ascii="Times New Roman" w:eastAsia="Times New Roman" w:hAnsi="Times New Roman" w:cs="Times New Roman"/>
                <w:b/>
                <w:color w:val="000000"/>
              </w:rPr>
            </w:pPr>
            <w:r w:rsidRPr="007B74FE">
              <w:rPr>
                <w:rFonts w:ascii="Times New Roman" w:eastAsia="Times New Roman" w:hAnsi="Times New Roman" w:cs="Times New Roman"/>
                <w:b/>
                <w:color w:val="000000"/>
              </w:rPr>
              <w:t>Strata do pokrycia przez podmiot tworzący</w:t>
            </w:r>
          </w:p>
        </w:tc>
        <w:tc>
          <w:tcPr>
            <w:tcW w:w="2126" w:type="dxa"/>
          </w:tcPr>
          <w:p w:rsidR="00E77631" w:rsidRPr="003A14DC" w:rsidRDefault="006A0698">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0</w:t>
            </w:r>
          </w:p>
        </w:tc>
        <w:tc>
          <w:tcPr>
            <w:tcW w:w="2300" w:type="dxa"/>
          </w:tcPr>
          <w:p w:rsidR="00E77631" w:rsidRPr="007B74FE" w:rsidRDefault="003A14DC">
            <w:pPr>
              <w:pStyle w:val="Normalny1"/>
              <w:pBdr>
                <w:top w:val="nil"/>
                <w:left w:val="nil"/>
                <w:bottom w:val="nil"/>
                <w:right w:val="nil"/>
                <w:between w:val="nil"/>
              </w:pBdr>
              <w:spacing w:after="12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2.197.</w:t>
            </w:r>
            <w:r w:rsidR="00237F58" w:rsidRPr="007B74FE">
              <w:rPr>
                <w:rFonts w:ascii="Times New Roman" w:eastAsia="Times New Roman" w:hAnsi="Times New Roman" w:cs="Times New Roman"/>
                <w:b/>
                <w:color w:val="000000"/>
              </w:rPr>
              <w:t>778,62</w:t>
            </w:r>
          </w:p>
        </w:tc>
      </w:tr>
    </w:tbl>
    <w:p w:rsidR="00E77631" w:rsidRPr="00F9370D" w:rsidRDefault="00E77631">
      <w:pPr>
        <w:pStyle w:val="Normalny1"/>
        <w:spacing w:after="0" w:line="240" w:lineRule="auto"/>
        <w:rPr>
          <w:rFonts w:ascii="Times New Roman" w:eastAsia="Times New Roman" w:hAnsi="Times New Roman" w:cs="Times New Roman"/>
          <w:b/>
          <w:highlight w:val="yellow"/>
        </w:rPr>
      </w:pPr>
    </w:p>
    <w:p w:rsidR="00E77631" w:rsidRPr="00105FDB" w:rsidRDefault="00237F58" w:rsidP="005B27DD">
      <w:pPr>
        <w:pStyle w:val="Normalny1"/>
        <w:numPr>
          <w:ilvl w:val="0"/>
          <w:numId w:val="32"/>
        </w:numPr>
        <w:pBdr>
          <w:top w:val="nil"/>
          <w:left w:val="nil"/>
          <w:bottom w:val="nil"/>
          <w:right w:val="nil"/>
          <w:between w:val="nil"/>
        </w:pBdr>
        <w:shd w:val="clear" w:color="auto" w:fill="FFFFFF"/>
        <w:spacing w:line="240" w:lineRule="auto"/>
        <w:ind w:left="426"/>
        <w:rPr>
          <w:rFonts w:ascii="Times New Roman" w:eastAsia="Times New Roman" w:hAnsi="Times New Roman" w:cs="Times New Roman"/>
          <w:b/>
          <w:color w:val="000000"/>
        </w:rPr>
      </w:pPr>
      <w:r w:rsidRPr="00105FDB">
        <w:rPr>
          <w:rFonts w:ascii="Times New Roman" w:eastAsia="Times New Roman" w:hAnsi="Times New Roman" w:cs="Times New Roman"/>
          <w:b/>
          <w:color w:val="000000"/>
        </w:rPr>
        <w:lastRenderedPageBreak/>
        <w:t>POMOC SPOŁECZNA, WSPIERANIE RODZINY I SYSTEMU PIECZY ZASTĘPCZEJ, POLITYKA PRORODZINNA, WSPIERANIE OSÓB NIEPEŁNOSPRAWNYCH</w:t>
      </w:r>
    </w:p>
    <w:p w:rsidR="00E77631" w:rsidRPr="00105FDB" w:rsidRDefault="00237F58" w:rsidP="00295A25">
      <w:pPr>
        <w:pStyle w:val="Normalny1"/>
        <w:shd w:val="clear" w:color="auto" w:fill="FFFFFF"/>
        <w:spacing w:after="240" w:line="240" w:lineRule="auto"/>
        <w:ind w:right="5" w:firstLine="426"/>
        <w:rPr>
          <w:rFonts w:ascii="Times New Roman" w:eastAsia="Times New Roman" w:hAnsi="Times New Roman" w:cs="Times New Roman"/>
        </w:rPr>
      </w:pPr>
      <w:r w:rsidRPr="00105FDB">
        <w:rPr>
          <w:rFonts w:ascii="Times New Roman" w:eastAsia="Times New Roman" w:hAnsi="Times New Roman" w:cs="Times New Roman"/>
        </w:rPr>
        <w:t>Powyższe zadania Powiat realizuje przy pomocy dwóch jednostek organizacyjnych: Powiatowego Centrum Pomocy Rodzinie we Włoszc</w:t>
      </w:r>
      <w:r w:rsidR="001F02CF" w:rsidRPr="00105FDB">
        <w:rPr>
          <w:rFonts w:ascii="Times New Roman" w:eastAsia="Times New Roman" w:hAnsi="Times New Roman" w:cs="Times New Roman"/>
        </w:rPr>
        <w:t xml:space="preserve">zowie i Domu Pomocy Społecznej </w:t>
      </w:r>
      <w:r w:rsidR="00295A25">
        <w:rPr>
          <w:rFonts w:ascii="Times New Roman" w:eastAsia="Times New Roman" w:hAnsi="Times New Roman" w:cs="Times New Roman"/>
        </w:rPr>
        <w:br/>
      </w:r>
      <w:r w:rsidRPr="00105FDB">
        <w:rPr>
          <w:rFonts w:ascii="Times New Roman" w:eastAsia="Times New Roman" w:hAnsi="Times New Roman" w:cs="Times New Roman"/>
        </w:rPr>
        <w:t xml:space="preserve">we Włoszczowie. </w:t>
      </w:r>
    </w:p>
    <w:p w:rsidR="00E77631" w:rsidRPr="00105FDB" w:rsidRDefault="00237F58" w:rsidP="00295A25">
      <w:pPr>
        <w:pStyle w:val="Normalny1"/>
        <w:spacing w:after="240" w:line="240" w:lineRule="auto"/>
        <w:rPr>
          <w:rFonts w:ascii="Times New Roman" w:eastAsia="Times New Roman" w:hAnsi="Times New Roman" w:cs="Times New Roman"/>
        </w:rPr>
      </w:pPr>
      <w:r w:rsidRPr="00105FDB">
        <w:rPr>
          <w:rFonts w:ascii="Times New Roman" w:eastAsia="Times New Roman" w:hAnsi="Times New Roman" w:cs="Times New Roman"/>
          <w:b/>
        </w:rPr>
        <w:t>Powiatowe Centrum Pomocy Rodzinie we Włoszczowie</w:t>
      </w:r>
      <w:r w:rsidRPr="00105FDB">
        <w:rPr>
          <w:rFonts w:ascii="Times New Roman" w:eastAsia="Times New Roman" w:hAnsi="Times New Roman" w:cs="Times New Roman"/>
        </w:rPr>
        <w:t xml:space="preserve"> zostało powołane Uchwałą         Nr VIII/26/99 Rady Powiatu Włoszczowskiego z dnia 28 kwietnia 1999 roku. Siedziba Powiatowego Centrum Pomocy Rodzinie we Włoszczowie mieści się w budynku Starostwa Powiatowego przy ul. Wiśniowej 10.</w:t>
      </w:r>
    </w:p>
    <w:p w:rsidR="00E77631" w:rsidRPr="00105FDB" w:rsidRDefault="00237F58" w:rsidP="008A35B3">
      <w:pPr>
        <w:pStyle w:val="Normalny1"/>
        <w:spacing w:after="120" w:line="240" w:lineRule="auto"/>
        <w:ind w:firstLine="360"/>
        <w:rPr>
          <w:rFonts w:ascii="Times New Roman" w:eastAsia="Times New Roman" w:hAnsi="Times New Roman" w:cs="Times New Roman"/>
        </w:rPr>
      </w:pPr>
      <w:r w:rsidRPr="00105FDB">
        <w:rPr>
          <w:rFonts w:ascii="Times New Roman" w:eastAsia="Times New Roman" w:hAnsi="Times New Roman" w:cs="Times New Roman"/>
        </w:rPr>
        <w:t>Powiatowe Centrum Pomocy Rodzinie we Włoszczowie jest samorządową jednostką organizacyjną, działającą w formie jednostki budżetowej, wykonującą zadania własne Powiatu oraz zadania z zakresu administracji rządowej m.in. w dziedzinach:</w:t>
      </w:r>
    </w:p>
    <w:p w:rsidR="00E77631" w:rsidRPr="00105FDB" w:rsidRDefault="00237F58" w:rsidP="00D25E4D">
      <w:pPr>
        <w:pStyle w:val="Normalny1"/>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105FDB">
        <w:rPr>
          <w:rFonts w:ascii="Times New Roman" w:eastAsia="Times New Roman" w:hAnsi="Times New Roman" w:cs="Times New Roman"/>
          <w:color w:val="000000"/>
        </w:rPr>
        <w:t>pomocy społecznej,</w:t>
      </w:r>
    </w:p>
    <w:p w:rsidR="00E77631" w:rsidRPr="00105FDB" w:rsidRDefault="00237F58" w:rsidP="00D25E4D">
      <w:pPr>
        <w:pStyle w:val="Normalny1"/>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105FDB">
        <w:rPr>
          <w:rFonts w:ascii="Times New Roman" w:eastAsia="Times New Roman" w:hAnsi="Times New Roman" w:cs="Times New Roman"/>
          <w:color w:val="000000"/>
        </w:rPr>
        <w:t>wspierania rodziny i systemu pieczy zastępczej,</w:t>
      </w:r>
    </w:p>
    <w:p w:rsidR="00E77631" w:rsidRPr="00105FDB" w:rsidRDefault="00237F58" w:rsidP="00D25E4D">
      <w:pPr>
        <w:pStyle w:val="Normalny1"/>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105FDB">
        <w:rPr>
          <w:rFonts w:ascii="Times New Roman" w:eastAsia="Times New Roman" w:hAnsi="Times New Roman" w:cs="Times New Roman"/>
          <w:color w:val="000000"/>
        </w:rPr>
        <w:t>rehabilitacji społecznej osób niepełnosprawnych,</w:t>
      </w:r>
    </w:p>
    <w:p w:rsidR="00E77631" w:rsidRPr="00105FDB" w:rsidRDefault="00237F58" w:rsidP="00295A25">
      <w:pPr>
        <w:pStyle w:val="Normalny1"/>
        <w:numPr>
          <w:ilvl w:val="0"/>
          <w:numId w:val="8"/>
        </w:numPr>
        <w:pBdr>
          <w:top w:val="nil"/>
          <w:left w:val="nil"/>
          <w:bottom w:val="nil"/>
          <w:right w:val="nil"/>
          <w:between w:val="nil"/>
        </w:pBdr>
        <w:spacing w:after="240" w:line="240" w:lineRule="auto"/>
        <w:rPr>
          <w:rFonts w:ascii="Times New Roman" w:eastAsia="Times New Roman" w:hAnsi="Times New Roman" w:cs="Times New Roman"/>
          <w:color w:val="000000"/>
        </w:rPr>
      </w:pPr>
      <w:r w:rsidRPr="00105FDB">
        <w:rPr>
          <w:rFonts w:ascii="Times New Roman" w:eastAsia="Times New Roman" w:hAnsi="Times New Roman" w:cs="Times New Roman"/>
          <w:color w:val="000000"/>
        </w:rPr>
        <w:t>przeciwdziałania przemocy w rodzinie.</w:t>
      </w:r>
    </w:p>
    <w:p w:rsidR="00E77631" w:rsidRPr="00105FDB" w:rsidRDefault="00237F58" w:rsidP="008A35B3">
      <w:pPr>
        <w:pStyle w:val="Normalny1"/>
        <w:spacing w:line="240" w:lineRule="auto"/>
        <w:ind w:firstLine="360"/>
        <w:rPr>
          <w:rFonts w:ascii="Times New Roman" w:eastAsia="Times New Roman" w:hAnsi="Times New Roman" w:cs="Times New Roman"/>
        </w:rPr>
      </w:pPr>
      <w:r w:rsidRPr="00105FDB">
        <w:rPr>
          <w:rFonts w:ascii="Times New Roman" w:eastAsia="Times New Roman" w:hAnsi="Times New Roman" w:cs="Times New Roman"/>
        </w:rPr>
        <w:t>Podstawą realizacji zadań przez Powiatowe Centrum Pomocy Rodzinie jest:</w:t>
      </w:r>
    </w:p>
    <w:p w:rsidR="00E77631" w:rsidRPr="00105FDB" w:rsidRDefault="00237F58" w:rsidP="005B27DD">
      <w:pPr>
        <w:pStyle w:val="Normalny1"/>
        <w:numPr>
          <w:ilvl w:val="0"/>
          <w:numId w:val="31"/>
        </w:numPr>
        <w:spacing w:after="0" w:line="240" w:lineRule="auto"/>
        <w:rPr>
          <w:rFonts w:ascii="Times New Roman" w:eastAsia="Times New Roman" w:hAnsi="Times New Roman" w:cs="Times New Roman"/>
        </w:rPr>
      </w:pPr>
      <w:r w:rsidRPr="00105FDB">
        <w:rPr>
          <w:rFonts w:ascii="Times New Roman" w:eastAsia="Times New Roman" w:hAnsi="Times New Roman" w:cs="Times New Roman"/>
        </w:rPr>
        <w:t>ustawa z dnia 12 marca 2004 r. o pomocy społecznej ,</w:t>
      </w:r>
    </w:p>
    <w:p w:rsidR="00E77631" w:rsidRPr="00105FDB" w:rsidRDefault="00237F58" w:rsidP="005B27DD">
      <w:pPr>
        <w:pStyle w:val="Normalny1"/>
        <w:numPr>
          <w:ilvl w:val="0"/>
          <w:numId w:val="31"/>
        </w:numPr>
        <w:spacing w:after="0" w:line="240" w:lineRule="auto"/>
        <w:rPr>
          <w:rFonts w:ascii="Times New Roman" w:eastAsia="Times New Roman" w:hAnsi="Times New Roman" w:cs="Times New Roman"/>
        </w:rPr>
      </w:pPr>
      <w:r w:rsidRPr="00105FDB">
        <w:rPr>
          <w:rFonts w:ascii="Times New Roman" w:eastAsia="Times New Roman" w:hAnsi="Times New Roman" w:cs="Times New Roman"/>
        </w:rPr>
        <w:t>ustawa z dnia 9 czerwca 2011 r. o wspieraniu rodziny i systemie pieczy zastępczej,</w:t>
      </w:r>
    </w:p>
    <w:p w:rsidR="00E77631" w:rsidRPr="00105FDB" w:rsidRDefault="00237F58" w:rsidP="005B27DD">
      <w:pPr>
        <w:pStyle w:val="Normalny1"/>
        <w:numPr>
          <w:ilvl w:val="0"/>
          <w:numId w:val="31"/>
        </w:numPr>
        <w:spacing w:after="0" w:line="240" w:lineRule="auto"/>
        <w:rPr>
          <w:rFonts w:ascii="Times New Roman" w:eastAsia="Times New Roman" w:hAnsi="Times New Roman" w:cs="Times New Roman"/>
        </w:rPr>
      </w:pPr>
      <w:r w:rsidRPr="00105FDB">
        <w:rPr>
          <w:rFonts w:ascii="Times New Roman" w:eastAsia="Times New Roman" w:hAnsi="Times New Roman" w:cs="Times New Roman"/>
        </w:rPr>
        <w:t>ustawa z dnia 27 sierpnia 1997 r. o rehabilitacji zawodowej i społecznej                  oraz zatrudnianiu osób niepełnosprawnych,</w:t>
      </w:r>
    </w:p>
    <w:p w:rsidR="00E77631" w:rsidRPr="00105FDB" w:rsidRDefault="00237F58" w:rsidP="005B27DD">
      <w:pPr>
        <w:pStyle w:val="Normalny1"/>
        <w:numPr>
          <w:ilvl w:val="0"/>
          <w:numId w:val="31"/>
        </w:numPr>
        <w:spacing w:after="0" w:line="240" w:lineRule="auto"/>
        <w:rPr>
          <w:rFonts w:ascii="Times New Roman" w:eastAsia="Times New Roman" w:hAnsi="Times New Roman" w:cs="Times New Roman"/>
        </w:rPr>
      </w:pPr>
      <w:r w:rsidRPr="00105FDB">
        <w:rPr>
          <w:rFonts w:ascii="Times New Roman" w:eastAsia="Times New Roman" w:hAnsi="Times New Roman" w:cs="Times New Roman"/>
        </w:rPr>
        <w:t>ustawa z dnia 29 lipca 2005 r. o przec</w:t>
      </w:r>
      <w:r w:rsidR="00105FDB" w:rsidRPr="00105FDB">
        <w:rPr>
          <w:rFonts w:ascii="Times New Roman" w:eastAsia="Times New Roman" w:hAnsi="Times New Roman" w:cs="Times New Roman"/>
        </w:rPr>
        <w:t>iwdziałaniu przemocy w rodzinie,</w:t>
      </w:r>
    </w:p>
    <w:p w:rsidR="00105FDB" w:rsidRPr="00105FDB" w:rsidRDefault="00105FDB" w:rsidP="00295A25">
      <w:pPr>
        <w:pStyle w:val="Normalny1"/>
        <w:numPr>
          <w:ilvl w:val="0"/>
          <w:numId w:val="31"/>
        </w:numPr>
        <w:spacing w:after="240" w:line="240" w:lineRule="auto"/>
        <w:rPr>
          <w:rFonts w:ascii="Times New Roman" w:eastAsia="Times New Roman" w:hAnsi="Times New Roman" w:cs="Times New Roman"/>
        </w:rPr>
      </w:pPr>
      <w:r w:rsidRPr="00105FDB">
        <w:rPr>
          <w:rFonts w:ascii="Times New Roman" w:hAnsi="Times New Roman" w:cs="Times New Roman"/>
        </w:rPr>
        <w:t>ustawa z dnia 9 listopada 2000 r. o repatriacji.</w:t>
      </w:r>
    </w:p>
    <w:p w:rsidR="00E77631" w:rsidRPr="00203CF0" w:rsidRDefault="00237F58" w:rsidP="00295A25">
      <w:pPr>
        <w:pStyle w:val="Normalny1"/>
        <w:spacing w:after="240" w:line="240" w:lineRule="auto"/>
        <w:ind w:firstLine="360"/>
        <w:rPr>
          <w:rFonts w:ascii="Times New Roman" w:eastAsia="Times New Roman" w:hAnsi="Times New Roman" w:cs="Times New Roman"/>
        </w:rPr>
      </w:pPr>
      <w:r w:rsidRPr="00105FDB">
        <w:rPr>
          <w:rFonts w:ascii="Times New Roman" w:eastAsia="Times New Roman" w:hAnsi="Times New Roman" w:cs="Times New Roman"/>
        </w:rPr>
        <w:t xml:space="preserve">Ponadto Centrum wykonuje zadania zapisane: w Powiatowej Strategii Rozwiązywania Problemów Społecznych na lata 2015 – 2022, w Powiatowym Programie Działań </w:t>
      </w:r>
      <w:r w:rsidR="001F02CF" w:rsidRPr="00105FDB">
        <w:rPr>
          <w:rFonts w:ascii="Times New Roman" w:eastAsia="Times New Roman" w:hAnsi="Times New Roman" w:cs="Times New Roman"/>
        </w:rPr>
        <w:br/>
      </w:r>
      <w:r w:rsidRPr="00105FDB">
        <w:rPr>
          <w:rFonts w:ascii="Times New Roman" w:eastAsia="Times New Roman" w:hAnsi="Times New Roman" w:cs="Times New Roman"/>
        </w:rPr>
        <w:t xml:space="preserve">Na Rzecz Osób Niepełnosprawnych na lata 2013 – 2020, Powiatowym Programie Rozwoju Pieczy Zastępczej na lata 2018-2020 oraz Powiatowym Programie Przeciwdziałania Przemocy w Rodzinie oraz Ochrony Ofiar Przemocy w Rodzinie na lata </w:t>
      </w:r>
      <w:r w:rsidRPr="00203CF0">
        <w:rPr>
          <w:rFonts w:ascii="Times New Roman" w:eastAsia="Times New Roman" w:hAnsi="Times New Roman" w:cs="Times New Roman"/>
        </w:rPr>
        <w:t>2017-2021.</w:t>
      </w:r>
    </w:p>
    <w:p w:rsidR="00E77631" w:rsidRPr="00203CF0" w:rsidRDefault="00203CF0" w:rsidP="008A35B3">
      <w:pPr>
        <w:pStyle w:val="Normalny1"/>
        <w:spacing w:after="120" w:line="240" w:lineRule="auto"/>
        <w:ind w:firstLine="360"/>
        <w:rPr>
          <w:rFonts w:ascii="Times New Roman" w:eastAsia="Times New Roman" w:hAnsi="Times New Roman" w:cs="Times New Roman"/>
        </w:rPr>
      </w:pPr>
      <w:r>
        <w:rPr>
          <w:rFonts w:ascii="Times New Roman" w:eastAsia="Times New Roman" w:hAnsi="Times New Roman" w:cs="Times New Roman"/>
        </w:rPr>
        <w:t>W 2020</w:t>
      </w:r>
      <w:r w:rsidR="00237F58" w:rsidRPr="00203CF0">
        <w:rPr>
          <w:rFonts w:ascii="Times New Roman" w:eastAsia="Times New Roman" w:hAnsi="Times New Roman" w:cs="Times New Roman"/>
        </w:rPr>
        <w:t xml:space="preserve"> roku Powiatowe Centrum Pomocy Rodzinie realizowało następujące projekty i programy:</w:t>
      </w:r>
    </w:p>
    <w:p w:rsidR="00E77631" w:rsidRPr="00203CF0" w:rsidRDefault="00203CF0" w:rsidP="005B27DD">
      <w:pPr>
        <w:pStyle w:val="Normalny1"/>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sidRPr="00203CF0">
        <w:rPr>
          <w:rFonts w:ascii="Times New Roman" w:eastAsia="Times New Roman" w:hAnsi="Times New Roman" w:cs="Times New Roman"/>
          <w:color w:val="000000"/>
        </w:rPr>
        <w:t>projekt „BEZ BARIER</w:t>
      </w:r>
      <w:r w:rsidR="00237F58" w:rsidRPr="00203CF0">
        <w:rPr>
          <w:rFonts w:ascii="Times New Roman" w:eastAsia="Times New Roman" w:hAnsi="Times New Roman" w:cs="Times New Roman"/>
          <w:color w:val="000000"/>
        </w:rPr>
        <w:t>”,</w:t>
      </w:r>
    </w:p>
    <w:p w:rsidR="00E77631" w:rsidRPr="00203CF0" w:rsidRDefault="00237F58" w:rsidP="005B27DD">
      <w:pPr>
        <w:pStyle w:val="Normalny1"/>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sidRPr="00203CF0">
        <w:rPr>
          <w:rFonts w:ascii="Times New Roman" w:eastAsia="Times New Roman" w:hAnsi="Times New Roman" w:cs="Times New Roman"/>
          <w:color w:val="000000"/>
        </w:rPr>
        <w:t>program „Aktywny Samorząd”,</w:t>
      </w:r>
    </w:p>
    <w:p w:rsidR="00E77631" w:rsidRPr="00203CF0" w:rsidRDefault="00237F58" w:rsidP="005B27DD">
      <w:pPr>
        <w:pStyle w:val="Normalny1"/>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sidRPr="00203CF0">
        <w:rPr>
          <w:rFonts w:ascii="Times New Roman" w:eastAsia="Times New Roman" w:hAnsi="Times New Roman" w:cs="Times New Roman"/>
          <w:color w:val="000000"/>
        </w:rPr>
        <w:t>program korekcyjno - edukacyjny dla sprawców przemocy,</w:t>
      </w:r>
    </w:p>
    <w:p w:rsidR="00203CF0" w:rsidRPr="00203CF0" w:rsidRDefault="00203CF0" w:rsidP="005B27DD">
      <w:pPr>
        <w:pStyle w:val="Akapitzlist"/>
        <w:numPr>
          <w:ilvl w:val="0"/>
          <w:numId w:val="20"/>
        </w:numPr>
        <w:spacing w:after="0" w:line="240" w:lineRule="auto"/>
        <w:jc w:val="both"/>
        <w:rPr>
          <w:rFonts w:ascii="Times New Roman" w:hAnsi="Times New Roman" w:cs="Times New Roman"/>
          <w:sz w:val="24"/>
          <w:szCs w:val="24"/>
        </w:rPr>
      </w:pPr>
      <w:r w:rsidRPr="00203CF0">
        <w:rPr>
          <w:rFonts w:ascii="Times New Roman" w:eastAsia="BookmanOldStyle" w:hAnsi="Times New Roman" w:cs="Times New Roman"/>
          <w:sz w:val="24"/>
          <w:szCs w:val="24"/>
          <w:lang w:eastAsia="pl-PL"/>
        </w:rPr>
        <w:t>projekt „Wsparcie dzieci umieszczonych w pieczy zastępczej w okresie epidemii COVID-19”,</w:t>
      </w:r>
    </w:p>
    <w:p w:rsidR="00203CF0" w:rsidRPr="00203CF0" w:rsidRDefault="00203CF0" w:rsidP="005B27DD">
      <w:pPr>
        <w:pStyle w:val="Akapitzlist"/>
        <w:numPr>
          <w:ilvl w:val="0"/>
          <w:numId w:val="20"/>
        </w:numPr>
        <w:spacing w:after="0" w:line="240" w:lineRule="auto"/>
        <w:jc w:val="both"/>
        <w:rPr>
          <w:rFonts w:ascii="Times New Roman" w:hAnsi="Times New Roman" w:cs="Times New Roman"/>
          <w:sz w:val="24"/>
          <w:szCs w:val="24"/>
        </w:rPr>
      </w:pPr>
      <w:r w:rsidRPr="00203CF0">
        <w:rPr>
          <w:rFonts w:ascii="Times New Roman" w:hAnsi="Times New Roman" w:cs="Times New Roman"/>
          <w:sz w:val="24"/>
          <w:szCs w:val="24"/>
        </w:rPr>
        <w:t xml:space="preserve">program ,, Pomoc osobom niepełnosprawnym poszkodowanym w wyniku żywiołu </w:t>
      </w:r>
      <w:r w:rsidR="00295A25">
        <w:rPr>
          <w:rFonts w:ascii="Times New Roman" w:hAnsi="Times New Roman" w:cs="Times New Roman"/>
          <w:sz w:val="24"/>
          <w:szCs w:val="24"/>
        </w:rPr>
        <w:br/>
      </w:r>
      <w:r w:rsidRPr="00203CF0">
        <w:rPr>
          <w:rFonts w:ascii="Times New Roman" w:hAnsi="Times New Roman" w:cs="Times New Roman"/>
          <w:sz w:val="24"/>
          <w:szCs w:val="24"/>
        </w:rPr>
        <w:t>lub sytuacji kryzysowych wywołanych chorobami zakaźnymi” – Moduł III,</w:t>
      </w:r>
    </w:p>
    <w:p w:rsidR="00203CF0" w:rsidRPr="00203CF0" w:rsidRDefault="00203CF0" w:rsidP="00295A25">
      <w:pPr>
        <w:pStyle w:val="Akapitzlist"/>
        <w:numPr>
          <w:ilvl w:val="0"/>
          <w:numId w:val="20"/>
        </w:numPr>
        <w:spacing w:after="240" w:line="240" w:lineRule="auto"/>
        <w:jc w:val="both"/>
        <w:rPr>
          <w:rFonts w:ascii="Times New Roman" w:hAnsi="Times New Roman" w:cs="Times New Roman"/>
          <w:sz w:val="24"/>
          <w:szCs w:val="24"/>
        </w:rPr>
      </w:pPr>
      <w:r w:rsidRPr="00203CF0">
        <w:rPr>
          <w:rFonts w:ascii="Times New Roman" w:hAnsi="Times New Roman" w:cs="Times New Roman"/>
          <w:sz w:val="24"/>
          <w:szCs w:val="24"/>
        </w:rPr>
        <w:t>„Zobacz Lepszą Przyszłość” - program profilaktyki wad wzroku wśród potrzebujących dzieci i młodzieży.</w:t>
      </w:r>
    </w:p>
    <w:p w:rsidR="00E77631" w:rsidRPr="00203CF0" w:rsidRDefault="00237F58" w:rsidP="00295A25">
      <w:pPr>
        <w:pStyle w:val="Normalny1"/>
        <w:spacing w:after="240" w:line="240" w:lineRule="auto"/>
        <w:ind w:firstLine="360"/>
        <w:rPr>
          <w:rFonts w:ascii="Times New Roman" w:eastAsia="Times New Roman" w:hAnsi="Times New Roman" w:cs="Times New Roman"/>
          <w:highlight w:val="yellow"/>
        </w:rPr>
      </w:pPr>
      <w:r w:rsidRPr="00203CF0">
        <w:rPr>
          <w:rFonts w:ascii="Times New Roman" w:eastAsia="Times New Roman" w:hAnsi="Times New Roman" w:cs="Times New Roman"/>
        </w:rPr>
        <w:t xml:space="preserve">Podstawą gospodarki finansowej Powiatowego Centrum Pomocy Rodzinie jest roczny plan finansowy, sporządzany na rok budżetowy, zgodnie z obowiązującą procedurą budżetową oraz środki przyznane przez Państwowy Fundusz Rehabilitacji Osób </w:t>
      </w:r>
      <w:r w:rsidRPr="00203CF0">
        <w:rPr>
          <w:rFonts w:ascii="Times New Roman" w:eastAsia="Times New Roman" w:hAnsi="Times New Roman" w:cs="Times New Roman"/>
        </w:rPr>
        <w:lastRenderedPageBreak/>
        <w:t>Niepełnosprawnych na realizację zadań związanych z</w:t>
      </w:r>
      <w:r w:rsidR="00203CF0" w:rsidRPr="00203CF0">
        <w:rPr>
          <w:rFonts w:ascii="Times New Roman" w:eastAsia="Times New Roman" w:hAnsi="Times New Roman" w:cs="Times New Roman"/>
        </w:rPr>
        <w:t xml:space="preserve"> rehabilitacją społeczną. W 2020</w:t>
      </w:r>
      <w:r w:rsidRPr="00203CF0">
        <w:rPr>
          <w:rFonts w:ascii="Times New Roman" w:eastAsia="Times New Roman" w:hAnsi="Times New Roman" w:cs="Times New Roman"/>
        </w:rPr>
        <w:t xml:space="preserve"> roku Centrum </w:t>
      </w:r>
      <w:r w:rsidR="00203CF0" w:rsidRPr="00203CF0">
        <w:rPr>
          <w:rFonts w:ascii="Times New Roman" w:hAnsi="Times New Roman" w:cs="Times New Roman"/>
        </w:rPr>
        <w:t>realizowało projekty współfinansowanego ze środków Unii Europejskiej w ramach Regionalnego Programu Operacyjnego Województwa Świętokrzyskiego oraz realizowało programy rządowe.</w:t>
      </w:r>
    </w:p>
    <w:p w:rsidR="00E77631" w:rsidRPr="0076282E" w:rsidRDefault="00237F58" w:rsidP="008A35B3">
      <w:pPr>
        <w:pStyle w:val="Normalny1"/>
        <w:shd w:val="clear" w:color="auto" w:fill="FFFFFF"/>
        <w:spacing w:after="120" w:line="240" w:lineRule="auto"/>
        <w:ind w:firstLine="360"/>
        <w:rPr>
          <w:rFonts w:ascii="Times New Roman" w:eastAsia="Times New Roman" w:hAnsi="Times New Roman" w:cs="Times New Roman"/>
        </w:rPr>
      </w:pPr>
      <w:r w:rsidRPr="0076282E">
        <w:rPr>
          <w:rFonts w:ascii="Times New Roman" w:eastAsia="Times New Roman" w:hAnsi="Times New Roman" w:cs="Times New Roman"/>
        </w:rPr>
        <w:t>Wykonanie wydatków budżetowych</w:t>
      </w:r>
      <w:r w:rsidR="0076282E" w:rsidRPr="0076282E">
        <w:rPr>
          <w:rFonts w:ascii="Times New Roman" w:eastAsia="Times New Roman" w:hAnsi="Times New Roman" w:cs="Times New Roman"/>
        </w:rPr>
        <w:t xml:space="preserve"> w 2020</w:t>
      </w:r>
      <w:r w:rsidRPr="0076282E">
        <w:rPr>
          <w:rFonts w:ascii="Times New Roman" w:eastAsia="Times New Roman" w:hAnsi="Times New Roman" w:cs="Times New Roman"/>
        </w:rPr>
        <w:t xml:space="preserve"> roku przedstawiało się następująco:</w:t>
      </w:r>
    </w:p>
    <w:p w:rsidR="00E77631" w:rsidRPr="0076282E" w:rsidRDefault="001F02CF">
      <w:pPr>
        <w:pStyle w:val="Normalny1"/>
        <w:shd w:val="clear" w:color="auto" w:fill="FFFFFF"/>
        <w:spacing w:after="0" w:line="240" w:lineRule="auto"/>
        <w:rPr>
          <w:rFonts w:ascii="Times New Roman" w:eastAsia="Times New Roman" w:hAnsi="Times New Roman" w:cs="Times New Roman"/>
          <w:b/>
        </w:rPr>
      </w:pPr>
      <w:r w:rsidRPr="0076282E">
        <w:rPr>
          <w:rFonts w:ascii="Times New Roman" w:eastAsia="Times New Roman" w:hAnsi="Times New Roman" w:cs="Times New Roman"/>
          <w:b/>
        </w:rPr>
        <w:t>PLAN ogółem</w:t>
      </w:r>
      <w:r w:rsidRPr="0076282E">
        <w:rPr>
          <w:rFonts w:ascii="Times New Roman" w:eastAsia="Times New Roman" w:hAnsi="Times New Roman" w:cs="Times New Roman"/>
          <w:b/>
        </w:rPr>
        <w:tab/>
      </w:r>
      <w:r w:rsidRPr="0076282E">
        <w:rPr>
          <w:rFonts w:ascii="Times New Roman" w:eastAsia="Times New Roman" w:hAnsi="Times New Roman" w:cs="Times New Roman"/>
          <w:b/>
        </w:rPr>
        <w:tab/>
      </w:r>
      <w:r w:rsidRPr="0076282E">
        <w:rPr>
          <w:rFonts w:ascii="Times New Roman" w:eastAsia="Times New Roman" w:hAnsi="Times New Roman" w:cs="Times New Roman"/>
          <w:b/>
        </w:rPr>
        <w:tab/>
      </w:r>
      <w:r w:rsidR="0076282E" w:rsidRPr="0076282E">
        <w:rPr>
          <w:rFonts w:ascii="Times New Roman" w:eastAsia="Times New Roman" w:hAnsi="Times New Roman" w:cs="Times New Roman"/>
          <w:b/>
        </w:rPr>
        <w:t xml:space="preserve">- 3.036.343,54 </w:t>
      </w:r>
      <w:r w:rsidR="00237F58" w:rsidRPr="0076282E">
        <w:rPr>
          <w:rFonts w:ascii="Times New Roman" w:eastAsia="Times New Roman" w:hAnsi="Times New Roman" w:cs="Times New Roman"/>
          <w:b/>
        </w:rPr>
        <w:t>zł</w:t>
      </w:r>
      <w:r w:rsidR="00237F58" w:rsidRPr="0076282E">
        <w:rPr>
          <w:rFonts w:ascii="Times New Roman" w:eastAsia="Times New Roman" w:hAnsi="Times New Roman" w:cs="Times New Roman"/>
          <w:b/>
        </w:rPr>
        <w:tab/>
      </w:r>
      <w:r w:rsidR="0076282E" w:rsidRPr="0076282E">
        <w:rPr>
          <w:rFonts w:ascii="Times New Roman" w:eastAsia="Times New Roman" w:hAnsi="Times New Roman" w:cs="Times New Roman"/>
        </w:rPr>
        <w:t>(w 2019</w:t>
      </w:r>
      <w:r w:rsidR="00237F58" w:rsidRP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w:t>
      </w:r>
      <w:r w:rsidR="00237F58" w:rsidRP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 xml:space="preserve">2.261.398,80 </w:t>
      </w:r>
      <w:r w:rsidR="00237F58" w:rsidRPr="0076282E">
        <w:rPr>
          <w:rFonts w:ascii="Times New Roman" w:eastAsia="Times New Roman" w:hAnsi="Times New Roman" w:cs="Times New Roman"/>
        </w:rPr>
        <w:t>zł)</w:t>
      </w:r>
    </w:p>
    <w:p w:rsidR="00E77631" w:rsidRPr="0076282E" w:rsidRDefault="00237F58">
      <w:pPr>
        <w:pStyle w:val="Normalny1"/>
        <w:spacing w:after="0" w:line="240" w:lineRule="auto"/>
        <w:rPr>
          <w:rFonts w:ascii="Times New Roman" w:eastAsia="Times New Roman" w:hAnsi="Times New Roman" w:cs="Times New Roman"/>
        </w:rPr>
      </w:pPr>
      <w:r w:rsidRPr="0076282E">
        <w:rPr>
          <w:rFonts w:ascii="Times New Roman" w:eastAsia="Times New Roman" w:hAnsi="Times New Roman" w:cs="Times New Roman"/>
        </w:rPr>
        <w:t>w tym:</w:t>
      </w:r>
    </w:p>
    <w:p w:rsidR="00E77631" w:rsidRPr="0076282E" w:rsidRDefault="00237F58" w:rsidP="001F02CF">
      <w:pPr>
        <w:pStyle w:val="Normalny1"/>
        <w:spacing w:after="0" w:line="240" w:lineRule="auto"/>
        <w:ind w:firstLine="720"/>
        <w:rPr>
          <w:rFonts w:ascii="Times New Roman" w:eastAsia="Times New Roman" w:hAnsi="Times New Roman" w:cs="Times New Roman"/>
        </w:rPr>
      </w:pPr>
      <w:r w:rsidRPr="0076282E">
        <w:rPr>
          <w:rFonts w:ascii="Times New Roman" w:eastAsia="Times New Roman" w:hAnsi="Times New Roman" w:cs="Times New Roman"/>
        </w:rPr>
        <w:t>środki</w:t>
      </w:r>
      <w:r w:rsidR="001F02CF" w:rsidRPr="0076282E">
        <w:rPr>
          <w:rFonts w:ascii="Times New Roman" w:eastAsia="Times New Roman" w:hAnsi="Times New Roman" w:cs="Times New Roman"/>
        </w:rPr>
        <w:t xml:space="preserve"> własne</w:t>
      </w:r>
      <w:r w:rsidR="001F02CF" w:rsidRPr="0076282E">
        <w:rPr>
          <w:rFonts w:ascii="Times New Roman" w:eastAsia="Times New Roman" w:hAnsi="Times New Roman" w:cs="Times New Roman"/>
        </w:rPr>
        <w:tab/>
      </w:r>
      <w:r w:rsidR="001F02CF" w:rsidRPr="0076282E">
        <w:rPr>
          <w:rFonts w:ascii="Times New Roman" w:eastAsia="Times New Roman" w:hAnsi="Times New Roman" w:cs="Times New Roman"/>
        </w:rPr>
        <w:tab/>
      </w:r>
      <w:r w:rsidR="001F02CF" w:rsidRPr="0076282E">
        <w:rPr>
          <w:rFonts w:ascii="Times New Roman" w:eastAsia="Times New Roman" w:hAnsi="Times New Roman" w:cs="Times New Roman"/>
        </w:rPr>
        <w:tab/>
      </w:r>
      <w:r w:rsidR="0076282E" w:rsidRPr="0076282E">
        <w:rPr>
          <w:rFonts w:ascii="Times New Roman" w:eastAsia="Times New Roman" w:hAnsi="Times New Roman" w:cs="Times New Roman"/>
        </w:rPr>
        <w:t>- 1.442.260,40</w:t>
      </w:r>
      <w:r w:rsid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zł</w:t>
      </w:r>
      <w:r w:rsidR="0076282E" w:rsidRPr="0076282E">
        <w:rPr>
          <w:rFonts w:ascii="Times New Roman" w:eastAsia="Times New Roman" w:hAnsi="Times New Roman" w:cs="Times New Roman"/>
        </w:rPr>
        <w:tab/>
        <w:t>(w 2019</w:t>
      </w:r>
      <w:r w:rsidRP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w:t>
      </w:r>
      <w:r w:rsidRP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 xml:space="preserve">1.318.181,00 </w:t>
      </w:r>
      <w:r w:rsidRPr="0076282E">
        <w:rPr>
          <w:rFonts w:ascii="Times New Roman" w:eastAsia="Times New Roman" w:hAnsi="Times New Roman" w:cs="Times New Roman"/>
        </w:rPr>
        <w:t>zł)</w:t>
      </w:r>
    </w:p>
    <w:p w:rsidR="00E77631" w:rsidRPr="0076282E" w:rsidRDefault="001F02CF">
      <w:pPr>
        <w:pStyle w:val="Normalny1"/>
        <w:shd w:val="clear" w:color="auto" w:fill="FFFFFF"/>
        <w:spacing w:after="0" w:line="240" w:lineRule="auto"/>
        <w:ind w:left="75" w:firstLine="708"/>
        <w:rPr>
          <w:rFonts w:ascii="Times New Roman" w:eastAsia="Times New Roman" w:hAnsi="Times New Roman" w:cs="Times New Roman"/>
        </w:rPr>
      </w:pPr>
      <w:r w:rsidRPr="0076282E">
        <w:rPr>
          <w:rFonts w:ascii="Times New Roman" w:eastAsia="Times New Roman" w:hAnsi="Times New Roman" w:cs="Times New Roman"/>
        </w:rPr>
        <w:t>dotacje</w:t>
      </w:r>
      <w:r w:rsidRPr="0076282E">
        <w:rPr>
          <w:rFonts w:ascii="Times New Roman" w:eastAsia="Times New Roman" w:hAnsi="Times New Roman" w:cs="Times New Roman"/>
        </w:rPr>
        <w:tab/>
      </w:r>
      <w:r w:rsidRPr="0076282E">
        <w:rPr>
          <w:rFonts w:ascii="Times New Roman" w:eastAsia="Times New Roman" w:hAnsi="Times New Roman" w:cs="Times New Roman"/>
        </w:rPr>
        <w:tab/>
      </w:r>
      <w:r w:rsidRPr="0076282E">
        <w:rPr>
          <w:rFonts w:ascii="Times New Roman" w:eastAsia="Times New Roman" w:hAnsi="Times New Roman" w:cs="Times New Roman"/>
        </w:rPr>
        <w:tab/>
      </w:r>
      <w:r w:rsidR="0076282E" w:rsidRPr="0076282E">
        <w:rPr>
          <w:rFonts w:ascii="Times New Roman" w:eastAsia="Times New Roman" w:hAnsi="Times New Roman" w:cs="Times New Roman"/>
        </w:rPr>
        <w:t>-    751.352,25</w:t>
      </w:r>
      <w:r w:rsid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zł</w:t>
      </w:r>
      <w:r w:rsidR="0076282E" w:rsidRPr="0076282E">
        <w:rPr>
          <w:rFonts w:ascii="Times New Roman" w:eastAsia="Times New Roman" w:hAnsi="Times New Roman" w:cs="Times New Roman"/>
        </w:rPr>
        <w:tab/>
        <w:t>(w 2019</w:t>
      </w:r>
      <w:r w:rsidR="00237F58" w:rsidRPr="0076282E">
        <w:rPr>
          <w:rFonts w:ascii="Times New Roman" w:eastAsia="Times New Roman" w:hAnsi="Times New Roman" w:cs="Times New Roman"/>
        </w:rPr>
        <w:t xml:space="preserve"> -    </w:t>
      </w:r>
      <w:r w:rsidR="0076282E" w:rsidRPr="0076282E">
        <w:rPr>
          <w:rFonts w:ascii="Times New Roman" w:eastAsia="Times New Roman" w:hAnsi="Times New Roman" w:cs="Times New Roman"/>
        </w:rPr>
        <w:t xml:space="preserve">519.275,80 </w:t>
      </w:r>
      <w:r w:rsidR="00237F58" w:rsidRPr="0076282E">
        <w:rPr>
          <w:rFonts w:ascii="Times New Roman" w:eastAsia="Times New Roman" w:hAnsi="Times New Roman" w:cs="Times New Roman"/>
        </w:rPr>
        <w:t>zł)</w:t>
      </w:r>
    </w:p>
    <w:p w:rsidR="00E77631" w:rsidRPr="0076282E" w:rsidRDefault="00237F58">
      <w:pPr>
        <w:pStyle w:val="Normalny1"/>
        <w:spacing w:after="0" w:line="240" w:lineRule="auto"/>
        <w:ind w:left="783"/>
        <w:rPr>
          <w:rFonts w:ascii="Times New Roman" w:eastAsia="Times New Roman" w:hAnsi="Times New Roman" w:cs="Times New Roman"/>
        </w:rPr>
      </w:pPr>
      <w:r w:rsidRPr="0076282E">
        <w:rPr>
          <w:rFonts w:ascii="Times New Roman" w:eastAsia="Times New Roman" w:hAnsi="Times New Roman" w:cs="Times New Roman"/>
        </w:rPr>
        <w:t>R</w:t>
      </w:r>
      <w:r w:rsidR="001F02CF" w:rsidRPr="0076282E">
        <w:rPr>
          <w:rFonts w:ascii="Times New Roman" w:eastAsia="Times New Roman" w:hAnsi="Times New Roman" w:cs="Times New Roman"/>
        </w:rPr>
        <w:t>PO</w:t>
      </w:r>
      <w:r w:rsidR="001F02CF" w:rsidRPr="0076282E">
        <w:rPr>
          <w:rFonts w:ascii="Times New Roman" w:eastAsia="Times New Roman" w:hAnsi="Times New Roman" w:cs="Times New Roman"/>
        </w:rPr>
        <w:tab/>
      </w:r>
      <w:r w:rsidR="001F02CF" w:rsidRPr="0076282E">
        <w:rPr>
          <w:rFonts w:ascii="Times New Roman" w:eastAsia="Times New Roman" w:hAnsi="Times New Roman" w:cs="Times New Roman"/>
        </w:rPr>
        <w:tab/>
      </w:r>
      <w:r w:rsidR="001F02CF" w:rsidRPr="0076282E">
        <w:rPr>
          <w:rFonts w:ascii="Times New Roman" w:eastAsia="Times New Roman" w:hAnsi="Times New Roman" w:cs="Times New Roman"/>
        </w:rPr>
        <w:tab/>
      </w:r>
      <w:r w:rsidR="0076282E" w:rsidRPr="0076282E">
        <w:rPr>
          <w:rFonts w:ascii="Times New Roman" w:eastAsia="Times New Roman" w:hAnsi="Times New Roman" w:cs="Times New Roman"/>
        </w:rPr>
        <w:tab/>
        <w:t>-    842.730,89</w:t>
      </w:r>
      <w:r w:rsid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zł</w:t>
      </w:r>
      <w:r w:rsidR="0076282E" w:rsidRPr="0076282E">
        <w:rPr>
          <w:rFonts w:ascii="Times New Roman" w:eastAsia="Times New Roman" w:hAnsi="Times New Roman" w:cs="Times New Roman"/>
        </w:rPr>
        <w:tab/>
        <w:t>(w 2019</w:t>
      </w:r>
      <w:r w:rsidRPr="0076282E">
        <w:rPr>
          <w:rFonts w:ascii="Times New Roman" w:eastAsia="Times New Roman" w:hAnsi="Times New Roman" w:cs="Times New Roman"/>
        </w:rPr>
        <w:t xml:space="preserve"> -    </w:t>
      </w:r>
      <w:r w:rsidR="0076282E" w:rsidRPr="0076282E">
        <w:rPr>
          <w:rFonts w:ascii="Times New Roman" w:eastAsia="Times New Roman" w:hAnsi="Times New Roman" w:cs="Times New Roman"/>
        </w:rPr>
        <w:t xml:space="preserve">423.942,00 </w:t>
      </w:r>
      <w:r w:rsidRPr="0076282E">
        <w:rPr>
          <w:rFonts w:ascii="Times New Roman" w:eastAsia="Times New Roman" w:hAnsi="Times New Roman" w:cs="Times New Roman"/>
        </w:rPr>
        <w:t>zł)</w:t>
      </w:r>
    </w:p>
    <w:p w:rsidR="00E77631" w:rsidRPr="0076282E" w:rsidRDefault="00E77631">
      <w:pPr>
        <w:pStyle w:val="Normalny1"/>
        <w:spacing w:after="0" w:line="240" w:lineRule="auto"/>
        <w:rPr>
          <w:rFonts w:ascii="Times New Roman" w:eastAsia="Times New Roman" w:hAnsi="Times New Roman" w:cs="Times New Roman"/>
        </w:rPr>
      </w:pPr>
    </w:p>
    <w:p w:rsidR="00E77631" w:rsidRPr="0076282E" w:rsidRDefault="001F02CF">
      <w:pPr>
        <w:pStyle w:val="Normalny1"/>
        <w:spacing w:after="0" w:line="240" w:lineRule="auto"/>
        <w:rPr>
          <w:rFonts w:ascii="Times New Roman" w:eastAsia="Times New Roman" w:hAnsi="Times New Roman" w:cs="Times New Roman"/>
          <w:b/>
        </w:rPr>
      </w:pPr>
      <w:r w:rsidRPr="0076282E">
        <w:rPr>
          <w:rFonts w:ascii="Times New Roman" w:eastAsia="Times New Roman" w:hAnsi="Times New Roman" w:cs="Times New Roman"/>
          <w:b/>
        </w:rPr>
        <w:t>WYKONANIE ogółem</w:t>
      </w:r>
      <w:r w:rsidRPr="0076282E">
        <w:rPr>
          <w:rFonts w:ascii="Times New Roman" w:eastAsia="Times New Roman" w:hAnsi="Times New Roman" w:cs="Times New Roman"/>
          <w:b/>
        </w:rPr>
        <w:tab/>
      </w:r>
      <w:r w:rsidRPr="0076282E">
        <w:rPr>
          <w:rFonts w:ascii="Times New Roman" w:eastAsia="Times New Roman" w:hAnsi="Times New Roman" w:cs="Times New Roman"/>
          <w:b/>
        </w:rPr>
        <w:tab/>
      </w:r>
      <w:r w:rsidR="0076282E" w:rsidRPr="0076282E">
        <w:rPr>
          <w:rFonts w:ascii="Times New Roman" w:eastAsia="Times New Roman" w:hAnsi="Times New Roman" w:cs="Times New Roman"/>
          <w:b/>
        </w:rPr>
        <w:t xml:space="preserve">- 2.648.361,57 </w:t>
      </w:r>
      <w:r w:rsidR="00237F58" w:rsidRPr="0076282E">
        <w:rPr>
          <w:rFonts w:ascii="Times New Roman" w:eastAsia="Times New Roman" w:hAnsi="Times New Roman" w:cs="Times New Roman"/>
          <w:b/>
        </w:rPr>
        <w:t>zł</w:t>
      </w:r>
      <w:r w:rsidR="00237F58" w:rsidRPr="0076282E">
        <w:rPr>
          <w:rFonts w:ascii="Times New Roman" w:eastAsia="Times New Roman" w:hAnsi="Times New Roman" w:cs="Times New Roman"/>
          <w:b/>
        </w:rPr>
        <w:tab/>
      </w:r>
      <w:r w:rsidR="0076282E" w:rsidRPr="0076282E">
        <w:rPr>
          <w:rFonts w:ascii="Times New Roman" w:eastAsia="Times New Roman" w:hAnsi="Times New Roman" w:cs="Times New Roman"/>
        </w:rPr>
        <w:t>(w 2019</w:t>
      </w:r>
      <w:r w:rsidR="00237F58" w:rsidRPr="0076282E">
        <w:rPr>
          <w:rFonts w:ascii="Times New Roman" w:eastAsia="Times New Roman" w:hAnsi="Times New Roman" w:cs="Times New Roman"/>
        </w:rPr>
        <w:t xml:space="preserve"> </w:t>
      </w:r>
      <w:r w:rsidR="0076282E" w:rsidRPr="00A40488">
        <w:rPr>
          <w:rFonts w:ascii="Times New Roman" w:eastAsia="Times New Roman" w:hAnsi="Times New Roman" w:cs="Times New Roman"/>
        </w:rPr>
        <w:t>–</w:t>
      </w:r>
      <w:r w:rsidR="00237F58" w:rsidRPr="00A40488">
        <w:rPr>
          <w:rFonts w:ascii="Times New Roman" w:eastAsia="Times New Roman" w:hAnsi="Times New Roman" w:cs="Times New Roman"/>
        </w:rPr>
        <w:t xml:space="preserve"> </w:t>
      </w:r>
      <w:r w:rsidR="0076282E" w:rsidRPr="00A40488">
        <w:rPr>
          <w:rFonts w:ascii="Times New Roman" w:eastAsia="Times New Roman" w:hAnsi="Times New Roman" w:cs="Times New Roman"/>
        </w:rPr>
        <w:t xml:space="preserve">2.162.753,16 </w:t>
      </w:r>
      <w:r w:rsidR="00237F58" w:rsidRPr="00A40488">
        <w:rPr>
          <w:rFonts w:ascii="Times New Roman" w:eastAsia="Times New Roman" w:hAnsi="Times New Roman" w:cs="Times New Roman"/>
        </w:rPr>
        <w:t>zł)</w:t>
      </w:r>
    </w:p>
    <w:p w:rsidR="00E77631" w:rsidRPr="0076282E" w:rsidRDefault="00237F58">
      <w:pPr>
        <w:pStyle w:val="Normalny1"/>
        <w:spacing w:after="0" w:line="240" w:lineRule="auto"/>
        <w:rPr>
          <w:rFonts w:ascii="Times New Roman" w:eastAsia="Times New Roman" w:hAnsi="Times New Roman" w:cs="Times New Roman"/>
        </w:rPr>
      </w:pPr>
      <w:r w:rsidRPr="0076282E">
        <w:rPr>
          <w:rFonts w:ascii="Times New Roman" w:eastAsia="Times New Roman" w:hAnsi="Times New Roman" w:cs="Times New Roman"/>
        </w:rPr>
        <w:t>w tym:</w:t>
      </w:r>
    </w:p>
    <w:p w:rsidR="00E77631" w:rsidRPr="0076282E" w:rsidRDefault="001F02CF">
      <w:pPr>
        <w:pStyle w:val="Normalny1"/>
        <w:shd w:val="clear" w:color="auto" w:fill="FFFFFF"/>
        <w:spacing w:after="0" w:line="240" w:lineRule="auto"/>
        <w:ind w:left="75" w:firstLine="708"/>
        <w:rPr>
          <w:rFonts w:ascii="Times New Roman" w:eastAsia="Times New Roman" w:hAnsi="Times New Roman" w:cs="Times New Roman"/>
        </w:rPr>
      </w:pPr>
      <w:r w:rsidRPr="0076282E">
        <w:rPr>
          <w:rFonts w:ascii="Times New Roman" w:eastAsia="Times New Roman" w:hAnsi="Times New Roman" w:cs="Times New Roman"/>
        </w:rPr>
        <w:t>środki własne</w:t>
      </w:r>
      <w:r w:rsidRPr="0076282E">
        <w:rPr>
          <w:rFonts w:ascii="Times New Roman" w:eastAsia="Times New Roman" w:hAnsi="Times New Roman" w:cs="Times New Roman"/>
        </w:rPr>
        <w:tab/>
      </w:r>
      <w:r w:rsidRPr="0076282E">
        <w:rPr>
          <w:rFonts w:ascii="Times New Roman" w:eastAsia="Times New Roman" w:hAnsi="Times New Roman" w:cs="Times New Roman"/>
        </w:rPr>
        <w:tab/>
      </w:r>
      <w:r w:rsidRPr="0076282E">
        <w:rPr>
          <w:rFonts w:ascii="Times New Roman" w:eastAsia="Times New Roman" w:hAnsi="Times New Roman" w:cs="Times New Roman"/>
        </w:rPr>
        <w:tab/>
      </w:r>
      <w:r w:rsidR="0076282E" w:rsidRPr="0076282E">
        <w:rPr>
          <w:rFonts w:ascii="Times New Roman" w:eastAsia="Times New Roman" w:hAnsi="Times New Roman" w:cs="Times New Roman"/>
        </w:rPr>
        <w:t>- 1.277.921,18 zł</w:t>
      </w:r>
      <w:r w:rsidR="0076282E" w:rsidRPr="0076282E">
        <w:rPr>
          <w:rFonts w:ascii="Times New Roman" w:eastAsia="Times New Roman" w:hAnsi="Times New Roman" w:cs="Times New Roman"/>
        </w:rPr>
        <w:tab/>
        <w:t>(w 2019</w:t>
      </w:r>
      <w:r w:rsidR="00237F58" w:rsidRP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w:t>
      </w:r>
      <w:r w:rsidR="00237F58" w:rsidRP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 xml:space="preserve">1.272.519,35 </w:t>
      </w:r>
      <w:r w:rsidR="00237F58" w:rsidRPr="0076282E">
        <w:rPr>
          <w:rFonts w:ascii="Times New Roman" w:eastAsia="Times New Roman" w:hAnsi="Times New Roman" w:cs="Times New Roman"/>
        </w:rPr>
        <w:t>zł</w:t>
      </w:r>
    </w:p>
    <w:p w:rsidR="00E77631" w:rsidRPr="0076282E" w:rsidRDefault="001F02CF">
      <w:pPr>
        <w:pStyle w:val="Normalny1"/>
        <w:spacing w:after="0" w:line="240" w:lineRule="auto"/>
        <w:ind w:left="783"/>
        <w:rPr>
          <w:rFonts w:ascii="Times New Roman" w:eastAsia="Times New Roman" w:hAnsi="Times New Roman" w:cs="Times New Roman"/>
        </w:rPr>
      </w:pPr>
      <w:r w:rsidRPr="0076282E">
        <w:rPr>
          <w:rFonts w:ascii="Times New Roman" w:eastAsia="Times New Roman" w:hAnsi="Times New Roman" w:cs="Times New Roman"/>
        </w:rPr>
        <w:t>dotacje</w:t>
      </w:r>
      <w:r w:rsidRPr="0076282E">
        <w:rPr>
          <w:rFonts w:ascii="Times New Roman" w:eastAsia="Times New Roman" w:hAnsi="Times New Roman" w:cs="Times New Roman"/>
        </w:rPr>
        <w:tab/>
      </w:r>
      <w:r w:rsidRPr="0076282E">
        <w:rPr>
          <w:rFonts w:ascii="Times New Roman" w:eastAsia="Times New Roman" w:hAnsi="Times New Roman" w:cs="Times New Roman"/>
        </w:rPr>
        <w:tab/>
      </w:r>
      <w:r w:rsidRPr="0076282E">
        <w:rPr>
          <w:rFonts w:ascii="Times New Roman" w:eastAsia="Times New Roman" w:hAnsi="Times New Roman" w:cs="Times New Roman"/>
        </w:rPr>
        <w:tab/>
      </w:r>
      <w:r w:rsidR="0076282E" w:rsidRPr="0076282E">
        <w:rPr>
          <w:rFonts w:ascii="Times New Roman" w:eastAsia="Times New Roman" w:hAnsi="Times New Roman" w:cs="Times New Roman"/>
        </w:rPr>
        <w:t xml:space="preserve">-    </w:t>
      </w:r>
      <w:r w:rsidR="0076282E">
        <w:rPr>
          <w:rFonts w:ascii="Times New Roman" w:eastAsia="Times New Roman" w:hAnsi="Times New Roman" w:cs="Times New Roman"/>
        </w:rPr>
        <w:t>702.</w:t>
      </w:r>
      <w:r w:rsidR="0076282E" w:rsidRPr="0076282E">
        <w:rPr>
          <w:rFonts w:ascii="Times New Roman" w:eastAsia="Times New Roman" w:hAnsi="Times New Roman" w:cs="Times New Roman"/>
        </w:rPr>
        <w:t>629,40</w:t>
      </w:r>
      <w:r w:rsid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zł</w:t>
      </w:r>
      <w:r w:rsidR="0076282E" w:rsidRPr="0076282E">
        <w:rPr>
          <w:rFonts w:ascii="Times New Roman" w:eastAsia="Times New Roman" w:hAnsi="Times New Roman" w:cs="Times New Roman"/>
        </w:rPr>
        <w:tab/>
        <w:t>(w 2019</w:t>
      </w:r>
      <w:r w:rsidR="00237F58" w:rsidRPr="0076282E">
        <w:rPr>
          <w:rFonts w:ascii="Times New Roman" w:eastAsia="Times New Roman" w:hAnsi="Times New Roman" w:cs="Times New Roman"/>
        </w:rPr>
        <w:t xml:space="preserve"> -    </w:t>
      </w:r>
      <w:r w:rsidR="0076282E" w:rsidRPr="0076282E">
        <w:rPr>
          <w:rFonts w:ascii="Times New Roman" w:eastAsia="Times New Roman" w:hAnsi="Times New Roman" w:cs="Times New Roman"/>
        </w:rPr>
        <w:t xml:space="preserve">515.618,10 </w:t>
      </w:r>
      <w:r w:rsidR="00237F58" w:rsidRPr="0076282E">
        <w:rPr>
          <w:rFonts w:ascii="Times New Roman" w:eastAsia="Times New Roman" w:hAnsi="Times New Roman" w:cs="Times New Roman"/>
        </w:rPr>
        <w:t>zł)</w:t>
      </w:r>
    </w:p>
    <w:p w:rsidR="00E77631" w:rsidRPr="0076282E" w:rsidRDefault="00237F58" w:rsidP="00295A25">
      <w:pPr>
        <w:pStyle w:val="Normalny1"/>
        <w:shd w:val="clear" w:color="auto" w:fill="FFFFFF"/>
        <w:spacing w:after="120" w:line="240" w:lineRule="auto"/>
        <w:ind w:left="75" w:firstLine="708"/>
        <w:rPr>
          <w:rFonts w:ascii="Times New Roman" w:eastAsia="Times New Roman" w:hAnsi="Times New Roman" w:cs="Times New Roman"/>
        </w:rPr>
      </w:pPr>
      <w:r w:rsidRPr="0076282E">
        <w:rPr>
          <w:rFonts w:ascii="Times New Roman" w:eastAsia="Times New Roman" w:hAnsi="Times New Roman" w:cs="Times New Roman"/>
        </w:rPr>
        <w:t>R</w:t>
      </w:r>
      <w:r w:rsidR="001F02CF" w:rsidRPr="0076282E">
        <w:rPr>
          <w:rFonts w:ascii="Times New Roman" w:eastAsia="Times New Roman" w:hAnsi="Times New Roman" w:cs="Times New Roman"/>
        </w:rPr>
        <w:t>PO</w:t>
      </w:r>
      <w:r w:rsidR="001F02CF" w:rsidRPr="0076282E">
        <w:rPr>
          <w:rFonts w:ascii="Times New Roman" w:eastAsia="Times New Roman" w:hAnsi="Times New Roman" w:cs="Times New Roman"/>
        </w:rPr>
        <w:tab/>
      </w:r>
      <w:r w:rsidR="001F02CF" w:rsidRPr="0076282E">
        <w:rPr>
          <w:rFonts w:ascii="Times New Roman" w:eastAsia="Times New Roman" w:hAnsi="Times New Roman" w:cs="Times New Roman"/>
        </w:rPr>
        <w:tab/>
      </w:r>
      <w:r w:rsidR="001F02CF" w:rsidRPr="0076282E">
        <w:rPr>
          <w:rFonts w:ascii="Times New Roman" w:eastAsia="Times New Roman" w:hAnsi="Times New Roman" w:cs="Times New Roman"/>
        </w:rPr>
        <w:tab/>
      </w:r>
      <w:r w:rsidR="0076282E" w:rsidRPr="0076282E">
        <w:rPr>
          <w:rFonts w:ascii="Times New Roman" w:eastAsia="Times New Roman" w:hAnsi="Times New Roman" w:cs="Times New Roman"/>
        </w:rPr>
        <w:t xml:space="preserve"> </w:t>
      </w:r>
      <w:r w:rsidR="0076282E" w:rsidRPr="0076282E">
        <w:rPr>
          <w:rFonts w:ascii="Times New Roman" w:eastAsia="Times New Roman" w:hAnsi="Times New Roman" w:cs="Times New Roman"/>
        </w:rPr>
        <w:tab/>
        <w:t xml:space="preserve">-    </w:t>
      </w:r>
      <w:r w:rsidR="0076282E">
        <w:rPr>
          <w:rFonts w:ascii="Times New Roman" w:eastAsia="Times New Roman" w:hAnsi="Times New Roman" w:cs="Times New Roman"/>
        </w:rPr>
        <w:t>667.</w:t>
      </w:r>
      <w:r w:rsidR="0076282E" w:rsidRPr="0076282E">
        <w:rPr>
          <w:rFonts w:ascii="Times New Roman" w:eastAsia="Times New Roman" w:hAnsi="Times New Roman" w:cs="Times New Roman"/>
        </w:rPr>
        <w:t>810,99 zł</w:t>
      </w:r>
      <w:r w:rsidR="0076282E" w:rsidRPr="0076282E">
        <w:rPr>
          <w:rFonts w:ascii="Times New Roman" w:eastAsia="Times New Roman" w:hAnsi="Times New Roman" w:cs="Times New Roman"/>
        </w:rPr>
        <w:tab/>
        <w:t>(w 2019</w:t>
      </w:r>
      <w:r w:rsidRPr="0076282E">
        <w:rPr>
          <w:rFonts w:ascii="Times New Roman" w:eastAsia="Times New Roman" w:hAnsi="Times New Roman" w:cs="Times New Roman"/>
        </w:rPr>
        <w:t xml:space="preserve"> -    </w:t>
      </w:r>
      <w:r w:rsidR="0076282E" w:rsidRPr="0076282E">
        <w:rPr>
          <w:rFonts w:ascii="Times New Roman" w:eastAsia="Times New Roman" w:hAnsi="Times New Roman" w:cs="Times New Roman"/>
        </w:rPr>
        <w:t xml:space="preserve">374.615,71 </w:t>
      </w:r>
      <w:r w:rsidRPr="0076282E">
        <w:rPr>
          <w:rFonts w:ascii="Times New Roman" w:eastAsia="Times New Roman" w:hAnsi="Times New Roman" w:cs="Times New Roman"/>
        </w:rPr>
        <w:t>zł)</w:t>
      </w:r>
    </w:p>
    <w:p w:rsidR="00E77631" w:rsidRPr="00F9370D" w:rsidRDefault="00E77631">
      <w:pPr>
        <w:pStyle w:val="Normalny1"/>
        <w:shd w:val="clear" w:color="auto" w:fill="FFFFFF"/>
        <w:spacing w:after="0" w:line="240" w:lineRule="auto"/>
        <w:rPr>
          <w:rFonts w:ascii="Times New Roman" w:eastAsia="Times New Roman" w:hAnsi="Times New Roman" w:cs="Times New Roman"/>
          <w:highlight w:val="yellow"/>
        </w:rPr>
      </w:pPr>
    </w:p>
    <w:p w:rsidR="00E77631" w:rsidRPr="00B92B4A" w:rsidRDefault="00237F58" w:rsidP="008A35B3">
      <w:pPr>
        <w:pStyle w:val="Normalny1"/>
        <w:spacing w:after="0" w:line="240" w:lineRule="auto"/>
        <w:ind w:firstLine="360"/>
        <w:rPr>
          <w:rFonts w:ascii="Times New Roman" w:eastAsia="Times New Roman" w:hAnsi="Times New Roman" w:cs="Times New Roman"/>
        </w:rPr>
      </w:pPr>
      <w:r w:rsidRPr="00B92B4A">
        <w:rPr>
          <w:rFonts w:ascii="Times New Roman" w:eastAsia="Times New Roman" w:hAnsi="Times New Roman" w:cs="Times New Roman"/>
        </w:rPr>
        <w:t>W skład Powiatowego Centrum Pomocy Rodzinie we Włoszczowie wchodzą następujące zespoły:</w:t>
      </w:r>
    </w:p>
    <w:p w:rsidR="00E77631" w:rsidRPr="00B92B4A" w:rsidRDefault="00237F58" w:rsidP="005B27DD">
      <w:pPr>
        <w:pStyle w:val="Normalny1"/>
        <w:numPr>
          <w:ilvl w:val="0"/>
          <w:numId w:val="18"/>
        </w:numPr>
        <w:spacing w:after="0" w:line="240" w:lineRule="auto"/>
        <w:rPr>
          <w:rFonts w:ascii="Times New Roman" w:eastAsia="Times New Roman" w:hAnsi="Times New Roman" w:cs="Times New Roman"/>
        </w:rPr>
      </w:pPr>
      <w:r w:rsidRPr="00B92B4A">
        <w:rPr>
          <w:rFonts w:ascii="Times New Roman" w:eastAsia="Times New Roman" w:hAnsi="Times New Roman" w:cs="Times New Roman"/>
        </w:rPr>
        <w:t>Zespół Organizacyjno – Księgowy,</w:t>
      </w:r>
    </w:p>
    <w:p w:rsidR="00E77631" w:rsidRPr="00B92B4A" w:rsidRDefault="00237F58" w:rsidP="005B27DD">
      <w:pPr>
        <w:pStyle w:val="Normalny1"/>
        <w:numPr>
          <w:ilvl w:val="0"/>
          <w:numId w:val="18"/>
        </w:numPr>
        <w:spacing w:after="0" w:line="240" w:lineRule="auto"/>
        <w:rPr>
          <w:rFonts w:ascii="Times New Roman" w:eastAsia="Times New Roman" w:hAnsi="Times New Roman" w:cs="Times New Roman"/>
        </w:rPr>
      </w:pPr>
      <w:r w:rsidRPr="00B92B4A">
        <w:rPr>
          <w:rFonts w:ascii="Times New Roman" w:eastAsia="Times New Roman" w:hAnsi="Times New Roman" w:cs="Times New Roman"/>
        </w:rPr>
        <w:t>Zespół ds. Osób Niepełnosprawnych,</w:t>
      </w:r>
    </w:p>
    <w:p w:rsidR="00E77631" w:rsidRPr="00B92B4A" w:rsidRDefault="00237F58" w:rsidP="005B27DD">
      <w:pPr>
        <w:pStyle w:val="Normalny1"/>
        <w:numPr>
          <w:ilvl w:val="0"/>
          <w:numId w:val="18"/>
        </w:numPr>
        <w:spacing w:after="0" w:line="240" w:lineRule="auto"/>
        <w:rPr>
          <w:rFonts w:ascii="Times New Roman" w:eastAsia="Times New Roman" w:hAnsi="Times New Roman" w:cs="Times New Roman"/>
        </w:rPr>
      </w:pPr>
      <w:r w:rsidRPr="00B92B4A">
        <w:rPr>
          <w:rFonts w:ascii="Times New Roman" w:eastAsia="Times New Roman" w:hAnsi="Times New Roman" w:cs="Times New Roman"/>
        </w:rPr>
        <w:t>Zespół Świadczeń, Pomocy Stacjonarnej i Środowiskowej,</w:t>
      </w:r>
    </w:p>
    <w:p w:rsidR="00E77631" w:rsidRPr="00B92B4A" w:rsidRDefault="00237F58" w:rsidP="005B27DD">
      <w:pPr>
        <w:pStyle w:val="Normalny1"/>
        <w:numPr>
          <w:ilvl w:val="0"/>
          <w:numId w:val="18"/>
        </w:numPr>
        <w:spacing w:after="0" w:line="240" w:lineRule="auto"/>
        <w:rPr>
          <w:rFonts w:ascii="Times New Roman" w:eastAsia="Times New Roman" w:hAnsi="Times New Roman" w:cs="Times New Roman"/>
        </w:rPr>
      </w:pPr>
      <w:r w:rsidRPr="00B92B4A">
        <w:rPr>
          <w:rFonts w:ascii="Times New Roman" w:eastAsia="Times New Roman" w:hAnsi="Times New Roman" w:cs="Times New Roman"/>
        </w:rPr>
        <w:t>Zespół ds. Pieczy Zastępczej,</w:t>
      </w:r>
    </w:p>
    <w:p w:rsidR="00E77631" w:rsidRPr="00B92B4A" w:rsidRDefault="00237F58" w:rsidP="005B27DD">
      <w:pPr>
        <w:pStyle w:val="Normalny1"/>
        <w:numPr>
          <w:ilvl w:val="0"/>
          <w:numId w:val="18"/>
        </w:numPr>
        <w:spacing w:after="0" w:line="240" w:lineRule="auto"/>
        <w:rPr>
          <w:rFonts w:ascii="Times New Roman" w:eastAsia="Times New Roman" w:hAnsi="Times New Roman" w:cs="Times New Roman"/>
        </w:rPr>
      </w:pPr>
      <w:r w:rsidRPr="00B92B4A">
        <w:rPr>
          <w:rFonts w:ascii="Times New Roman" w:eastAsia="Times New Roman" w:hAnsi="Times New Roman" w:cs="Times New Roman"/>
        </w:rPr>
        <w:t>Zespół ds. realizacji projektów,</w:t>
      </w:r>
    </w:p>
    <w:p w:rsidR="00E77631" w:rsidRPr="00B92B4A" w:rsidRDefault="00237F58" w:rsidP="00295A25">
      <w:pPr>
        <w:pStyle w:val="Normalny1"/>
        <w:numPr>
          <w:ilvl w:val="0"/>
          <w:numId w:val="18"/>
        </w:numPr>
        <w:spacing w:after="240" w:line="240" w:lineRule="auto"/>
        <w:rPr>
          <w:rFonts w:ascii="Times New Roman" w:eastAsia="Times New Roman" w:hAnsi="Times New Roman" w:cs="Times New Roman"/>
        </w:rPr>
      </w:pPr>
      <w:r w:rsidRPr="00B92B4A">
        <w:rPr>
          <w:rFonts w:ascii="Times New Roman" w:eastAsia="Times New Roman" w:hAnsi="Times New Roman" w:cs="Times New Roman"/>
        </w:rPr>
        <w:t>Zespół Interwencji Kryzysowej.</w:t>
      </w:r>
    </w:p>
    <w:p w:rsidR="00E77631" w:rsidRPr="00B92B4A" w:rsidRDefault="00237F58" w:rsidP="00295A25">
      <w:pPr>
        <w:pStyle w:val="Normalny1"/>
        <w:spacing w:after="240" w:line="240" w:lineRule="auto"/>
        <w:ind w:firstLine="360"/>
        <w:rPr>
          <w:rFonts w:ascii="Times New Roman" w:eastAsia="Times New Roman" w:hAnsi="Times New Roman" w:cs="Times New Roman"/>
        </w:rPr>
      </w:pPr>
      <w:r w:rsidRPr="00B92B4A">
        <w:rPr>
          <w:rFonts w:ascii="Times New Roman" w:eastAsia="Times New Roman" w:hAnsi="Times New Roman" w:cs="Times New Roman"/>
        </w:rPr>
        <w:t xml:space="preserve">Przy Centrum działa </w:t>
      </w:r>
      <w:r w:rsidRPr="00B92B4A">
        <w:rPr>
          <w:rFonts w:ascii="Times New Roman" w:eastAsia="Times New Roman" w:hAnsi="Times New Roman" w:cs="Times New Roman"/>
          <w:b/>
        </w:rPr>
        <w:t>Powiatowy Zespół ds. Orzekania o Niepełnosprawności</w:t>
      </w:r>
      <w:r w:rsidRPr="00B92B4A">
        <w:rPr>
          <w:rFonts w:ascii="Times New Roman" w:eastAsia="Times New Roman" w:hAnsi="Times New Roman" w:cs="Times New Roman"/>
        </w:rPr>
        <w:t>. Nadzór merytoryczny nad pracą Powiatowego Zespołu ds. Orzekania o Niepełnosprawności sprawuje Przewodniczący powołany przez Starostę Włoszczowskiego Zarządzeniem Nr 5/18 z dnia 12 stycznia 2018 roku.</w:t>
      </w:r>
    </w:p>
    <w:p w:rsidR="00E77631" w:rsidRPr="00F9370D" w:rsidRDefault="00237F58" w:rsidP="00295A25">
      <w:pPr>
        <w:pStyle w:val="Normalny1"/>
        <w:spacing w:after="240" w:line="240" w:lineRule="auto"/>
        <w:ind w:firstLine="360"/>
        <w:rPr>
          <w:rFonts w:ascii="Times New Roman" w:eastAsia="Times New Roman" w:hAnsi="Times New Roman" w:cs="Times New Roman"/>
          <w:highlight w:val="yellow"/>
        </w:rPr>
      </w:pPr>
      <w:r w:rsidRPr="00B92B4A">
        <w:rPr>
          <w:rFonts w:ascii="Times New Roman" w:eastAsia="Times New Roman" w:hAnsi="Times New Roman" w:cs="Times New Roman"/>
        </w:rPr>
        <w:t xml:space="preserve">Obsadę kadrową </w:t>
      </w:r>
      <w:r w:rsidR="00B92B4A" w:rsidRPr="00B92B4A">
        <w:rPr>
          <w:rFonts w:ascii="Times New Roman" w:eastAsia="Times New Roman" w:hAnsi="Times New Roman" w:cs="Times New Roman"/>
        </w:rPr>
        <w:t xml:space="preserve">PCPR </w:t>
      </w:r>
      <w:r w:rsidRPr="00B92B4A">
        <w:rPr>
          <w:rFonts w:ascii="Times New Roman" w:eastAsia="Times New Roman" w:hAnsi="Times New Roman" w:cs="Times New Roman"/>
        </w:rPr>
        <w:t>na konie</w:t>
      </w:r>
      <w:r w:rsidR="00B92B4A" w:rsidRPr="00B92B4A">
        <w:rPr>
          <w:rFonts w:ascii="Times New Roman" w:eastAsia="Times New Roman" w:hAnsi="Times New Roman" w:cs="Times New Roman"/>
        </w:rPr>
        <w:t>c 2020</w:t>
      </w:r>
      <w:r w:rsidRPr="00B92B4A">
        <w:rPr>
          <w:rFonts w:ascii="Times New Roman" w:eastAsia="Times New Roman" w:hAnsi="Times New Roman" w:cs="Times New Roman"/>
        </w:rPr>
        <w:t xml:space="preserve"> roku w ramach struktury organizacyjnej stanowiło 10 osób w przeliczeniu na 10 etatów: dyrektor, główny księgowy, pracownik socjalny</w:t>
      </w:r>
      <w:r w:rsidR="00B92B4A" w:rsidRPr="00B92B4A">
        <w:rPr>
          <w:rFonts w:ascii="Times New Roman" w:eastAsia="Times New Roman" w:hAnsi="Times New Roman" w:cs="Times New Roman"/>
        </w:rPr>
        <w:t xml:space="preserve">, </w:t>
      </w:r>
      <w:r w:rsidRPr="00B92B4A">
        <w:rPr>
          <w:rFonts w:ascii="Times New Roman" w:eastAsia="Times New Roman" w:hAnsi="Times New Roman" w:cs="Times New Roman"/>
        </w:rPr>
        <w:t>starszy koordynator rodzinnej pieczy zastępczej,</w:t>
      </w:r>
      <w:r w:rsidR="00B92B4A" w:rsidRPr="00B92B4A">
        <w:rPr>
          <w:rFonts w:ascii="Times New Roman" w:eastAsia="Times New Roman" w:hAnsi="Times New Roman" w:cs="Times New Roman"/>
        </w:rPr>
        <w:t xml:space="preserve"> koordynator rodzinnej pieczy zastępczej,</w:t>
      </w:r>
      <w:r w:rsidRPr="00B92B4A">
        <w:rPr>
          <w:rFonts w:ascii="Times New Roman" w:eastAsia="Times New Roman" w:hAnsi="Times New Roman" w:cs="Times New Roman"/>
        </w:rPr>
        <w:t xml:space="preserve"> psycholog, konsultant osób niepełnosprawnych, pomoc administracyjna, przewodniczący PZON, podinspektor w PZON (1 osoba/1 etat).</w:t>
      </w:r>
    </w:p>
    <w:p w:rsidR="00E77631" w:rsidRPr="004920CA" w:rsidRDefault="00237F58" w:rsidP="009A047A">
      <w:pPr>
        <w:pStyle w:val="Normalny1"/>
        <w:spacing w:after="240" w:line="240" w:lineRule="auto"/>
        <w:rPr>
          <w:rFonts w:ascii="Times New Roman" w:eastAsia="Times New Roman" w:hAnsi="Times New Roman" w:cs="Times New Roman"/>
          <w:u w:val="single"/>
        </w:rPr>
      </w:pPr>
      <w:r w:rsidRPr="004920CA">
        <w:rPr>
          <w:rFonts w:ascii="Times New Roman" w:eastAsia="Times New Roman" w:hAnsi="Times New Roman" w:cs="Times New Roman"/>
          <w:u w:val="single"/>
        </w:rPr>
        <w:t>Realizacja zadań Powiatu przez Powiatowe Centrum Pomocy Rodzinie we Włoszczowie</w:t>
      </w:r>
    </w:p>
    <w:p w:rsidR="00E77631" w:rsidRPr="006641DC" w:rsidRDefault="00237F58" w:rsidP="005B27DD">
      <w:pPr>
        <w:pStyle w:val="Normalny1"/>
        <w:numPr>
          <w:ilvl w:val="0"/>
          <w:numId w:val="33"/>
        </w:numPr>
        <w:pBdr>
          <w:top w:val="nil"/>
          <w:left w:val="nil"/>
          <w:bottom w:val="nil"/>
          <w:right w:val="nil"/>
          <w:between w:val="nil"/>
        </w:pBdr>
        <w:spacing w:after="120" w:line="240" w:lineRule="auto"/>
        <w:rPr>
          <w:rFonts w:ascii="Times New Roman" w:eastAsia="Times New Roman" w:hAnsi="Times New Roman" w:cs="Times New Roman"/>
          <w:b/>
          <w:color w:val="000000"/>
        </w:rPr>
      </w:pPr>
      <w:r w:rsidRPr="006641DC">
        <w:rPr>
          <w:rFonts w:ascii="Times New Roman" w:eastAsia="Times New Roman" w:hAnsi="Times New Roman" w:cs="Times New Roman"/>
          <w:b/>
          <w:color w:val="000000"/>
        </w:rPr>
        <w:t>Piecza zastępcza</w:t>
      </w:r>
    </w:p>
    <w:p w:rsidR="00E77631" w:rsidRPr="006641DC" w:rsidRDefault="004920CA" w:rsidP="008A35B3">
      <w:pPr>
        <w:pStyle w:val="Normalny1"/>
        <w:spacing w:after="120" w:line="240" w:lineRule="auto"/>
        <w:ind w:firstLine="360"/>
        <w:rPr>
          <w:rFonts w:ascii="Times New Roman" w:eastAsia="Times New Roman" w:hAnsi="Times New Roman" w:cs="Times New Roman"/>
        </w:rPr>
      </w:pPr>
      <w:r w:rsidRPr="006641DC">
        <w:rPr>
          <w:rFonts w:ascii="Times New Roman" w:eastAsia="Times New Roman" w:hAnsi="Times New Roman" w:cs="Times New Roman"/>
        </w:rPr>
        <w:t>Na koniec 2020</w:t>
      </w:r>
      <w:r w:rsidR="00237F58" w:rsidRPr="006641DC">
        <w:rPr>
          <w:rFonts w:ascii="Times New Roman" w:eastAsia="Times New Roman" w:hAnsi="Times New Roman" w:cs="Times New Roman"/>
        </w:rPr>
        <w:t xml:space="preserve"> roku na </w:t>
      </w:r>
      <w:r w:rsidRPr="006641DC">
        <w:rPr>
          <w:rFonts w:ascii="Times New Roman" w:eastAsia="Times New Roman" w:hAnsi="Times New Roman" w:cs="Times New Roman"/>
        </w:rPr>
        <w:t>terenie powiatu funkcjonowało 26</w:t>
      </w:r>
      <w:r w:rsidR="00237F58" w:rsidRPr="006641DC">
        <w:rPr>
          <w:rFonts w:ascii="Times New Roman" w:eastAsia="Times New Roman" w:hAnsi="Times New Roman" w:cs="Times New Roman"/>
        </w:rPr>
        <w:t xml:space="preserve"> rodzin zastępczych, w k</w:t>
      </w:r>
      <w:r w:rsidRPr="006641DC">
        <w:rPr>
          <w:rFonts w:ascii="Times New Roman" w:eastAsia="Times New Roman" w:hAnsi="Times New Roman" w:cs="Times New Roman"/>
        </w:rPr>
        <w:t>tórych umieszczonych było 45 dzieci, z czego 28</w:t>
      </w:r>
      <w:r w:rsidR="00237F58" w:rsidRPr="006641DC">
        <w:rPr>
          <w:rFonts w:ascii="Times New Roman" w:eastAsia="Times New Roman" w:hAnsi="Times New Roman" w:cs="Times New Roman"/>
        </w:rPr>
        <w:t xml:space="preserve"> dzieci pochodzących z terenu</w:t>
      </w:r>
      <w:r w:rsidRPr="006641DC">
        <w:rPr>
          <w:rFonts w:ascii="Times New Roman" w:eastAsia="Times New Roman" w:hAnsi="Times New Roman" w:cs="Times New Roman"/>
        </w:rPr>
        <w:t xml:space="preserve"> powiatu włoszczowskiego oraz 17</w:t>
      </w:r>
      <w:r w:rsidR="00237F58" w:rsidRPr="006641DC">
        <w:rPr>
          <w:rFonts w:ascii="Times New Roman" w:eastAsia="Times New Roman" w:hAnsi="Times New Roman" w:cs="Times New Roman"/>
        </w:rPr>
        <w:t xml:space="preserve"> dzieci pochod</w:t>
      </w:r>
      <w:r w:rsidRPr="006641DC">
        <w:rPr>
          <w:rFonts w:ascii="Times New Roman" w:eastAsia="Times New Roman" w:hAnsi="Times New Roman" w:cs="Times New Roman"/>
        </w:rPr>
        <w:t>zących z innych powiatów</w:t>
      </w:r>
      <w:r w:rsidR="00C737C1">
        <w:rPr>
          <w:rFonts w:ascii="Times New Roman" w:eastAsia="Times New Roman" w:hAnsi="Times New Roman" w:cs="Times New Roman"/>
        </w:rPr>
        <w:t>.</w:t>
      </w:r>
    </w:p>
    <w:p w:rsidR="00E77631" w:rsidRPr="006641DC" w:rsidRDefault="00237F58" w:rsidP="008A35B3">
      <w:pPr>
        <w:pStyle w:val="Normalny1"/>
        <w:spacing w:after="120" w:line="240" w:lineRule="auto"/>
        <w:ind w:firstLine="360"/>
        <w:rPr>
          <w:rFonts w:ascii="Times New Roman" w:eastAsia="Times New Roman" w:hAnsi="Times New Roman" w:cs="Times New Roman"/>
        </w:rPr>
      </w:pPr>
      <w:r w:rsidRPr="006641DC">
        <w:rPr>
          <w:rFonts w:ascii="Times New Roman" w:eastAsia="Times New Roman" w:hAnsi="Times New Roman" w:cs="Times New Roman"/>
        </w:rPr>
        <w:t xml:space="preserve">W rodzinach zastępczych </w:t>
      </w:r>
      <w:r w:rsidR="006641DC" w:rsidRPr="006641DC">
        <w:rPr>
          <w:rFonts w:ascii="Times New Roman" w:eastAsia="Times New Roman" w:hAnsi="Times New Roman" w:cs="Times New Roman"/>
        </w:rPr>
        <w:t>na terenie innych powiatów, w 9</w:t>
      </w:r>
      <w:r w:rsidRPr="006641DC">
        <w:rPr>
          <w:rFonts w:ascii="Times New Roman" w:eastAsia="Times New Roman" w:hAnsi="Times New Roman" w:cs="Times New Roman"/>
        </w:rPr>
        <w:t xml:space="preserve"> rodzinach z</w:t>
      </w:r>
      <w:r w:rsidR="006641DC" w:rsidRPr="006641DC">
        <w:rPr>
          <w:rFonts w:ascii="Times New Roman" w:eastAsia="Times New Roman" w:hAnsi="Times New Roman" w:cs="Times New Roman"/>
        </w:rPr>
        <w:t>astępczych umieszczonych było 11</w:t>
      </w:r>
      <w:r w:rsidRPr="006641DC">
        <w:rPr>
          <w:rFonts w:ascii="Times New Roman" w:eastAsia="Times New Roman" w:hAnsi="Times New Roman" w:cs="Times New Roman"/>
        </w:rPr>
        <w:t xml:space="preserve"> dzieci pochodzących z terenu</w:t>
      </w:r>
      <w:r w:rsidR="006641DC" w:rsidRPr="006641DC">
        <w:rPr>
          <w:rFonts w:ascii="Times New Roman" w:eastAsia="Times New Roman" w:hAnsi="Times New Roman" w:cs="Times New Roman"/>
        </w:rPr>
        <w:t xml:space="preserve"> powiatu włoszczowskiego (w 2019 </w:t>
      </w:r>
      <w:r w:rsidR="006641DC" w:rsidRPr="006641DC">
        <w:rPr>
          <w:rFonts w:ascii="Times New Roman" w:eastAsia="Times New Roman" w:hAnsi="Times New Roman" w:cs="Times New Roman"/>
        </w:rPr>
        <w:br/>
        <w:t>– w 10 rodzinach, 12</w:t>
      </w:r>
      <w:r w:rsidRPr="006641DC">
        <w:rPr>
          <w:rFonts w:ascii="Times New Roman" w:eastAsia="Times New Roman" w:hAnsi="Times New Roman" w:cs="Times New Roman"/>
        </w:rPr>
        <w:t xml:space="preserve"> dzieci).</w:t>
      </w:r>
    </w:p>
    <w:p w:rsidR="00E77631" w:rsidRDefault="006641DC" w:rsidP="008A35B3">
      <w:pPr>
        <w:pStyle w:val="Normalny1"/>
        <w:spacing w:after="120" w:line="240" w:lineRule="auto"/>
        <w:ind w:firstLine="360"/>
        <w:rPr>
          <w:rFonts w:ascii="Times New Roman" w:eastAsia="Times New Roman" w:hAnsi="Times New Roman" w:cs="Times New Roman"/>
        </w:rPr>
      </w:pPr>
      <w:r w:rsidRPr="006641DC">
        <w:rPr>
          <w:rFonts w:ascii="Times New Roman" w:eastAsia="Times New Roman" w:hAnsi="Times New Roman" w:cs="Times New Roman"/>
        </w:rPr>
        <w:t>Na terenie powiatu funkcjonuje 5 rodzin zastępczych</w:t>
      </w:r>
      <w:r w:rsidR="00237F58" w:rsidRPr="006641DC">
        <w:rPr>
          <w:rFonts w:ascii="Times New Roman" w:eastAsia="Times New Roman" w:hAnsi="Times New Roman" w:cs="Times New Roman"/>
        </w:rPr>
        <w:t xml:space="preserve"> zawodow</w:t>
      </w:r>
      <w:r w:rsidRPr="006641DC">
        <w:rPr>
          <w:rFonts w:ascii="Times New Roman" w:eastAsia="Times New Roman" w:hAnsi="Times New Roman" w:cs="Times New Roman"/>
        </w:rPr>
        <w:t>ych</w:t>
      </w:r>
      <w:r w:rsidR="00237F58" w:rsidRPr="006641DC">
        <w:rPr>
          <w:rFonts w:ascii="Times New Roman" w:eastAsia="Times New Roman" w:hAnsi="Times New Roman" w:cs="Times New Roman"/>
        </w:rPr>
        <w:t xml:space="preserve"> (</w:t>
      </w:r>
      <w:r w:rsidRPr="006641DC">
        <w:rPr>
          <w:rFonts w:ascii="Times New Roman" w:eastAsia="Times New Roman" w:hAnsi="Times New Roman" w:cs="Times New Roman"/>
        </w:rPr>
        <w:t>w 2019 - 4</w:t>
      </w:r>
      <w:r w:rsidR="00237F58" w:rsidRPr="006641DC">
        <w:rPr>
          <w:rFonts w:ascii="Times New Roman" w:eastAsia="Times New Roman" w:hAnsi="Times New Roman" w:cs="Times New Roman"/>
        </w:rPr>
        <w:t xml:space="preserve">). </w:t>
      </w:r>
    </w:p>
    <w:tbl>
      <w:tblPr>
        <w:tblStyle w:val="Tabela-Siatka"/>
        <w:tblW w:w="0" w:type="auto"/>
        <w:tblInd w:w="108" w:type="dxa"/>
        <w:tblLook w:val="04A0" w:firstRow="1" w:lastRow="0" w:firstColumn="1" w:lastColumn="0" w:noHBand="0" w:noVBand="1"/>
      </w:tblPr>
      <w:tblGrid>
        <w:gridCol w:w="656"/>
        <w:gridCol w:w="2137"/>
        <w:gridCol w:w="2138"/>
        <w:gridCol w:w="2124"/>
        <w:gridCol w:w="2125"/>
      </w:tblGrid>
      <w:tr w:rsidR="006641DC" w:rsidRPr="00C53261" w:rsidTr="000807C3">
        <w:tc>
          <w:tcPr>
            <w:tcW w:w="588" w:type="dxa"/>
          </w:tcPr>
          <w:p w:rsidR="006641DC" w:rsidRPr="00C53261" w:rsidRDefault="006641DC" w:rsidP="000807C3">
            <w:pPr>
              <w:rPr>
                <w:b/>
                <w:sz w:val="22"/>
                <w:szCs w:val="22"/>
              </w:rPr>
            </w:pPr>
            <w:r w:rsidRPr="00C53261">
              <w:rPr>
                <w:b/>
                <w:sz w:val="22"/>
                <w:szCs w:val="22"/>
              </w:rPr>
              <w:lastRenderedPageBreak/>
              <w:t xml:space="preserve">Rok </w:t>
            </w:r>
          </w:p>
        </w:tc>
        <w:tc>
          <w:tcPr>
            <w:tcW w:w="2147" w:type="dxa"/>
          </w:tcPr>
          <w:p w:rsidR="006641DC" w:rsidRPr="00C53261" w:rsidRDefault="006641DC" w:rsidP="000807C3">
            <w:pPr>
              <w:jc w:val="center"/>
              <w:rPr>
                <w:b/>
                <w:sz w:val="22"/>
                <w:szCs w:val="22"/>
              </w:rPr>
            </w:pPr>
            <w:r w:rsidRPr="00C53261">
              <w:rPr>
                <w:b/>
                <w:sz w:val="22"/>
                <w:szCs w:val="22"/>
              </w:rPr>
              <w:t>Liczba rodzin zastępczych na terenie powiatu włoszczowskiego wg stanu na dzień 31 grudnia</w:t>
            </w:r>
          </w:p>
        </w:tc>
        <w:tc>
          <w:tcPr>
            <w:tcW w:w="2148" w:type="dxa"/>
          </w:tcPr>
          <w:p w:rsidR="006641DC" w:rsidRPr="00C53261" w:rsidRDefault="006641DC" w:rsidP="000807C3">
            <w:pPr>
              <w:jc w:val="center"/>
              <w:rPr>
                <w:b/>
                <w:sz w:val="22"/>
                <w:szCs w:val="22"/>
              </w:rPr>
            </w:pPr>
            <w:r w:rsidRPr="00C53261">
              <w:rPr>
                <w:b/>
                <w:sz w:val="22"/>
                <w:szCs w:val="22"/>
              </w:rPr>
              <w:t>Liczba dzieci w rodzinach zastępczych na terenie powiatu włoszczowskiego wg stanu na dzień 31 grudnia</w:t>
            </w:r>
          </w:p>
        </w:tc>
        <w:tc>
          <w:tcPr>
            <w:tcW w:w="2147" w:type="dxa"/>
          </w:tcPr>
          <w:p w:rsidR="006641DC" w:rsidRPr="00C53261" w:rsidRDefault="006641DC" w:rsidP="000807C3">
            <w:pPr>
              <w:jc w:val="center"/>
              <w:rPr>
                <w:b/>
                <w:sz w:val="22"/>
                <w:szCs w:val="22"/>
              </w:rPr>
            </w:pPr>
            <w:r w:rsidRPr="00C53261">
              <w:rPr>
                <w:b/>
                <w:sz w:val="22"/>
                <w:szCs w:val="22"/>
              </w:rPr>
              <w:t>Liczba dzieci własnych na terenie powiatu w rodzinach zastępczych wg stanu na dzień 31 grudnia</w:t>
            </w:r>
          </w:p>
        </w:tc>
        <w:tc>
          <w:tcPr>
            <w:tcW w:w="2148" w:type="dxa"/>
          </w:tcPr>
          <w:p w:rsidR="006641DC" w:rsidRPr="00C53261" w:rsidRDefault="006641DC" w:rsidP="000807C3">
            <w:pPr>
              <w:jc w:val="center"/>
              <w:rPr>
                <w:b/>
                <w:sz w:val="22"/>
                <w:szCs w:val="22"/>
              </w:rPr>
            </w:pPr>
            <w:r w:rsidRPr="00C53261">
              <w:rPr>
                <w:b/>
                <w:sz w:val="22"/>
                <w:szCs w:val="22"/>
              </w:rPr>
              <w:t>Liczba dzieci obcych na terenie powiatu w rodzinach zastępczych wg stanu na dzień 31 grudnia</w:t>
            </w:r>
          </w:p>
          <w:p w:rsidR="006641DC" w:rsidRPr="00C53261" w:rsidRDefault="006641DC" w:rsidP="000807C3">
            <w:pPr>
              <w:jc w:val="center"/>
              <w:rPr>
                <w:b/>
                <w:sz w:val="22"/>
                <w:szCs w:val="22"/>
              </w:rPr>
            </w:pPr>
          </w:p>
        </w:tc>
      </w:tr>
      <w:tr w:rsidR="006641DC" w:rsidRPr="00C53261" w:rsidTr="000807C3">
        <w:tc>
          <w:tcPr>
            <w:tcW w:w="588" w:type="dxa"/>
          </w:tcPr>
          <w:p w:rsidR="006641DC" w:rsidRPr="00C53261" w:rsidRDefault="006641DC" w:rsidP="000807C3">
            <w:pPr>
              <w:rPr>
                <w:b/>
                <w:sz w:val="22"/>
                <w:szCs w:val="22"/>
              </w:rPr>
            </w:pPr>
            <w:r w:rsidRPr="00C53261">
              <w:rPr>
                <w:b/>
                <w:sz w:val="22"/>
                <w:szCs w:val="22"/>
              </w:rPr>
              <w:t>2019</w:t>
            </w:r>
          </w:p>
        </w:tc>
        <w:tc>
          <w:tcPr>
            <w:tcW w:w="2147" w:type="dxa"/>
          </w:tcPr>
          <w:p w:rsidR="006641DC" w:rsidRPr="00C53261" w:rsidRDefault="006641DC" w:rsidP="000807C3">
            <w:pPr>
              <w:jc w:val="center"/>
              <w:rPr>
                <w:sz w:val="22"/>
                <w:szCs w:val="22"/>
              </w:rPr>
            </w:pPr>
            <w:r w:rsidRPr="00C53261">
              <w:rPr>
                <w:sz w:val="22"/>
                <w:szCs w:val="22"/>
              </w:rPr>
              <w:t>30</w:t>
            </w:r>
          </w:p>
        </w:tc>
        <w:tc>
          <w:tcPr>
            <w:tcW w:w="2148" w:type="dxa"/>
          </w:tcPr>
          <w:p w:rsidR="006641DC" w:rsidRPr="00C53261" w:rsidRDefault="006641DC" w:rsidP="000807C3">
            <w:pPr>
              <w:jc w:val="center"/>
              <w:rPr>
                <w:sz w:val="22"/>
                <w:szCs w:val="22"/>
              </w:rPr>
            </w:pPr>
            <w:r w:rsidRPr="00C53261">
              <w:rPr>
                <w:sz w:val="22"/>
                <w:szCs w:val="22"/>
              </w:rPr>
              <w:t>59</w:t>
            </w:r>
          </w:p>
        </w:tc>
        <w:tc>
          <w:tcPr>
            <w:tcW w:w="2147" w:type="dxa"/>
          </w:tcPr>
          <w:p w:rsidR="006641DC" w:rsidRPr="00C53261" w:rsidRDefault="006641DC" w:rsidP="000807C3">
            <w:pPr>
              <w:jc w:val="center"/>
              <w:rPr>
                <w:sz w:val="22"/>
                <w:szCs w:val="22"/>
              </w:rPr>
            </w:pPr>
            <w:r w:rsidRPr="00C53261">
              <w:rPr>
                <w:sz w:val="22"/>
                <w:szCs w:val="22"/>
              </w:rPr>
              <w:t>30</w:t>
            </w:r>
          </w:p>
        </w:tc>
        <w:tc>
          <w:tcPr>
            <w:tcW w:w="2148" w:type="dxa"/>
          </w:tcPr>
          <w:p w:rsidR="006641DC" w:rsidRPr="00C53261" w:rsidRDefault="006641DC" w:rsidP="000807C3">
            <w:pPr>
              <w:jc w:val="center"/>
              <w:rPr>
                <w:sz w:val="22"/>
                <w:szCs w:val="22"/>
              </w:rPr>
            </w:pPr>
            <w:r w:rsidRPr="00C53261">
              <w:rPr>
                <w:sz w:val="22"/>
                <w:szCs w:val="22"/>
              </w:rPr>
              <w:t>29</w:t>
            </w:r>
          </w:p>
        </w:tc>
      </w:tr>
      <w:tr w:rsidR="006641DC" w:rsidRPr="00C53261" w:rsidTr="000807C3">
        <w:tc>
          <w:tcPr>
            <w:tcW w:w="588" w:type="dxa"/>
          </w:tcPr>
          <w:p w:rsidR="006641DC" w:rsidRPr="00C53261" w:rsidRDefault="006641DC" w:rsidP="000807C3">
            <w:pPr>
              <w:rPr>
                <w:b/>
                <w:sz w:val="22"/>
                <w:szCs w:val="22"/>
              </w:rPr>
            </w:pPr>
            <w:r w:rsidRPr="00C53261">
              <w:rPr>
                <w:b/>
                <w:sz w:val="22"/>
                <w:szCs w:val="22"/>
              </w:rPr>
              <w:t>2020</w:t>
            </w:r>
          </w:p>
        </w:tc>
        <w:tc>
          <w:tcPr>
            <w:tcW w:w="2147" w:type="dxa"/>
          </w:tcPr>
          <w:p w:rsidR="006641DC" w:rsidRPr="00C53261" w:rsidRDefault="006641DC" w:rsidP="000807C3">
            <w:pPr>
              <w:jc w:val="center"/>
              <w:rPr>
                <w:sz w:val="22"/>
                <w:szCs w:val="22"/>
              </w:rPr>
            </w:pPr>
            <w:r w:rsidRPr="00C53261">
              <w:rPr>
                <w:sz w:val="22"/>
                <w:szCs w:val="22"/>
              </w:rPr>
              <w:t>26</w:t>
            </w:r>
          </w:p>
        </w:tc>
        <w:tc>
          <w:tcPr>
            <w:tcW w:w="2148" w:type="dxa"/>
          </w:tcPr>
          <w:p w:rsidR="006641DC" w:rsidRPr="00C53261" w:rsidRDefault="006641DC" w:rsidP="000807C3">
            <w:pPr>
              <w:jc w:val="center"/>
              <w:rPr>
                <w:sz w:val="22"/>
                <w:szCs w:val="22"/>
              </w:rPr>
            </w:pPr>
            <w:r w:rsidRPr="00C53261">
              <w:rPr>
                <w:sz w:val="22"/>
                <w:szCs w:val="22"/>
              </w:rPr>
              <w:t>45</w:t>
            </w:r>
          </w:p>
        </w:tc>
        <w:tc>
          <w:tcPr>
            <w:tcW w:w="2147" w:type="dxa"/>
          </w:tcPr>
          <w:p w:rsidR="006641DC" w:rsidRPr="00C53261" w:rsidRDefault="006641DC" w:rsidP="000807C3">
            <w:pPr>
              <w:jc w:val="center"/>
              <w:rPr>
                <w:sz w:val="22"/>
                <w:szCs w:val="22"/>
              </w:rPr>
            </w:pPr>
            <w:r w:rsidRPr="00C53261">
              <w:rPr>
                <w:sz w:val="22"/>
                <w:szCs w:val="22"/>
              </w:rPr>
              <w:t>28</w:t>
            </w:r>
          </w:p>
        </w:tc>
        <w:tc>
          <w:tcPr>
            <w:tcW w:w="2148" w:type="dxa"/>
          </w:tcPr>
          <w:p w:rsidR="006641DC" w:rsidRPr="00C53261" w:rsidRDefault="006641DC" w:rsidP="000807C3">
            <w:pPr>
              <w:jc w:val="center"/>
              <w:rPr>
                <w:sz w:val="22"/>
                <w:szCs w:val="22"/>
              </w:rPr>
            </w:pPr>
            <w:r w:rsidRPr="00C53261">
              <w:rPr>
                <w:sz w:val="22"/>
                <w:szCs w:val="22"/>
              </w:rPr>
              <w:t>17</w:t>
            </w:r>
          </w:p>
        </w:tc>
      </w:tr>
    </w:tbl>
    <w:p w:rsidR="006641DC" w:rsidRPr="006641DC" w:rsidRDefault="006641DC" w:rsidP="006641DC">
      <w:pPr>
        <w:pStyle w:val="Normalny1"/>
        <w:spacing w:after="0" w:line="240" w:lineRule="auto"/>
        <w:rPr>
          <w:rFonts w:ascii="Times New Roman" w:eastAsia="Times New Roman" w:hAnsi="Times New Roman" w:cs="Times New Roman"/>
        </w:rPr>
      </w:pPr>
    </w:p>
    <w:p w:rsidR="00E77631" w:rsidRDefault="00237F58" w:rsidP="008A35B3">
      <w:pPr>
        <w:pStyle w:val="Normalny1"/>
        <w:spacing w:after="120" w:line="240" w:lineRule="auto"/>
        <w:ind w:firstLine="426"/>
        <w:rPr>
          <w:rFonts w:ascii="Times New Roman" w:eastAsia="Times New Roman" w:hAnsi="Times New Roman" w:cs="Times New Roman"/>
        </w:rPr>
      </w:pPr>
      <w:r w:rsidRPr="00183BCB">
        <w:rPr>
          <w:rFonts w:ascii="Times New Roman" w:eastAsia="Times New Roman" w:hAnsi="Times New Roman" w:cs="Times New Roman"/>
        </w:rPr>
        <w:t xml:space="preserve">Na terenie powiatu nie funkcjonują placówki opiekuńczo wychowawcze. </w:t>
      </w:r>
      <w:r w:rsidR="00BB6343">
        <w:rPr>
          <w:rFonts w:ascii="Times New Roman" w:eastAsia="Times New Roman" w:hAnsi="Times New Roman" w:cs="Times New Roman"/>
        </w:rPr>
        <w:br/>
      </w:r>
      <w:r w:rsidRPr="00183BCB">
        <w:rPr>
          <w:rFonts w:ascii="Times New Roman" w:eastAsia="Times New Roman" w:hAnsi="Times New Roman" w:cs="Times New Roman"/>
        </w:rPr>
        <w:t>W placówkach opiekuńczo – wychowawczych na terenie inny</w:t>
      </w:r>
      <w:r w:rsidR="00183BCB" w:rsidRPr="00183BCB">
        <w:rPr>
          <w:rFonts w:ascii="Times New Roman" w:eastAsia="Times New Roman" w:hAnsi="Times New Roman" w:cs="Times New Roman"/>
        </w:rPr>
        <w:t>ch powiatów umieszczonych jest 4</w:t>
      </w:r>
      <w:r w:rsidRPr="00183BCB">
        <w:rPr>
          <w:rFonts w:ascii="Times New Roman" w:eastAsia="Times New Roman" w:hAnsi="Times New Roman" w:cs="Times New Roman"/>
        </w:rPr>
        <w:t xml:space="preserve"> dzieci pochodzących z terenu powiatu włoszczowskiego</w:t>
      </w:r>
      <w:r w:rsidR="00183BCB" w:rsidRPr="00183BCB">
        <w:rPr>
          <w:rFonts w:ascii="Times New Roman" w:eastAsia="Times New Roman" w:hAnsi="Times New Roman" w:cs="Times New Roman"/>
        </w:rPr>
        <w:t xml:space="preserve"> (w 2019 – 3 dzieci).</w:t>
      </w:r>
      <w:r w:rsidRPr="00183BCB">
        <w:rPr>
          <w:rFonts w:ascii="Times New Roman" w:eastAsia="Times New Roman" w:hAnsi="Times New Roman" w:cs="Times New Roman"/>
        </w:rPr>
        <w:t xml:space="preserve"> </w:t>
      </w:r>
      <w:r w:rsidR="00183BCB" w:rsidRPr="00183BCB">
        <w:rPr>
          <w:rFonts w:ascii="Times New Roman" w:hAnsi="Times New Roman" w:cs="Times New Roman"/>
        </w:rPr>
        <w:t>Troje dzieci umieszczonych było w placówkach opiekuńczo wychowawczych typu rodzinnego, jedno dziecko w placówce opiekuńczo – wychowawczej typu socjalizacyjnego.</w:t>
      </w:r>
      <w:r w:rsidR="00183BCB" w:rsidRPr="00183BCB">
        <w:rPr>
          <w:rFonts w:ascii="Times New Roman" w:eastAsia="Times New Roman" w:hAnsi="Times New Roman" w:cs="Times New Roman"/>
        </w:rPr>
        <w:t xml:space="preserve"> </w:t>
      </w:r>
    </w:p>
    <w:tbl>
      <w:tblPr>
        <w:tblStyle w:val="Tabela-Siatka"/>
        <w:tblW w:w="0" w:type="auto"/>
        <w:tblInd w:w="108" w:type="dxa"/>
        <w:tblLook w:val="04A0" w:firstRow="1" w:lastRow="0" w:firstColumn="1" w:lastColumn="0" w:noHBand="0" w:noVBand="1"/>
      </w:tblPr>
      <w:tblGrid>
        <w:gridCol w:w="851"/>
        <w:gridCol w:w="4125"/>
        <w:gridCol w:w="4126"/>
      </w:tblGrid>
      <w:tr w:rsidR="00183BCB" w:rsidRPr="00C53261" w:rsidTr="000807C3">
        <w:tc>
          <w:tcPr>
            <w:tcW w:w="851" w:type="dxa"/>
          </w:tcPr>
          <w:p w:rsidR="00183BCB" w:rsidRPr="00C53261" w:rsidRDefault="00183BCB" w:rsidP="000807C3">
            <w:pPr>
              <w:jc w:val="center"/>
              <w:rPr>
                <w:b/>
                <w:sz w:val="22"/>
                <w:szCs w:val="22"/>
              </w:rPr>
            </w:pPr>
            <w:r w:rsidRPr="00C53261">
              <w:rPr>
                <w:b/>
                <w:sz w:val="22"/>
                <w:szCs w:val="22"/>
              </w:rPr>
              <w:t>Rok</w:t>
            </w:r>
          </w:p>
        </w:tc>
        <w:tc>
          <w:tcPr>
            <w:tcW w:w="4125" w:type="dxa"/>
          </w:tcPr>
          <w:p w:rsidR="00183BCB" w:rsidRDefault="00183BCB" w:rsidP="000807C3">
            <w:pPr>
              <w:jc w:val="center"/>
              <w:rPr>
                <w:b/>
                <w:sz w:val="22"/>
                <w:szCs w:val="22"/>
              </w:rPr>
            </w:pPr>
            <w:r w:rsidRPr="00C53261">
              <w:rPr>
                <w:b/>
                <w:sz w:val="22"/>
                <w:szCs w:val="22"/>
              </w:rPr>
              <w:t xml:space="preserve">Ilość dzieci umieszczonych </w:t>
            </w:r>
          </w:p>
          <w:p w:rsidR="00183BCB" w:rsidRPr="00C53261" w:rsidRDefault="00183BCB" w:rsidP="000807C3">
            <w:pPr>
              <w:jc w:val="center"/>
              <w:rPr>
                <w:b/>
                <w:sz w:val="22"/>
                <w:szCs w:val="22"/>
              </w:rPr>
            </w:pPr>
            <w:r w:rsidRPr="00C53261">
              <w:rPr>
                <w:b/>
                <w:sz w:val="22"/>
                <w:szCs w:val="22"/>
              </w:rPr>
              <w:t>w placówkach opiekuńczo – wychowawczych typu rodzinnego</w:t>
            </w:r>
          </w:p>
        </w:tc>
        <w:tc>
          <w:tcPr>
            <w:tcW w:w="4126" w:type="dxa"/>
          </w:tcPr>
          <w:p w:rsidR="00183BCB" w:rsidRDefault="00183BCB" w:rsidP="000807C3">
            <w:pPr>
              <w:jc w:val="center"/>
              <w:rPr>
                <w:b/>
                <w:sz w:val="22"/>
                <w:szCs w:val="22"/>
              </w:rPr>
            </w:pPr>
            <w:r w:rsidRPr="00C53261">
              <w:rPr>
                <w:b/>
                <w:sz w:val="22"/>
                <w:szCs w:val="22"/>
              </w:rPr>
              <w:t xml:space="preserve">Ilość dzieci umieszczonych </w:t>
            </w:r>
          </w:p>
          <w:p w:rsidR="00183BCB" w:rsidRPr="00C53261" w:rsidRDefault="00183BCB" w:rsidP="000807C3">
            <w:pPr>
              <w:jc w:val="center"/>
              <w:rPr>
                <w:b/>
                <w:sz w:val="22"/>
                <w:szCs w:val="22"/>
              </w:rPr>
            </w:pPr>
            <w:r w:rsidRPr="00C53261">
              <w:rPr>
                <w:b/>
                <w:sz w:val="22"/>
                <w:szCs w:val="22"/>
              </w:rPr>
              <w:t>w placówkach opiekuńczo – wychowawczych typu socjalizacyjnego</w:t>
            </w:r>
          </w:p>
        </w:tc>
      </w:tr>
      <w:tr w:rsidR="00183BCB" w:rsidRPr="00C53261" w:rsidTr="000807C3">
        <w:tc>
          <w:tcPr>
            <w:tcW w:w="851" w:type="dxa"/>
          </w:tcPr>
          <w:p w:rsidR="00183BCB" w:rsidRPr="00C53261" w:rsidRDefault="00183BCB" w:rsidP="000807C3">
            <w:pPr>
              <w:rPr>
                <w:b/>
                <w:sz w:val="22"/>
                <w:szCs w:val="22"/>
              </w:rPr>
            </w:pPr>
            <w:r w:rsidRPr="00C53261">
              <w:rPr>
                <w:b/>
                <w:sz w:val="22"/>
                <w:szCs w:val="22"/>
              </w:rPr>
              <w:t>2019</w:t>
            </w:r>
          </w:p>
        </w:tc>
        <w:tc>
          <w:tcPr>
            <w:tcW w:w="4125" w:type="dxa"/>
          </w:tcPr>
          <w:p w:rsidR="00183BCB" w:rsidRPr="00C53261" w:rsidRDefault="00183BCB" w:rsidP="000807C3">
            <w:pPr>
              <w:jc w:val="center"/>
              <w:rPr>
                <w:sz w:val="22"/>
                <w:szCs w:val="22"/>
              </w:rPr>
            </w:pPr>
            <w:r w:rsidRPr="00C53261">
              <w:rPr>
                <w:sz w:val="22"/>
                <w:szCs w:val="22"/>
              </w:rPr>
              <w:t>3</w:t>
            </w:r>
          </w:p>
        </w:tc>
        <w:tc>
          <w:tcPr>
            <w:tcW w:w="4126" w:type="dxa"/>
          </w:tcPr>
          <w:p w:rsidR="00183BCB" w:rsidRPr="00C53261" w:rsidRDefault="00183BCB" w:rsidP="000807C3">
            <w:pPr>
              <w:jc w:val="center"/>
              <w:rPr>
                <w:sz w:val="22"/>
                <w:szCs w:val="22"/>
              </w:rPr>
            </w:pPr>
            <w:r w:rsidRPr="00C53261">
              <w:rPr>
                <w:sz w:val="22"/>
                <w:szCs w:val="22"/>
              </w:rPr>
              <w:t>0</w:t>
            </w:r>
          </w:p>
        </w:tc>
      </w:tr>
      <w:tr w:rsidR="00183BCB" w:rsidRPr="00C53261" w:rsidTr="000807C3">
        <w:tc>
          <w:tcPr>
            <w:tcW w:w="851" w:type="dxa"/>
          </w:tcPr>
          <w:p w:rsidR="00183BCB" w:rsidRPr="00C53261" w:rsidRDefault="00183BCB" w:rsidP="000807C3">
            <w:pPr>
              <w:rPr>
                <w:b/>
                <w:sz w:val="22"/>
                <w:szCs w:val="22"/>
              </w:rPr>
            </w:pPr>
            <w:r w:rsidRPr="00C53261">
              <w:rPr>
                <w:b/>
                <w:sz w:val="22"/>
                <w:szCs w:val="22"/>
              </w:rPr>
              <w:t>2020</w:t>
            </w:r>
          </w:p>
        </w:tc>
        <w:tc>
          <w:tcPr>
            <w:tcW w:w="4125" w:type="dxa"/>
          </w:tcPr>
          <w:p w:rsidR="00183BCB" w:rsidRPr="00C53261" w:rsidRDefault="00183BCB" w:rsidP="000807C3">
            <w:pPr>
              <w:jc w:val="center"/>
              <w:rPr>
                <w:sz w:val="22"/>
                <w:szCs w:val="22"/>
              </w:rPr>
            </w:pPr>
            <w:r w:rsidRPr="00C53261">
              <w:rPr>
                <w:sz w:val="22"/>
                <w:szCs w:val="22"/>
              </w:rPr>
              <w:t>3</w:t>
            </w:r>
          </w:p>
        </w:tc>
        <w:tc>
          <w:tcPr>
            <w:tcW w:w="4126" w:type="dxa"/>
          </w:tcPr>
          <w:p w:rsidR="00183BCB" w:rsidRPr="00C53261" w:rsidRDefault="00183BCB" w:rsidP="000807C3">
            <w:pPr>
              <w:jc w:val="center"/>
              <w:rPr>
                <w:sz w:val="22"/>
                <w:szCs w:val="22"/>
              </w:rPr>
            </w:pPr>
            <w:r w:rsidRPr="00C53261">
              <w:rPr>
                <w:sz w:val="22"/>
                <w:szCs w:val="22"/>
              </w:rPr>
              <w:t>1</w:t>
            </w:r>
          </w:p>
        </w:tc>
      </w:tr>
    </w:tbl>
    <w:p w:rsidR="00183BCB" w:rsidRPr="00AC652E" w:rsidRDefault="00183BCB" w:rsidP="00183BCB">
      <w:pPr>
        <w:spacing w:after="0" w:line="240" w:lineRule="auto"/>
      </w:pPr>
    </w:p>
    <w:p w:rsidR="00183BCB" w:rsidRPr="00183BCB" w:rsidRDefault="00183BCB" w:rsidP="00183BCB">
      <w:pPr>
        <w:spacing w:line="240" w:lineRule="auto"/>
        <w:rPr>
          <w:rFonts w:ascii="Times New Roman" w:hAnsi="Times New Roman" w:cs="Times New Roman"/>
        </w:rPr>
      </w:pPr>
      <w:r w:rsidRPr="00183BCB">
        <w:rPr>
          <w:rFonts w:ascii="Times New Roman" w:hAnsi="Times New Roman" w:cs="Times New Roman"/>
          <w:b/>
        </w:rPr>
        <w:t>Na koniec 2020 roku, łącznie 43 dzieci pochodzących z powiatu włoszczowskiego umieszczonych było w pieczy zastępczej</w:t>
      </w:r>
      <w:r w:rsidRPr="00183BCB">
        <w:rPr>
          <w:rFonts w:ascii="Times New Roman" w:hAnsi="Times New Roman" w:cs="Times New Roman"/>
        </w:rPr>
        <w:t>.</w:t>
      </w:r>
    </w:p>
    <w:tbl>
      <w:tblPr>
        <w:tblStyle w:val="Tabela-Siatka"/>
        <w:tblW w:w="0" w:type="auto"/>
        <w:tblInd w:w="108" w:type="dxa"/>
        <w:tblLook w:val="04A0" w:firstRow="1" w:lastRow="0" w:firstColumn="1" w:lastColumn="0" w:noHBand="0" w:noVBand="1"/>
      </w:tblPr>
      <w:tblGrid>
        <w:gridCol w:w="656"/>
        <w:gridCol w:w="2841"/>
        <w:gridCol w:w="2842"/>
        <w:gridCol w:w="2841"/>
      </w:tblGrid>
      <w:tr w:rsidR="00183BCB" w:rsidRPr="00C53261" w:rsidTr="000807C3">
        <w:tc>
          <w:tcPr>
            <w:tcW w:w="567" w:type="dxa"/>
          </w:tcPr>
          <w:p w:rsidR="00183BCB" w:rsidRPr="00C53261" w:rsidRDefault="00183BCB" w:rsidP="000807C3">
            <w:pPr>
              <w:jc w:val="center"/>
              <w:rPr>
                <w:b/>
                <w:sz w:val="22"/>
                <w:szCs w:val="22"/>
              </w:rPr>
            </w:pPr>
            <w:r w:rsidRPr="00C53261">
              <w:rPr>
                <w:b/>
                <w:sz w:val="22"/>
                <w:szCs w:val="22"/>
              </w:rPr>
              <w:t>Rok</w:t>
            </w:r>
          </w:p>
        </w:tc>
        <w:tc>
          <w:tcPr>
            <w:tcW w:w="2845" w:type="dxa"/>
          </w:tcPr>
          <w:p w:rsidR="00183BCB" w:rsidRPr="00C53261" w:rsidRDefault="00183BCB" w:rsidP="000807C3">
            <w:pPr>
              <w:jc w:val="center"/>
              <w:rPr>
                <w:b/>
                <w:sz w:val="22"/>
                <w:szCs w:val="22"/>
              </w:rPr>
            </w:pPr>
            <w:r w:rsidRPr="00C53261">
              <w:rPr>
                <w:b/>
                <w:sz w:val="22"/>
                <w:szCs w:val="22"/>
              </w:rPr>
              <w:t>Piecza rodzinna</w:t>
            </w:r>
          </w:p>
        </w:tc>
        <w:tc>
          <w:tcPr>
            <w:tcW w:w="2845" w:type="dxa"/>
          </w:tcPr>
          <w:p w:rsidR="00183BCB" w:rsidRPr="00C53261" w:rsidRDefault="00183BCB" w:rsidP="000807C3">
            <w:pPr>
              <w:jc w:val="center"/>
              <w:rPr>
                <w:b/>
                <w:sz w:val="22"/>
                <w:szCs w:val="22"/>
              </w:rPr>
            </w:pPr>
            <w:r w:rsidRPr="00C53261">
              <w:rPr>
                <w:b/>
                <w:sz w:val="22"/>
                <w:szCs w:val="22"/>
              </w:rPr>
              <w:t>Piecza instytucjonalna</w:t>
            </w:r>
          </w:p>
        </w:tc>
        <w:tc>
          <w:tcPr>
            <w:tcW w:w="2845" w:type="dxa"/>
          </w:tcPr>
          <w:p w:rsidR="00183BCB" w:rsidRPr="00C53261" w:rsidRDefault="00183BCB" w:rsidP="000807C3">
            <w:pPr>
              <w:jc w:val="center"/>
              <w:rPr>
                <w:b/>
                <w:sz w:val="22"/>
                <w:szCs w:val="22"/>
              </w:rPr>
            </w:pPr>
            <w:r w:rsidRPr="00C53261">
              <w:rPr>
                <w:b/>
                <w:sz w:val="22"/>
                <w:szCs w:val="22"/>
              </w:rPr>
              <w:t>Razem</w:t>
            </w:r>
          </w:p>
        </w:tc>
      </w:tr>
      <w:tr w:rsidR="00183BCB" w:rsidRPr="00C53261" w:rsidTr="000807C3">
        <w:tc>
          <w:tcPr>
            <w:tcW w:w="567" w:type="dxa"/>
          </w:tcPr>
          <w:p w:rsidR="00183BCB" w:rsidRPr="00C53261" w:rsidRDefault="00183BCB" w:rsidP="000807C3">
            <w:pPr>
              <w:rPr>
                <w:b/>
                <w:sz w:val="22"/>
                <w:szCs w:val="22"/>
              </w:rPr>
            </w:pPr>
            <w:r w:rsidRPr="00C53261">
              <w:rPr>
                <w:b/>
                <w:sz w:val="22"/>
                <w:szCs w:val="22"/>
              </w:rPr>
              <w:t>2019</w:t>
            </w:r>
          </w:p>
        </w:tc>
        <w:tc>
          <w:tcPr>
            <w:tcW w:w="2845" w:type="dxa"/>
          </w:tcPr>
          <w:p w:rsidR="00183BCB" w:rsidRPr="00C53261" w:rsidRDefault="00183BCB" w:rsidP="000807C3">
            <w:pPr>
              <w:jc w:val="center"/>
              <w:rPr>
                <w:sz w:val="22"/>
                <w:szCs w:val="22"/>
              </w:rPr>
            </w:pPr>
            <w:r w:rsidRPr="00C53261">
              <w:rPr>
                <w:sz w:val="22"/>
                <w:szCs w:val="22"/>
              </w:rPr>
              <w:t>39</w:t>
            </w:r>
          </w:p>
        </w:tc>
        <w:tc>
          <w:tcPr>
            <w:tcW w:w="2845" w:type="dxa"/>
          </w:tcPr>
          <w:p w:rsidR="00183BCB" w:rsidRPr="00C53261" w:rsidRDefault="00183BCB" w:rsidP="000807C3">
            <w:pPr>
              <w:jc w:val="center"/>
              <w:rPr>
                <w:sz w:val="22"/>
                <w:szCs w:val="22"/>
              </w:rPr>
            </w:pPr>
            <w:r w:rsidRPr="00C53261">
              <w:rPr>
                <w:sz w:val="22"/>
                <w:szCs w:val="22"/>
              </w:rPr>
              <w:t>3</w:t>
            </w:r>
          </w:p>
        </w:tc>
        <w:tc>
          <w:tcPr>
            <w:tcW w:w="2845" w:type="dxa"/>
          </w:tcPr>
          <w:p w:rsidR="00183BCB" w:rsidRPr="00C53261" w:rsidRDefault="00183BCB" w:rsidP="000807C3">
            <w:pPr>
              <w:jc w:val="center"/>
              <w:rPr>
                <w:b/>
                <w:sz w:val="22"/>
                <w:szCs w:val="22"/>
              </w:rPr>
            </w:pPr>
            <w:r w:rsidRPr="00C53261">
              <w:rPr>
                <w:b/>
                <w:sz w:val="22"/>
                <w:szCs w:val="22"/>
              </w:rPr>
              <w:t>42</w:t>
            </w:r>
          </w:p>
        </w:tc>
      </w:tr>
      <w:tr w:rsidR="00183BCB" w:rsidRPr="00C53261" w:rsidTr="000807C3">
        <w:tc>
          <w:tcPr>
            <w:tcW w:w="567" w:type="dxa"/>
          </w:tcPr>
          <w:p w:rsidR="00183BCB" w:rsidRPr="00C53261" w:rsidRDefault="00183BCB" w:rsidP="000807C3">
            <w:pPr>
              <w:rPr>
                <w:b/>
                <w:sz w:val="22"/>
                <w:szCs w:val="22"/>
              </w:rPr>
            </w:pPr>
            <w:r w:rsidRPr="00C53261">
              <w:rPr>
                <w:b/>
                <w:sz w:val="22"/>
                <w:szCs w:val="22"/>
              </w:rPr>
              <w:t>2020</w:t>
            </w:r>
          </w:p>
        </w:tc>
        <w:tc>
          <w:tcPr>
            <w:tcW w:w="2845" w:type="dxa"/>
          </w:tcPr>
          <w:p w:rsidR="00183BCB" w:rsidRPr="00C53261" w:rsidRDefault="00183BCB" w:rsidP="000807C3">
            <w:pPr>
              <w:jc w:val="center"/>
              <w:rPr>
                <w:sz w:val="22"/>
                <w:szCs w:val="22"/>
              </w:rPr>
            </w:pPr>
            <w:r w:rsidRPr="00C53261">
              <w:rPr>
                <w:sz w:val="22"/>
                <w:szCs w:val="22"/>
              </w:rPr>
              <w:t>39</w:t>
            </w:r>
          </w:p>
        </w:tc>
        <w:tc>
          <w:tcPr>
            <w:tcW w:w="2845" w:type="dxa"/>
          </w:tcPr>
          <w:p w:rsidR="00183BCB" w:rsidRPr="00C53261" w:rsidRDefault="00183BCB" w:rsidP="000807C3">
            <w:pPr>
              <w:jc w:val="center"/>
              <w:rPr>
                <w:sz w:val="22"/>
                <w:szCs w:val="22"/>
              </w:rPr>
            </w:pPr>
            <w:r w:rsidRPr="00C53261">
              <w:rPr>
                <w:sz w:val="22"/>
                <w:szCs w:val="22"/>
              </w:rPr>
              <w:t>4</w:t>
            </w:r>
          </w:p>
        </w:tc>
        <w:tc>
          <w:tcPr>
            <w:tcW w:w="2845" w:type="dxa"/>
          </w:tcPr>
          <w:p w:rsidR="00183BCB" w:rsidRPr="00C53261" w:rsidRDefault="00183BCB" w:rsidP="000807C3">
            <w:pPr>
              <w:jc w:val="center"/>
              <w:rPr>
                <w:b/>
                <w:sz w:val="22"/>
                <w:szCs w:val="22"/>
              </w:rPr>
            </w:pPr>
            <w:r w:rsidRPr="00C53261">
              <w:rPr>
                <w:b/>
                <w:sz w:val="22"/>
                <w:szCs w:val="22"/>
              </w:rPr>
              <w:t>43</w:t>
            </w:r>
          </w:p>
        </w:tc>
      </w:tr>
    </w:tbl>
    <w:p w:rsidR="00183BCB" w:rsidRPr="00183BCB" w:rsidRDefault="00183BCB" w:rsidP="00183BCB">
      <w:pPr>
        <w:pStyle w:val="Normalny1"/>
        <w:spacing w:after="0" w:line="240" w:lineRule="auto"/>
        <w:rPr>
          <w:rFonts w:ascii="Times New Roman" w:eastAsia="Times New Roman" w:hAnsi="Times New Roman" w:cs="Times New Roman"/>
        </w:rPr>
      </w:pPr>
    </w:p>
    <w:p w:rsidR="00E77631" w:rsidRPr="00183BCB" w:rsidRDefault="00237F58" w:rsidP="00CF72AD">
      <w:pPr>
        <w:pStyle w:val="Normalny1"/>
        <w:numPr>
          <w:ilvl w:val="0"/>
          <w:numId w:val="16"/>
        </w:numPr>
        <w:pBdr>
          <w:top w:val="nil"/>
          <w:left w:val="nil"/>
          <w:bottom w:val="nil"/>
          <w:right w:val="nil"/>
          <w:between w:val="nil"/>
        </w:pBdr>
        <w:spacing w:before="120" w:after="120" w:line="240" w:lineRule="auto"/>
        <w:rPr>
          <w:rFonts w:ascii="Times New Roman" w:eastAsia="Times New Roman" w:hAnsi="Times New Roman" w:cs="Times New Roman"/>
          <w:b/>
          <w:color w:val="000000"/>
        </w:rPr>
      </w:pPr>
      <w:r w:rsidRPr="00183BCB">
        <w:rPr>
          <w:rFonts w:ascii="Times New Roman" w:eastAsia="Times New Roman" w:hAnsi="Times New Roman" w:cs="Times New Roman"/>
          <w:b/>
          <w:color w:val="000000"/>
        </w:rPr>
        <w:t>Rehabilitacja społeczna osób niepełnosprawnych.</w:t>
      </w:r>
    </w:p>
    <w:p w:rsidR="00E77631" w:rsidRPr="004C30CC" w:rsidRDefault="00237F58" w:rsidP="008A35B3">
      <w:pPr>
        <w:pStyle w:val="Normalny1"/>
        <w:spacing w:after="120" w:line="240" w:lineRule="auto"/>
        <w:ind w:firstLine="360"/>
        <w:rPr>
          <w:rFonts w:ascii="Times New Roman" w:eastAsia="Times New Roman" w:hAnsi="Times New Roman" w:cs="Times New Roman"/>
        </w:rPr>
      </w:pPr>
      <w:r w:rsidRPr="00481A54">
        <w:rPr>
          <w:rFonts w:ascii="Times New Roman" w:eastAsia="Times New Roman" w:hAnsi="Times New Roman" w:cs="Times New Roman"/>
        </w:rPr>
        <w:t xml:space="preserve">Powiatowe Centrum Pomocy Rodzinie we Włoszczowie realizuje zadania powiatu </w:t>
      </w:r>
      <w:r w:rsidRPr="004C30CC">
        <w:rPr>
          <w:rFonts w:ascii="Times New Roman" w:eastAsia="Times New Roman" w:hAnsi="Times New Roman" w:cs="Times New Roman"/>
        </w:rPr>
        <w:t xml:space="preserve">wynikające z ustawy o rehabilitacji zawodowej i społecznej oraz zatrudnianiu osób niepełnosprawnych w zakresie rehabilitacji społecznej. </w:t>
      </w:r>
    </w:p>
    <w:p w:rsidR="00E77631" w:rsidRPr="004C30CC" w:rsidRDefault="00237F58" w:rsidP="008A35B3">
      <w:pPr>
        <w:pStyle w:val="Normalny1"/>
        <w:spacing w:after="120" w:line="240" w:lineRule="auto"/>
        <w:ind w:firstLine="360"/>
        <w:rPr>
          <w:rFonts w:ascii="Times New Roman" w:eastAsia="Times New Roman" w:hAnsi="Times New Roman" w:cs="Times New Roman"/>
        </w:rPr>
      </w:pPr>
      <w:r w:rsidRPr="004C30CC">
        <w:rPr>
          <w:rFonts w:ascii="Times New Roman" w:eastAsia="Times New Roman" w:hAnsi="Times New Roman" w:cs="Times New Roman"/>
        </w:rPr>
        <w:t xml:space="preserve">W ramach realizowanych zadań osoby niepełnosprawne mogą uzyskać dofinansowanie do turnusu rehabilitacyjnego, sprzętu rehabilitacyjnego, zaopatrzenia w przedmioty ortopedyczne i środki pomocnicze, likwidacji barier architektonicznych, w komunikowaniu się i technicznych, dofinansowania sportu, kultury, rekreacji i turystyki oraz współfinansowana jest działalność warsztatów terapii zajęciowej. </w:t>
      </w:r>
    </w:p>
    <w:p w:rsidR="004C30CC" w:rsidRPr="004C30CC" w:rsidRDefault="004C30CC" w:rsidP="008A35B3">
      <w:pPr>
        <w:spacing w:line="240" w:lineRule="auto"/>
        <w:ind w:firstLine="360"/>
        <w:rPr>
          <w:rFonts w:ascii="Times New Roman" w:hAnsi="Times New Roman" w:cs="Times New Roman"/>
        </w:rPr>
      </w:pPr>
      <w:r w:rsidRPr="004C30CC">
        <w:rPr>
          <w:rFonts w:ascii="Times New Roman" w:hAnsi="Times New Roman" w:cs="Times New Roman"/>
        </w:rPr>
        <w:t>W ramach realizacji poszczególnych zadań w 2020 roku wpłynęły 354 wnioski o dofinansowanie, z czego zrealizowano i wypłacono dofinansowanie dla 261 wniosków.</w:t>
      </w:r>
    </w:p>
    <w:p w:rsidR="004C30CC" w:rsidRPr="004C30CC" w:rsidRDefault="004C30CC" w:rsidP="009A047A">
      <w:pPr>
        <w:spacing w:after="240" w:line="240" w:lineRule="auto"/>
        <w:ind w:firstLine="360"/>
        <w:rPr>
          <w:rFonts w:ascii="Times New Roman" w:hAnsi="Times New Roman" w:cs="Times New Roman"/>
        </w:rPr>
      </w:pPr>
      <w:r>
        <w:rPr>
          <w:rFonts w:ascii="Times New Roman" w:hAnsi="Times New Roman" w:cs="Times New Roman"/>
        </w:rPr>
        <w:t>Na realizację</w:t>
      </w:r>
      <w:r w:rsidRPr="004C30CC">
        <w:rPr>
          <w:rFonts w:ascii="Times New Roman" w:hAnsi="Times New Roman" w:cs="Times New Roman"/>
        </w:rPr>
        <w:t xml:space="preserve"> powyższych zadań Powiatowe Centrum Pomocy Rodzinie we Włoszczowie dysponowało środkami Państwowego Funduszu Rehabilitacji Osób Niepełnosprawnych </w:t>
      </w:r>
      <w:r w:rsidR="009A047A">
        <w:rPr>
          <w:rFonts w:ascii="Times New Roman" w:hAnsi="Times New Roman" w:cs="Times New Roman"/>
        </w:rPr>
        <w:br/>
      </w:r>
      <w:r w:rsidRPr="004C30CC">
        <w:rPr>
          <w:rFonts w:ascii="Times New Roman" w:hAnsi="Times New Roman" w:cs="Times New Roman"/>
        </w:rPr>
        <w:t xml:space="preserve">w wysokości </w:t>
      </w:r>
      <w:r>
        <w:rPr>
          <w:rFonts w:ascii="Times New Roman" w:hAnsi="Times New Roman" w:cs="Times New Roman"/>
        </w:rPr>
        <w:t>1.</w:t>
      </w:r>
      <w:r w:rsidRPr="004C30CC">
        <w:rPr>
          <w:rFonts w:ascii="Times New Roman" w:hAnsi="Times New Roman" w:cs="Times New Roman"/>
        </w:rPr>
        <w:t>093</w:t>
      </w:r>
      <w:r>
        <w:rPr>
          <w:rFonts w:ascii="Times New Roman" w:hAnsi="Times New Roman" w:cs="Times New Roman"/>
        </w:rPr>
        <w:t>.</w:t>
      </w:r>
      <w:r w:rsidRPr="004C30CC">
        <w:rPr>
          <w:rFonts w:ascii="Times New Roman" w:hAnsi="Times New Roman" w:cs="Times New Roman"/>
        </w:rPr>
        <w:t xml:space="preserve">888,00 zł, z czego </w:t>
      </w:r>
      <w:r>
        <w:rPr>
          <w:rFonts w:ascii="Times New Roman" w:hAnsi="Times New Roman" w:cs="Times New Roman"/>
        </w:rPr>
        <w:t>wydatkowano kwotę 1.086.</w:t>
      </w:r>
      <w:r w:rsidRPr="004C30CC">
        <w:rPr>
          <w:rFonts w:ascii="Times New Roman" w:hAnsi="Times New Roman" w:cs="Times New Roman"/>
        </w:rPr>
        <w:t xml:space="preserve">237,00 zł. </w:t>
      </w:r>
    </w:p>
    <w:tbl>
      <w:tblPr>
        <w:tblStyle w:val="Tabela-Siatka"/>
        <w:tblW w:w="0" w:type="auto"/>
        <w:tblLook w:val="04A0" w:firstRow="1" w:lastRow="0" w:firstColumn="1" w:lastColumn="0" w:noHBand="0" w:noVBand="1"/>
      </w:tblPr>
      <w:tblGrid>
        <w:gridCol w:w="749"/>
        <w:gridCol w:w="2675"/>
        <w:gridCol w:w="2726"/>
        <w:gridCol w:w="2713"/>
      </w:tblGrid>
      <w:tr w:rsidR="004C30CC" w:rsidTr="004C30CC">
        <w:tc>
          <w:tcPr>
            <w:tcW w:w="749" w:type="dxa"/>
          </w:tcPr>
          <w:p w:rsidR="004C30CC" w:rsidRPr="00150304" w:rsidRDefault="004C30CC" w:rsidP="000807C3">
            <w:pPr>
              <w:rPr>
                <w:b/>
                <w:sz w:val="22"/>
                <w:szCs w:val="22"/>
              </w:rPr>
            </w:pPr>
            <w:r w:rsidRPr="00150304">
              <w:rPr>
                <w:b/>
                <w:sz w:val="22"/>
                <w:szCs w:val="22"/>
              </w:rPr>
              <w:t xml:space="preserve">Rok </w:t>
            </w:r>
          </w:p>
        </w:tc>
        <w:tc>
          <w:tcPr>
            <w:tcW w:w="2675" w:type="dxa"/>
          </w:tcPr>
          <w:p w:rsidR="004C30CC" w:rsidRPr="00150304" w:rsidRDefault="004C30CC" w:rsidP="000807C3">
            <w:pPr>
              <w:jc w:val="center"/>
              <w:rPr>
                <w:b/>
                <w:sz w:val="22"/>
                <w:szCs w:val="22"/>
              </w:rPr>
            </w:pPr>
            <w:r w:rsidRPr="00150304">
              <w:rPr>
                <w:b/>
                <w:sz w:val="22"/>
                <w:szCs w:val="22"/>
              </w:rPr>
              <w:t>Ilość złożonych wniosków</w:t>
            </w:r>
          </w:p>
        </w:tc>
        <w:tc>
          <w:tcPr>
            <w:tcW w:w="2726" w:type="dxa"/>
          </w:tcPr>
          <w:p w:rsidR="004C30CC" w:rsidRPr="00150304" w:rsidRDefault="004C30CC" w:rsidP="000807C3">
            <w:pPr>
              <w:jc w:val="center"/>
              <w:rPr>
                <w:b/>
                <w:sz w:val="22"/>
                <w:szCs w:val="22"/>
              </w:rPr>
            </w:pPr>
            <w:r w:rsidRPr="00150304">
              <w:rPr>
                <w:b/>
                <w:sz w:val="22"/>
                <w:szCs w:val="22"/>
              </w:rPr>
              <w:t>Ilość wniosków zrealizowanych</w:t>
            </w:r>
          </w:p>
        </w:tc>
        <w:tc>
          <w:tcPr>
            <w:tcW w:w="2713" w:type="dxa"/>
          </w:tcPr>
          <w:p w:rsidR="004C30CC" w:rsidRPr="00150304" w:rsidRDefault="004C30CC" w:rsidP="000807C3">
            <w:pPr>
              <w:jc w:val="center"/>
              <w:rPr>
                <w:b/>
                <w:sz w:val="22"/>
                <w:szCs w:val="22"/>
              </w:rPr>
            </w:pPr>
            <w:r w:rsidRPr="00150304">
              <w:rPr>
                <w:b/>
                <w:sz w:val="22"/>
                <w:szCs w:val="22"/>
              </w:rPr>
              <w:t>Kwota wydatkowana</w:t>
            </w:r>
          </w:p>
        </w:tc>
      </w:tr>
      <w:tr w:rsidR="004C30CC" w:rsidTr="004C30CC">
        <w:tc>
          <w:tcPr>
            <w:tcW w:w="749" w:type="dxa"/>
          </w:tcPr>
          <w:p w:rsidR="004C30CC" w:rsidRPr="00150304" w:rsidRDefault="004C30CC" w:rsidP="000807C3">
            <w:pPr>
              <w:rPr>
                <w:b/>
                <w:sz w:val="22"/>
                <w:szCs w:val="22"/>
              </w:rPr>
            </w:pPr>
            <w:r w:rsidRPr="00150304">
              <w:rPr>
                <w:b/>
                <w:sz w:val="22"/>
                <w:szCs w:val="22"/>
              </w:rPr>
              <w:t>2019</w:t>
            </w:r>
          </w:p>
        </w:tc>
        <w:tc>
          <w:tcPr>
            <w:tcW w:w="2675" w:type="dxa"/>
          </w:tcPr>
          <w:p w:rsidR="004C30CC" w:rsidRPr="00150304" w:rsidRDefault="004C30CC" w:rsidP="000807C3">
            <w:pPr>
              <w:jc w:val="center"/>
              <w:rPr>
                <w:sz w:val="22"/>
                <w:szCs w:val="22"/>
              </w:rPr>
            </w:pPr>
            <w:r>
              <w:rPr>
                <w:sz w:val="22"/>
                <w:szCs w:val="22"/>
              </w:rPr>
              <w:t>375</w:t>
            </w:r>
          </w:p>
        </w:tc>
        <w:tc>
          <w:tcPr>
            <w:tcW w:w="2726" w:type="dxa"/>
          </w:tcPr>
          <w:p w:rsidR="004C30CC" w:rsidRPr="00150304" w:rsidRDefault="004C30CC" w:rsidP="000807C3">
            <w:pPr>
              <w:jc w:val="center"/>
              <w:rPr>
                <w:sz w:val="22"/>
                <w:szCs w:val="22"/>
              </w:rPr>
            </w:pPr>
            <w:r>
              <w:rPr>
                <w:sz w:val="22"/>
                <w:szCs w:val="22"/>
              </w:rPr>
              <w:t>307</w:t>
            </w:r>
          </w:p>
        </w:tc>
        <w:tc>
          <w:tcPr>
            <w:tcW w:w="2713" w:type="dxa"/>
          </w:tcPr>
          <w:p w:rsidR="004C30CC" w:rsidRPr="00150304" w:rsidRDefault="004C30CC" w:rsidP="000807C3">
            <w:pPr>
              <w:jc w:val="center"/>
              <w:rPr>
                <w:sz w:val="22"/>
                <w:szCs w:val="22"/>
              </w:rPr>
            </w:pPr>
            <w:r>
              <w:rPr>
                <w:sz w:val="22"/>
                <w:szCs w:val="22"/>
              </w:rPr>
              <w:t xml:space="preserve">   997.484,00 zł</w:t>
            </w:r>
          </w:p>
        </w:tc>
      </w:tr>
      <w:tr w:rsidR="004C30CC" w:rsidTr="004C30CC">
        <w:tc>
          <w:tcPr>
            <w:tcW w:w="749" w:type="dxa"/>
          </w:tcPr>
          <w:p w:rsidR="004C30CC" w:rsidRPr="00150304" w:rsidRDefault="004C30CC" w:rsidP="000807C3">
            <w:pPr>
              <w:rPr>
                <w:b/>
                <w:sz w:val="22"/>
                <w:szCs w:val="22"/>
              </w:rPr>
            </w:pPr>
            <w:r w:rsidRPr="00150304">
              <w:rPr>
                <w:b/>
                <w:sz w:val="22"/>
                <w:szCs w:val="22"/>
              </w:rPr>
              <w:t>2020</w:t>
            </w:r>
          </w:p>
        </w:tc>
        <w:tc>
          <w:tcPr>
            <w:tcW w:w="2675" w:type="dxa"/>
          </w:tcPr>
          <w:p w:rsidR="004C30CC" w:rsidRPr="00150304" w:rsidRDefault="004C30CC" w:rsidP="000807C3">
            <w:pPr>
              <w:jc w:val="center"/>
              <w:rPr>
                <w:sz w:val="22"/>
                <w:szCs w:val="22"/>
              </w:rPr>
            </w:pPr>
            <w:r>
              <w:rPr>
                <w:sz w:val="22"/>
                <w:szCs w:val="22"/>
              </w:rPr>
              <w:t>354</w:t>
            </w:r>
          </w:p>
        </w:tc>
        <w:tc>
          <w:tcPr>
            <w:tcW w:w="2726" w:type="dxa"/>
          </w:tcPr>
          <w:p w:rsidR="004C30CC" w:rsidRPr="00150304" w:rsidRDefault="004C30CC" w:rsidP="000807C3">
            <w:pPr>
              <w:jc w:val="center"/>
              <w:rPr>
                <w:sz w:val="22"/>
                <w:szCs w:val="22"/>
              </w:rPr>
            </w:pPr>
            <w:r>
              <w:rPr>
                <w:sz w:val="22"/>
                <w:szCs w:val="22"/>
              </w:rPr>
              <w:t>261</w:t>
            </w:r>
          </w:p>
        </w:tc>
        <w:tc>
          <w:tcPr>
            <w:tcW w:w="2713" w:type="dxa"/>
          </w:tcPr>
          <w:p w:rsidR="004C30CC" w:rsidRPr="00150304" w:rsidRDefault="004C30CC" w:rsidP="004C30CC">
            <w:pPr>
              <w:jc w:val="center"/>
              <w:rPr>
                <w:sz w:val="22"/>
                <w:szCs w:val="22"/>
              </w:rPr>
            </w:pPr>
            <w:r>
              <w:rPr>
                <w:sz w:val="22"/>
                <w:szCs w:val="22"/>
              </w:rPr>
              <w:t>1.086.</w:t>
            </w:r>
            <w:r w:rsidRPr="00150304">
              <w:rPr>
                <w:sz w:val="22"/>
                <w:szCs w:val="22"/>
              </w:rPr>
              <w:t>237,00</w:t>
            </w:r>
            <w:r>
              <w:rPr>
                <w:sz w:val="22"/>
                <w:szCs w:val="22"/>
              </w:rPr>
              <w:t xml:space="preserve"> zł</w:t>
            </w:r>
          </w:p>
        </w:tc>
      </w:tr>
    </w:tbl>
    <w:p w:rsidR="004C30CC" w:rsidRDefault="004C30CC" w:rsidP="004C30CC">
      <w:pPr>
        <w:pStyle w:val="Normalny1"/>
        <w:pBdr>
          <w:top w:val="nil"/>
          <w:left w:val="nil"/>
          <w:bottom w:val="nil"/>
          <w:right w:val="nil"/>
          <w:between w:val="nil"/>
        </w:pBdr>
        <w:spacing w:after="120" w:line="240" w:lineRule="auto"/>
        <w:ind w:left="720"/>
        <w:rPr>
          <w:rFonts w:ascii="Times New Roman" w:eastAsia="Times New Roman" w:hAnsi="Times New Roman" w:cs="Times New Roman"/>
          <w:b/>
          <w:color w:val="000000"/>
          <w:highlight w:val="yellow"/>
        </w:rPr>
      </w:pPr>
    </w:p>
    <w:p w:rsidR="00E77631" w:rsidRPr="004C30CC" w:rsidRDefault="00237F58" w:rsidP="00D25E4D">
      <w:pPr>
        <w:pStyle w:val="Normalny1"/>
        <w:numPr>
          <w:ilvl w:val="0"/>
          <w:numId w:val="16"/>
        </w:numPr>
        <w:pBdr>
          <w:top w:val="nil"/>
          <w:left w:val="nil"/>
          <w:bottom w:val="nil"/>
          <w:right w:val="nil"/>
          <w:between w:val="nil"/>
        </w:pBdr>
        <w:spacing w:after="120" w:line="240" w:lineRule="auto"/>
        <w:rPr>
          <w:rFonts w:ascii="Times New Roman" w:eastAsia="Times New Roman" w:hAnsi="Times New Roman" w:cs="Times New Roman"/>
          <w:b/>
          <w:color w:val="000000"/>
        </w:rPr>
      </w:pPr>
      <w:r w:rsidRPr="004C30CC">
        <w:rPr>
          <w:rFonts w:ascii="Times New Roman" w:eastAsia="Times New Roman" w:hAnsi="Times New Roman" w:cs="Times New Roman"/>
          <w:b/>
          <w:color w:val="000000"/>
        </w:rPr>
        <w:lastRenderedPageBreak/>
        <w:t>Zadania z zakresu pomocy społecznej.</w:t>
      </w:r>
    </w:p>
    <w:p w:rsidR="004C30CC" w:rsidRPr="004C30CC" w:rsidRDefault="00237F58" w:rsidP="008A35B3">
      <w:pPr>
        <w:pStyle w:val="Normalny1"/>
        <w:spacing w:after="120" w:line="240" w:lineRule="auto"/>
        <w:ind w:firstLine="360"/>
        <w:rPr>
          <w:rFonts w:ascii="Times New Roman" w:eastAsia="Times New Roman" w:hAnsi="Times New Roman" w:cs="Times New Roman"/>
        </w:rPr>
      </w:pPr>
      <w:r w:rsidRPr="004C30CC">
        <w:rPr>
          <w:rFonts w:ascii="Times New Roman" w:eastAsia="Times New Roman" w:hAnsi="Times New Roman" w:cs="Times New Roman"/>
        </w:rPr>
        <w:t xml:space="preserve">System pomocy społecznej uwzględnia w zadaniach powiatu poradnictwo jako jedną </w:t>
      </w:r>
      <w:r w:rsidR="001F02CF" w:rsidRPr="004C30CC">
        <w:rPr>
          <w:rFonts w:ascii="Times New Roman" w:eastAsia="Times New Roman" w:hAnsi="Times New Roman" w:cs="Times New Roman"/>
        </w:rPr>
        <w:br/>
      </w:r>
      <w:r w:rsidRPr="004C30CC">
        <w:rPr>
          <w:rFonts w:ascii="Times New Roman" w:eastAsia="Times New Roman" w:hAnsi="Times New Roman" w:cs="Times New Roman"/>
        </w:rPr>
        <w:t>z form pomocy, w przypadku gdy osoby i rodziny, bez względu na dochody, wymagają wsparcia pozwalającego odzyskanie samodzielności życiowej.</w:t>
      </w:r>
      <w:r w:rsidR="004C30CC" w:rsidRPr="004C30CC">
        <w:rPr>
          <w:rFonts w:ascii="Times New Roman" w:eastAsia="Times New Roman" w:hAnsi="Times New Roman" w:cs="Times New Roman"/>
        </w:rPr>
        <w:t xml:space="preserve"> </w:t>
      </w:r>
      <w:r w:rsidR="004C30CC" w:rsidRPr="004C30CC">
        <w:rPr>
          <w:rFonts w:ascii="Times New Roman" w:hAnsi="Times New Roman" w:cs="Times New Roman"/>
        </w:rPr>
        <w:t xml:space="preserve">Poradnictwo specjalistyczne </w:t>
      </w:r>
      <w:r w:rsidR="009A047A">
        <w:rPr>
          <w:rFonts w:ascii="Times New Roman" w:hAnsi="Times New Roman" w:cs="Times New Roman"/>
        </w:rPr>
        <w:br/>
      </w:r>
      <w:r w:rsidR="004C30CC" w:rsidRPr="004C30CC">
        <w:rPr>
          <w:rFonts w:ascii="Times New Roman" w:hAnsi="Times New Roman" w:cs="Times New Roman"/>
        </w:rPr>
        <w:t xml:space="preserve">to usługa polegająca na udzieleniu porad, wskazówek, informacji pomocnych </w:t>
      </w:r>
      <w:r w:rsidR="009A047A">
        <w:rPr>
          <w:rFonts w:ascii="Times New Roman" w:hAnsi="Times New Roman" w:cs="Times New Roman"/>
        </w:rPr>
        <w:br/>
      </w:r>
      <w:r w:rsidR="004C30CC" w:rsidRPr="004C30CC">
        <w:rPr>
          <w:rFonts w:ascii="Times New Roman" w:hAnsi="Times New Roman" w:cs="Times New Roman"/>
        </w:rPr>
        <w:t>w rozwiązywaniu problemów, na jakie osoby lub rodziny napotykają w życiu codziennym.</w:t>
      </w:r>
    </w:p>
    <w:p w:rsidR="004C30CC" w:rsidRPr="004C30CC" w:rsidRDefault="004C30CC" w:rsidP="008A35B3">
      <w:pPr>
        <w:spacing w:line="240" w:lineRule="auto"/>
        <w:ind w:firstLine="360"/>
        <w:rPr>
          <w:rFonts w:ascii="Times New Roman" w:hAnsi="Times New Roman" w:cs="Times New Roman"/>
        </w:rPr>
      </w:pPr>
      <w:r w:rsidRPr="004C30CC">
        <w:rPr>
          <w:rFonts w:ascii="Times New Roman" w:hAnsi="Times New Roman" w:cs="Times New Roman"/>
        </w:rPr>
        <w:t>W 2020 roku psycholog udzielił wsparcia 147 osobom, co miało przełożenie na 419 spotkań z osobami potrzebującymi wsparcia.</w:t>
      </w:r>
    </w:p>
    <w:tbl>
      <w:tblPr>
        <w:tblStyle w:val="Tabela-Siatka"/>
        <w:tblW w:w="0" w:type="auto"/>
        <w:tblLook w:val="04A0" w:firstRow="1" w:lastRow="0" w:firstColumn="1" w:lastColumn="0" w:noHBand="0" w:noVBand="1"/>
      </w:tblPr>
      <w:tblGrid>
        <w:gridCol w:w="959"/>
        <w:gridCol w:w="5245"/>
      </w:tblGrid>
      <w:tr w:rsidR="004C30CC" w:rsidRPr="004C30CC" w:rsidTr="00CF72AD">
        <w:tc>
          <w:tcPr>
            <w:tcW w:w="959" w:type="dxa"/>
          </w:tcPr>
          <w:p w:rsidR="004C30CC" w:rsidRPr="004C30CC" w:rsidRDefault="004C30CC" w:rsidP="000807C3">
            <w:pPr>
              <w:rPr>
                <w:b/>
                <w:sz w:val="24"/>
                <w:szCs w:val="24"/>
              </w:rPr>
            </w:pPr>
            <w:r w:rsidRPr="004C30CC">
              <w:rPr>
                <w:b/>
                <w:sz w:val="24"/>
                <w:szCs w:val="24"/>
              </w:rPr>
              <w:t xml:space="preserve">Rok </w:t>
            </w:r>
          </w:p>
        </w:tc>
        <w:tc>
          <w:tcPr>
            <w:tcW w:w="5245" w:type="dxa"/>
          </w:tcPr>
          <w:p w:rsidR="004C30CC" w:rsidRPr="004C30CC" w:rsidRDefault="004C30CC" w:rsidP="000807C3">
            <w:pPr>
              <w:jc w:val="center"/>
              <w:rPr>
                <w:b/>
                <w:sz w:val="24"/>
                <w:szCs w:val="24"/>
              </w:rPr>
            </w:pPr>
            <w:r w:rsidRPr="004C30CC">
              <w:rPr>
                <w:b/>
                <w:sz w:val="24"/>
                <w:szCs w:val="24"/>
              </w:rPr>
              <w:t>Ilość osób  korzystających ze wsparcia psycholog</w:t>
            </w:r>
          </w:p>
        </w:tc>
      </w:tr>
      <w:tr w:rsidR="004C30CC" w:rsidRPr="004C30CC" w:rsidTr="00CF72AD">
        <w:tc>
          <w:tcPr>
            <w:tcW w:w="959" w:type="dxa"/>
          </w:tcPr>
          <w:p w:rsidR="004C30CC" w:rsidRPr="004C30CC" w:rsidRDefault="004C30CC" w:rsidP="000807C3">
            <w:pPr>
              <w:rPr>
                <w:b/>
                <w:sz w:val="24"/>
                <w:szCs w:val="24"/>
              </w:rPr>
            </w:pPr>
            <w:r w:rsidRPr="004C30CC">
              <w:rPr>
                <w:b/>
                <w:sz w:val="24"/>
                <w:szCs w:val="24"/>
              </w:rPr>
              <w:t>2019</w:t>
            </w:r>
          </w:p>
        </w:tc>
        <w:tc>
          <w:tcPr>
            <w:tcW w:w="5245" w:type="dxa"/>
          </w:tcPr>
          <w:p w:rsidR="004C30CC" w:rsidRPr="004C30CC" w:rsidRDefault="004C30CC" w:rsidP="000807C3">
            <w:pPr>
              <w:jc w:val="center"/>
              <w:rPr>
                <w:sz w:val="24"/>
                <w:szCs w:val="24"/>
              </w:rPr>
            </w:pPr>
            <w:r w:rsidRPr="004C30CC">
              <w:rPr>
                <w:sz w:val="24"/>
                <w:szCs w:val="24"/>
              </w:rPr>
              <w:t>184</w:t>
            </w:r>
          </w:p>
        </w:tc>
      </w:tr>
      <w:tr w:rsidR="004C30CC" w:rsidRPr="004C30CC" w:rsidTr="00CF72AD">
        <w:tc>
          <w:tcPr>
            <w:tcW w:w="959" w:type="dxa"/>
          </w:tcPr>
          <w:p w:rsidR="004C30CC" w:rsidRPr="004C30CC" w:rsidRDefault="004C30CC" w:rsidP="000807C3">
            <w:pPr>
              <w:rPr>
                <w:b/>
                <w:sz w:val="24"/>
                <w:szCs w:val="24"/>
              </w:rPr>
            </w:pPr>
            <w:r w:rsidRPr="004C30CC">
              <w:rPr>
                <w:b/>
                <w:sz w:val="24"/>
                <w:szCs w:val="24"/>
              </w:rPr>
              <w:t>2020</w:t>
            </w:r>
          </w:p>
        </w:tc>
        <w:tc>
          <w:tcPr>
            <w:tcW w:w="5245" w:type="dxa"/>
          </w:tcPr>
          <w:p w:rsidR="004C30CC" w:rsidRPr="004C30CC" w:rsidRDefault="004C30CC" w:rsidP="000807C3">
            <w:pPr>
              <w:jc w:val="center"/>
              <w:rPr>
                <w:sz w:val="24"/>
                <w:szCs w:val="24"/>
              </w:rPr>
            </w:pPr>
            <w:r w:rsidRPr="004C30CC">
              <w:rPr>
                <w:sz w:val="24"/>
                <w:szCs w:val="24"/>
              </w:rPr>
              <w:t>147</w:t>
            </w:r>
          </w:p>
        </w:tc>
      </w:tr>
    </w:tbl>
    <w:p w:rsidR="004C30CC" w:rsidRPr="004C30CC" w:rsidRDefault="004C30CC" w:rsidP="004C30CC">
      <w:pPr>
        <w:spacing w:after="0" w:line="240" w:lineRule="auto"/>
        <w:rPr>
          <w:rFonts w:ascii="Times New Roman" w:hAnsi="Times New Roman" w:cs="Times New Roman"/>
        </w:rPr>
      </w:pPr>
    </w:p>
    <w:p w:rsidR="004C30CC" w:rsidRPr="004C30CC" w:rsidRDefault="004C30CC" w:rsidP="008A35B3">
      <w:pPr>
        <w:spacing w:line="240" w:lineRule="auto"/>
        <w:ind w:firstLine="426"/>
        <w:rPr>
          <w:rFonts w:ascii="Times New Roman" w:hAnsi="Times New Roman" w:cs="Times New Roman"/>
        </w:rPr>
      </w:pPr>
      <w:r w:rsidRPr="004C30CC">
        <w:rPr>
          <w:rFonts w:ascii="Times New Roman" w:hAnsi="Times New Roman" w:cs="Times New Roman"/>
        </w:rPr>
        <w:t>Ponadto z pomocy prawnika skorzystało 15 osób.</w:t>
      </w:r>
    </w:p>
    <w:tbl>
      <w:tblPr>
        <w:tblStyle w:val="Tabela-Siatka"/>
        <w:tblW w:w="0" w:type="auto"/>
        <w:tblInd w:w="108" w:type="dxa"/>
        <w:tblLook w:val="04A0" w:firstRow="1" w:lastRow="0" w:firstColumn="1" w:lastColumn="0" w:noHBand="0" w:noVBand="1"/>
      </w:tblPr>
      <w:tblGrid>
        <w:gridCol w:w="851"/>
        <w:gridCol w:w="5245"/>
      </w:tblGrid>
      <w:tr w:rsidR="004C30CC" w:rsidRPr="004C30CC" w:rsidTr="00CF72AD">
        <w:tc>
          <w:tcPr>
            <w:tcW w:w="851" w:type="dxa"/>
          </w:tcPr>
          <w:p w:rsidR="004C30CC" w:rsidRPr="004C30CC" w:rsidRDefault="004C30CC" w:rsidP="000807C3">
            <w:pPr>
              <w:rPr>
                <w:b/>
                <w:sz w:val="24"/>
                <w:szCs w:val="24"/>
              </w:rPr>
            </w:pPr>
            <w:r w:rsidRPr="004C30CC">
              <w:rPr>
                <w:b/>
                <w:sz w:val="24"/>
                <w:szCs w:val="24"/>
              </w:rPr>
              <w:t xml:space="preserve">Rok </w:t>
            </w:r>
          </w:p>
        </w:tc>
        <w:tc>
          <w:tcPr>
            <w:tcW w:w="5245" w:type="dxa"/>
          </w:tcPr>
          <w:p w:rsidR="004C30CC" w:rsidRPr="004C30CC" w:rsidRDefault="004C30CC" w:rsidP="000807C3">
            <w:pPr>
              <w:jc w:val="center"/>
              <w:rPr>
                <w:b/>
                <w:sz w:val="24"/>
                <w:szCs w:val="24"/>
              </w:rPr>
            </w:pPr>
            <w:r w:rsidRPr="004C30CC">
              <w:rPr>
                <w:b/>
                <w:sz w:val="24"/>
                <w:szCs w:val="24"/>
              </w:rPr>
              <w:t>Ilość osób  korzystających ze wsparcia prawnego</w:t>
            </w:r>
          </w:p>
        </w:tc>
      </w:tr>
      <w:tr w:rsidR="004C30CC" w:rsidRPr="004C30CC" w:rsidTr="00CF72AD">
        <w:tc>
          <w:tcPr>
            <w:tcW w:w="851" w:type="dxa"/>
          </w:tcPr>
          <w:p w:rsidR="004C30CC" w:rsidRPr="004C30CC" w:rsidRDefault="004C30CC" w:rsidP="000807C3">
            <w:pPr>
              <w:rPr>
                <w:b/>
                <w:sz w:val="24"/>
                <w:szCs w:val="24"/>
              </w:rPr>
            </w:pPr>
            <w:r w:rsidRPr="004C30CC">
              <w:rPr>
                <w:b/>
                <w:sz w:val="24"/>
                <w:szCs w:val="24"/>
              </w:rPr>
              <w:t>2019</w:t>
            </w:r>
          </w:p>
        </w:tc>
        <w:tc>
          <w:tcPr>
            <w:tcW w:w="5245" w:type="dxa"/>
          </w:tcPr>
          <w:p w:rsidR="004C30CC" w:rsidRPr="004C30CC" w:rsidRDefault="004C30CC" w:rsidP="000807C3">
            <w:pPr>
              <w:jc w:val="center"/>
              <w:rPr>
                <w:sz w:val="24"/>
                <w:szCs w:val="24"/>
              </w:rPr>
            </w:pPr>
            <w:r w:rsidRPr="004C30CC">
              <w:rPr>
                <w:sz w:val="24"/>
                <w:szCs w:val="24"/>
              </w:rPr>
              <w:t>38</w:t>
            </w:r>
          </w:p>
        </w:tc>
      </w:tr>
      <w:tr w:rsidR="004C30CC" w:rsidRPr="004C30CC" w:rsidTr="00CF72AD">
        <w:tc>
          <w:tcPr>
            <w:tcW w:w="851" w:type="dxa"/>
          </w:tcPr>
          <w:p w:rsidR="004C30CC" w:rsidRPr="004C30CC" w:rsidRDefault="004C30CC" w:rsidP="000807C3">
            <w:pPr>
              <w:rPr>
                <w:b/>
                <w:sz w:val="24"/>
                <w:szCs w:val="24"/>
              </w:rPr>
            </w:pPr>
            <w:r w:rsidRPr="004C30CC">
              <w:rPr>
                <w:b/>
                <w:sz w:val="24"/>
                <w:szCs w:val="24"/>
              </w:rPr>
              <w:t>2020</w:t>
            </w:r>
          </w:p>
        </w:tc>
        <w:tc>
          <w:tcPr>
            <w:tcW w:w="5245" w:type="dxa"/>
          </w:tcPr>
          <w:p w:rsidR="004C30CC" w:rsidRPr="004C30CC" w:rsidRDefault="004C30CC" w:rsidP="000807C3">
            <w:pPr>
              <w:jc w:val="center"/>
              <w:rPr>
                <w:sz w:val="24"/>
                <w:szCs w:val="24"/>
              </w:rPr>
            </w:pPr>
            <w:r w:rsidRPr="004C30CC">
              <w:rPr>
                <w:sz w:val="24"/>
                <w:szCs w:val="24"/>
              </w:rPr>
              <w:t>15</w:t>
            </w:r>
          </w:p>
        </w:tc>
      </w:tr>
    </w:tbl>
    <w:p w:rsidR="004C30CC" w:rsidRPr="004C30CC" w:rsidRDefault="004C30CC" w:rsidP="004C30CC">
      <w:pPr>
        <w:spacing w:after="0" w:line="240" w:lineRule="auto"/>
        <w:rPr>
          <w:rFonts w:ascii="Times New Roman" w:hAnsi="Times New Roman" w:cs="Times New Roman"/>
        </w:rPr>
      </w:pPr>
    </w:p>
    <w:p w:rsidR="004C30CC" w:rsidRPr="001F6080" w:rsidRDefault="004C30CC" w:rsidP="008A35B3">
      <w:pPr>
        <w:spacing w:line="240" w:lineRule="auto"/>
        <w:ind w:firstLine="360"/>
        <w:rPr>
          <w:rFonts w:ascii="Times New Roman" w:hAnsi="Times New Roman" w:cs="Times New Roman"/>
        </w:rPr>
      </w:pPr>
      <w:r w:rsidRPr="004C30CC">
        <w:rPr>
          <w:rFonts w:ascii="Times New Roman" w:hAnsi="Times New Roman" w:cs="Times New Roman"/>
        </w:rPr>
        <w:t xml:space="preserve">Z analizy danych powyższej tabeli wynika, iż z roku na rok wzrasta liczba osób korzystających ze wsparcia psychologa. Spadek liczby klientów w 2020 spowodowany był mniejszą dostępnością bezpośrednią spowodowaną skutkami przeciwdziałania rozprzestrzenianiu się wirusa SARS-CoV-2 (zamknięcie urzędów, praca zdalna, itp.).  Świadomość ludzi, iż mogą na miejscu korzystać z tego typu wsparcia jest coraz większa. </w:t>
      </w:r>
      <w:r w:rsidR="009A047A">
        <w:rPr>
          <w:rFonts w:ascii="Times New Roman" w:hAnsi="Times New Roman" w:cs="Times New Roman"/>
        </w:rPr>
        <w:br/>
      </w:r>
      <w:r w:rsidRPr="001F6080">
        <w:rPr>
          <w:rFonts w:ascii="Times New Roman" w:hAnsi="Times New Roman" w:cs="Times New Roman"/>
        </w:rPr>
        <w:t xml:space="preserve">Dla wielu istotne jest to, iż pomoc ta jest bezpłatna. </w:t>
      </w:r>
    </w:p>
    <w:p w:rsidR="00E77631" w:rsidRPr="001F6080" w:rsidRDefault="00237F58" w:rsidP="00D25E4D">
      <w:pPr>
        <w:pStyle w:val="Normalny1"/>
        <w:numPr>
          <w:ilvl w:val="0"/>
          <w:numId w:val="16"/>
        </w:numPr>
        <w:pBdr>
          <w:top w:val="nil"/>
          <w:left w:val="nil"/>
          <w:bottom w:val="nil"/>
          <w:right w:val="nil"/>
          <w:between w:val="nil"/>
        </w:pBdr>
        <w:spacing w:after="120" w:line="240" w:lineRule="auto"/>
        <w:rPr>
          <w:rFonts w:ascii="Times New Roman" w:eastAsia="Times New Roman" w:hAnsi="Times New Roman" w:cs="Times New Roman"/>
          <w:b/>
          <w:color w:val="000000"/>
        </w:rPr>
      </w:pPr>
      <w:r w:rsidRPr="001F6080">
        <w:rPr>
          <w:rFonts w:ascii="Times New Roman" w:eastAsia="Times New Roman" w:hAnsi="Times New Roman" w:cs="Times New Roman"/>
          <w:b/>
          <w:color w:val="000000"/>
        </w:rPr>
        <w:t xml:space="preserve">Orzekanie o niepełnosprawności </w:t>
      </w:r>
    </w:p>
    <w:p w:rsidR="00367A31" w:rsidRPr="00367A31" w:rsidRDefault="00367A31" w:rsidP="008A35B3">
      <w:pPr>
        <w:spacing w:after="120" w:line="240" w:lineRule="auto"/>
        <w:ind w:firstLine="426"/>
        <w:rPr>
          <w:rFonts w:ascii="Times New Roman" w:hAnsi="Times New Roman" w:cs="Times New Roman"/>
        </w:rPr>
      </w:pPr>
      <w:r w:rsidRPr="00367A31">
        <w:rPr>
          <w:rFonts w:ascii="Times New Roman" w:hAnsi="Times New Roman" w:cs="Times New Roman"/>
        </w:rPr>
        <w:t xml:space="preserve">W 2020 roku wpłynęło </w:t>
      </w:r>
      <w:r w:rsidRPr="00367A31">
        <w:rPr>
          <w:rFonts w:ascii="Times New Roman" w:hAnsi="Times New Roman" w:cs="Times New Roman"/>
          <w:b/>
        </w:rPr>
        <w:t>687 wniosków</w:t>
      </w:r>
      <w:r w:rsidRPr="00367A31">
        <w:rPr>
          <w:rFonts w:ascii="Times New Roman" w:hAnsi="Times New Roman" w:cs="Times New Roman"/>
        </w:rPr>
        <w:t xml:space="preserve"> o wydanie orzeczenia stwierdzającego niepełnosprawność, z czego:</w:t>
      </w:r>
    </w:p>
    <w:p w:rsidR="00367A31" w:rsidRPr="00367A31" w:rsidRDefault="00367A31" w:rsidP="005B27DD">
      <w:pPr>
        <w:numPr>
          <w:ilvl w:val="0"/>
          <w:numId w:val="78"/>
        </w:numPr>
        <w:spacing w:after="0" w:line="240" w:lineRule="auto"/>
        <w:rPr>
          <w:rFonts w:ascii="Times New Roman" w:hAnsi="Times New Roman" w:cs="Times New Roman"/>
        </w:rPr>
      </w:pPr>
      <w:r w:rsidRPr="00367A31">
        <w:rPr>
          <w:rFonts w:ascii="Times New Roman" w:hAnsi="Times New Roman" w:cs="Times New Roman"/>
          <w:b/>
        </w:rPr>
        <w:t>618</w:t>
      </w:r>
      <w:r w:rsidR="00541FC8">
        <w:rPr>
          <w:rFonts w:ascii="Times New Roman" w:hAnsi="Times New Roman" w:cs="Times New Roman"/>
        </w:rPr>
        <w:t xml:space="preserve"> wniosków dotyczyło</w:t>
      </w:r>
      <w:r w:rsidRPr="00367A31">
        <w:rPr>
          <w:rFonts w:ascii="Times New Roman" w:hAnsi="Times New Roman" w:cs="Times New Roman"/>
        </w:rPr>
        <w:t xml:space="preserve"> osób powyżej 16 roku życia</w:t>
      </w:r>
    </w:p>
    <w:p w:rsidR="00367A31" w:rsidRPr="00367A31" w:rsidRDefault="00367A31" w:rsidP="005B27DD">
      <w:pPr>
        <w:numPr>
          <w:ilvl w:val="0"/>
          <w:numId w:val="78"/>
        </w:numPr>
        <w:spacing w:after="0" w:line="240" w:lineRule="auto"/>
        <w:rPr>
          <w:rFonts w:ascii="Times New Roman" w:hAnsi="Times New Roman" w:cs="Times New Roman"/>
        </w:rPr>
      </w:pPr>
      <w:r w:rsidRPr="00367A31">
        <w:rPr>
          <w:rFonts w:ascii="Times New Roman" w:hAnsi="Times New Roman" w:cs="Times New Roman"/>
          <w:b/>
        </w:rPr>
        <w:t>69</w:t>
      </w:r>
      <w:r w:rsidR="00541FC8">
        <w:rPr>
          <w:rFonts w:ascii="Times New Roman" w:hAnsi="Times New Roman" w:cs="Times New Roman"/>
          <w:b/>
        </w:rPr>
        <w:t xml:space="preserve"> </w:t>
      </w:r>
      <w:r w:rsidRPr="00367A31">
        <w:rPr>
          <w:rFonts w:ascii="Times New Roman" w:hAnsi="Times New Roman" w:cs="Times New Roman"/>
        </w:rPr>
        <w:t>wniosków dotyczyło</w:t>
      </w:r>
      <w:r w:rsidR="00541FC8">
        <w:rPr>
          <w:rFonts w:ascii="Times New Roman" w:hAnsi="Times New Roman" w:cs="Times New Roman"/>
        </w:rPr>
        <w:t xml:space="preserve"> dzieci i młodzieży do 16</w:t>
      </w:r>
      <w:r w:rsidRPr="00367A31">
        <w:rPr>
          <w:rFonts w:ascii="Times New Roman" w:hAnsi="Times New Roman" w:cs="Times New Roman"/>
        </w:rPr>
        <w:t>–go roku życia</w:t>
      </w:r>
    </w:p>
    <w:p w:rsidR="00367A31" w:rsidRPr="00367A31" w:rsidRDefault="00367A31" w:rsidP="00367A31">
      <w:pPr>
        <w:spacing w:after="0" w:line="240" w:lineRule="auto"/>
        <w:ind w:left="287"/>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993"/>
        <w:gridCol w:w="5103"/>
      </w:tblGrid>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Rok</w:t>
            </w:r>
          </w:p>
        </w:tc>
        <w:tc>
          <w:tcPr>
            <w:tcW w:w="5103" w:type="dxa"/>
          </w:tcPr>
          <w:p w:rsidR="00367A31" w:rsidRPr="00367A31" w:rsidRDefault="00367A31" w:rsidP="000807C3">
            <w:pPr>
              <w:jc w:val="center"/>
              <w:rPr>
                <w:b/>
                <w:sz w:val="24"/>
                <w:szCs w:val="24"/>
              </w:rPr>
            </w:pPr>
            <w:r w:rsidRPr="00367A31">
              <w:rPr>
                <w:b/>
                <w:sz w:val="24"/>
                <w:szCs w:val="24"/>
              </w:rPr>
              <w:t>Ilość złożonych wniosków</w:t>
            </w:r>
          </w:p>
        </w:tc>
      </w:tr>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2019</w:t>
            </w:r>
          </w:p>
        </w:tc>
        <w:tc>
          <w:tcPr>
            <w:tcW w:w="5103" w:type="dxa"/>
          </w:tcPr>
          <w:p w:rsidR="00367A31" w:rsidRPr="00367A31" w:rsidRDefault="00367A31" w:rsidP="000807C3">
            <w:pPr>
              <w:jc w:val="center"/>
              <w:rPr>
                <w:sz w:val="24"/>
                <w:szCs w:val="24"/>
              </w:rPr>
            </w:pPr>
            <w:r w:rsidRPr="00367A31">
              <w:rPr>
                <w:sz w:val="24"/>
                <w:szCs w:val="24"/>
              </w:rPr>
              <w:t>901</w:t>
            </w:r>
          </w:p>
        </w:tc>
      </w:tr>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2020</w:t>
            </w:r>
          </w:p>
        </w:tc>
        <w:tc>
          <w:tcPr>
            <w:tcW w:w="5103" w:type="dxa"/>
          </w:tcPr>
          <w:p w:rsidR="00367A31" w:rsidRPr="00367A31" w:rsidRDefault="00367A31" w:rsidP="000807C3">
            <w:pPr>
              <w:jc w:val="center"/>
              <w:rPr>
                <w:sz w:val="24"/>
                <w:szCs w:val="24"/>
              </w:rPr>
            </w:pPr>
            <w:r w:rsidRPr="00367A31">
              <w:rPr>
                <w:sz w:val="24"/>
                <w:szCs w:val="24"/>
              </w:rPr>
              <w:t>687</w:t>
            </w:r>
          </w:p>
        </w:tc>
      </w:tr>
    </w:tbl>
    <w:p w:rsidR="00367A31" w:rsidRPr="00367A31" w:rsidRDefault="00367A31" w:rsidP="00541FC8">
      <w:pPr>
        <w:spacing w:after="0" w:line="240" w:lineRule="auto"/>
        <w:rPr>
          <w:rFonts w:ascii="Times New Roman" w:hAnsi="Times New Roman" w:cs="Times New Roman"/>
        </w:rPr>
      </w:pPr>
    </w:p>
    <w:p w:rsidR="00367A31" w:rsidRPr="00367A31" w:rsidRDefault="00367A31" w:rsidP="008A35B3">
      <w:pPr>
        <w:spacing w:after="120" w:line="240" w:lineRule="auto"/>
        <w:ind w:firstLine="426"/>
        <w:rPr>
          <w:rFonts w:ascii="Times New Roman" w:hAnsi="Times New Roman" w:cs="Times New Roman"/>
        </w:rPr>
      </w:pPr>
      <w:r w:rsidRPr="00367A31">
        <w:rPr>
          <w:rFonts w:ascii="Times New Roman" w:hAnsi="Times New Roman" w:cs="Times New Roman"/>
        </w:rPr>
        <w:t>W wyniku rozpatrzenia spraw w okresie od 01.01.2020</w:t>
      </w:r>
      <w:r w:rsidR="00541FC8">
        <w:rPr>
          <w:rFonts w:ascii="Times New Roman" w:hAnsi="Times New Roman" w:cs="Times New Roman"/>
        </w:rPr>
        <w:t xml:space="preserve"> </w:t>
      </w:r>
      <w:r w:rsidRPr="00367A31">
        <w:rPr>
          <w:rFonts w:ascii="Times New Roman" w:hAnsi="Times New Roman" w:cs="Times New Roman"/>
        </w:rPr>
        <w:t>r. do 31.12.2020</w:t>
      </w:r>
      <w:r w:rsidR="00541FC8">
        <w:rPr>
          <w:rFonts w:ascii="Times New Roman" w:hAnsi="Times New Roman" w:cs="Times New Roman"/>
        </w:rPr>
        <w:t xml:space="preserve"> </w:t>
      </w:r>
      <w:r w:rsidRPr="00367A31">
        <w:rPr>
          <w:rFonts w:ascii="Times New Roman" w:hAnsi="Times New Roman" w:cs="Times New Roman"/>
        </w:rPr>
        <w:t xml:space="preserve">r. wydano </w:t>
      </w:r>
      <w:r w:rsidRPr="00367A31">
        <w:rPr>
          <w:rFonts w:ascii="Times New Roman" w:hAnsi="Times New Roman" w:cs="Times New Roman"/>
          <w:b/>
        </w:rPr>
        <w:t>665 orzeczeń</w:t>
      </w:r>
      <w:r w:rsidR="00541FC8">
        <w:rPr>
          <w:rFonts w:ascii="Times New Roman" w:hAnsi="Times New Roman" w:cs="Times New Roman"/>
          <w:b/>
        </w:rPr>
        <w:t>,</w:t>
      </w:r>
      <w:r w:rsidRPr="00367A31">
        <w:rPr>
          <w:rFonts w:ascii="Times New Roman" w:hAnsi="Times New Roman" w:cs="Times New Roman"/>
        </w:rPr>
        <w:t xml:space="preserve"> w tym:</w:t>
      </w:r>
    </w:p>
    <w:p w:rsidR="00367A31" w:rsidRPr="00367A31" w:rsidRDefault="00367A31" w:rsidP="005B27DD">
      <w:pPr>
        <w:numPr>
          <w:ilvl w:val="0"/>
          <w:numId w:val="79"/>
        </w:numPr>
        <w:spacing w:after="0" w:line="240" w:lineRule="auto"/>
        <w:rPr>
          <w:rFonts w:ascii="Times New Roman" w:hAnsi="Times New Roman" w:cs="Times New Roman"/>
          <w:b/>
        </w:rPr>
      </w:pPr>
      <w:r w:rsidRPr="00367A31">
        <w:rPr>
          <w:rFonts w:ascii="Times New Roman" w:hAnsi="Times New Roman" w:cs="Times New Roman"/>
          <w:b/>
        </w:rPr>
        <w:t>597 orzeczeń dla osób powyżej 16 roku życia, z czego</w:t>
      </w:r>
    </w:p>
    <w:p w:rsidR="00367A31" w:rsidRPr="00367A31" w:rsidRDefault="00367A31" w:rsidP="005B27DD">
      <w:pPr>
        <w:numPr>
          <w:ilvl w:val="0"/>
          <w:numId w:val="80"/>
        </w:numPr>
        <w:tabs>
          <w:tab w:val="clear" w:pos="420"/>
          <w:tab w:val="num" w:pos="1134"/>
        </w:tabs>
        <w:spacing w:after="0" w:line="240" w:lineRule="auto"/>
        <w:ind w:left="1134" w:hanging="425"/>
        <w:rPr>
          <w:rFonts w:ascii="Times New Roman" w:hAnsi="Times New Roman" w:cs="Times New Roman"/>
        </w:rPr>
      </w:pPr>
      <w:r w:rsidRPr="00367A31">
        <w:rPr>
          <w:rFonts w:ascii="Times New Roman" w:hAnsi="Times New Roman" w:cs="Times New Roman"/>
          <w:b/>
        </w:rPr>
        <w:t>212</w:t>
      </w:r>
      <w:r w:rsidR="00541FC8">
        <w:rPr>
          <w:rFonts w:ascii="Times New Roman" w:hAnsi="Times New Roman" w:cs="Times New Roman"/>
          <w:b/>
        </w:rPr>
        <w:t xml:space="preserve"> </w:t>
      </w:r>
      <w:r w:rsidRPr="00367A31">
        <w:rPr>
          <w:rFonts w:ascii="Times New Roman" w:hAnsi="Times New Roman" w:cs="Times New Roman"/>
        </w:rPr>
        <w:t>o zaliczeniu do lekkiego stopnia niepełnosprawności,</w:t>
      </w:r>
    </w:p>
    <w:p w:rsidR="00367A31" w:rsidRPr="00367A31" w:rsidRDefault="00367A31" w:rsidP="005B27DD">
      <w:pPr>
        <w:numPr>
          <w:ilvl w:val="0"/>
          <w:numId w:val="80"/>
        </w:numPr>
        <w:tabs>
          <w:tab w:val="clear" w:pos="420"/>
          <w:tab w:val="num" w:pos="1134"/>
        </w:tabs>
        <w:spacing w:after="0" w:line="240" w:lineRule="auto"/>
        <w:ind w:left="1134" w:hanging="425"/>
        <w:rPr>
          <w:rFonts w:ascii="Times New Roman" w:hAnsi="Times New Roman" w:cs="Times New Roman"/>
        </w:rPr>
      </w:pPr>
      <w:r w:rsidRPr="00367A31">
        <w:rPr>
          <w:rFonts w:ascii="Times New Roman" w:hAnsi="Times New Roman" w:cs="Times New Roman"/>
          <w:b/>
        </w:rPr>
        <w:t>198</w:t>
      </w:r>
      <w:r w:rsidRPr="00367A31">
        <w:rPr>
          <w:rFonts w:ascii="Times New Roman" w:hAnsi="Times New Roman" w:cs="Times New Roman"/>
        </w:rPr>
        <w:t xml:space="preserve"> o zaliczeniu do umiarkowanego stopnia niepełnosprawności,</w:t>
      </w:r>
    </w:p>
    <w:p w:rsidR="00367A31" w:rsidRPr="00367A31" w:rsidRDefault="00367A31" w:rsidP="005B27DD">
      <w:pPr>
        <w:numPr>
          <w:ilvl w:val="0"/>
          <w:numId w:val="80"/>
        </w:numPr>
        <w:tabs>
          <w:tab w:val="clear" w:pos="420"/>
          <w:tab w:val="num" w:pos="1134"/>
        </w:tabs>
        <w:spacing w:after="0" w:line="240" w:lineRule="auto"/>
        <w:ind w:left="1134" w:hanging="425"/>
        <w:rPr>
          <w:rFonts w:ascii="Times New Roman" w:hAnsi="Times New Roman" w:cs="Times New Roman"/>
        </w:rPr>
      </w:pPr>
      <w:r w:rsidRPr="00367A31">
        <w:rPr>
          <w:rFonts w:ascii="Times New Roman" w:hAnsi="Times New Roman" w:cs="Times New Roman"/>
          <w:b/>
        </w:rPr>
        <w:t>171</w:t>
      </w:r>
      <w:r w:rsidRPr="00367A31">
        <w:rPr>
          <w:rFonts w:ascii="Times New Roman" w:hAnsi="Times New Roman" w:cs="Times New Roman"/>
        </w:rPr>
        <w:t xml:space="preserve"> o zaliczeniu do znacznego stopnia niepełnosprawności,</w:t>
      </w:r>
    </w:p>
    <w:p w:rsidR="00367A31" w:rsidRPr="00367A31" w:rsidRDefault="00367A31" w:rsidP="005B27DD">
      <w:pPr>
        <w:numPr>
          <w:ilvl w:val="0"/>
          <w:numId w:val="80"/>
        </w:numPr>
        <w:tabs>
          <w:tab w:val="clear" w:pos="420"/>
          <w:tab w:val="num" w:pos="1134"/>
        </w:tabs>
        <w:spacing w:after="0" w:line="240" w:lineRule="auto"/>
        <w:ind w:left="1134" w:hanging="425"/>
        <w:rPr>
          <w:rFonts w:ascii="Times New Roman" w:hAnsi="Times New Roman" w:cs="Times New Roman"/>
        </w:rPr>
      </w:pPr>
      <w:r w:rsidRPr="00367A31">
        <w:rPr>
          <w:rFonts w:ascii="Times New Roman" w:hAnsi="Times New Roman" w:cs="Times New Roman"/>
          <w:b/>
        </w:rPr>
        <w:t>7</w:t>
      </w:r>
      <w:r w:rsidRPr="00367A31">
        <w:rPr>
          <w:rFonts w:ascii="Times New Roman" w:hAnsi="Times New Roman" w:cs="Times New Roman"/>
        </w:rPr>
        <w:t xml:space="preserve"> o niezaliczeniu do osób niepełnosprawnych,</w:t>
      </w:r>
    </w:p>
    <w:p w:rsidR="00367A31" w:rsidRPr="00367A31" w:rsidRDefault="00367A31" w:rsidP="005B27DD">
      <w:pPr>
        <w:numPr>
          <w:ilvl w:val="0"/>
          <w:numId w:val="80"/>
        </w:numPr>
        <w:tabs>
          <w:tab w:val="clear" w:pos="420"/>
          <w:tab w:val="num" w:pos="1134"/>
        </w:tabs>
        <w:spacing w:after="120" w:line="240" w:lineRule="auto"/>
        <w:ind w:left="1134" w:hanging="425"/>
        <w:rPr>
          <w:rFonts w:ascii="Times New Roman" w:hAnsi="Times New Roman" w:cs="Times New Roman"/>
        </w:rPr>
      </w:pPr>
      <w:r w:rsidRPr="00367A31">
        <w:rPr>
          <w:rFonts w:ascii="Times New Roman" w:hAnsi="Times New Roman" w:cs="Times New Roman"/>
          <w:b/>
        </w:rPr>
        <w:t>9</w:t>
      </w:r>
      <w:r w:rsidRPr="00367A31">
        <w:rPr>
          <w:rFonts w:ascii="Times New Roman" w:hAnsi="Times New Roman" w:cs="Times New Roman"/>
        </w:rPr>
        <w:t xml:space="preserve"> o odmowie ustalenia stopnia niepełnosprawności.</w:t>
      </w:r>
    </w:p>
    <w:p w:rsidR="00367A31" w:rsidRPr="00367A31" w:rsidRDefault="00367A31" w:rsidP="005B27DD">
      <w:pPr>
        <w:numPr>
          <w:ilvl w:val="0"/>
          <w:numId w:val="79"/>
        </w:numPr>
        <w:spacing w:after="0" w:line="240" w:lineRule="auto"/>
        <w:rPr>
          <w:rFonts w:ascii="Times New Roman" w:hAnsi="Times New Roman" w:cs="Times New Roman"/>
          <w:b/>
        </w:rPr>
      </w:pPr>
      <w:r w:rsidRPr="00367A31">
        <w:rPr>
          <w:rFonts w:ascii="Times New Roman" w:hAnsi="Times New Roman" w:cs="Times New Roman"/>
          <w:b/>
        </w:rPr>
        <w:t>68 orzeczeń dla osób do 16 roku życia, z czego:</w:t>
      </w:r>
    </w:p>
    <w:p w:rsidR="00367A31" w:rsidRPr="00367A31" w:rsidRDefault="00367A31" w:rsidP="005B27DD">
      <w:pPr>
        <w:numPr>
          <w:ilvl w:val="0"/>
          <w:numId w:val="80"/>
        </w:numPr>
        <w:tabs>
          <w:tab w:val="clear" w:pos="420"/>
          <w:tab w:val="num" w:pos="993"/>
        </w:tabs>
        <w:spacing w:after="0" w:line="240" w:lineRule="auto"/>
        <w:ind w:left="1134" w:hanging="425"/>
        <w:rPr>
          <w:rFonts w:ascii="Times New Roman" w:hAnsi="Times New Roman" w:cs="Times New Roman"/>
        </w:rPr>
      </w:pPr>
      <w:r w:rsidRPr="00541FC8">
        <w:rPr>
          <w:rFonts w:ascii="Times New Roman" w:hAnsi="Times New Roman" w:cs="Times New Roman"/>
          <w:b/>
        </w:rPr>
        <w:t>4</w:t>
      </w:r>
      <w:r w:rsidRPr="00367A31">
        <w:rPr>
          <w:rFonts w:ascii="Times New Roman" w:hAnsi="Times New Roman" w:cs="Times New Roman"/>
        </w:rPr>
        <w:t xml:space="preserve"> o niezaliczeniu do osób niepełnosprawnych,</w:t>
      </w:r>
    </w:p>
    <w:p w:rsidR="00367A31" w:rsidRPr="00367A31" w:rsidRDefault="00367A31" w:rsidP="005B27DD">
      <w:pPr>
        <w:numPr>
          <w:ilvl w:val="0"/>
          <w:numId w:val="80"/>
        </w:numPr>
        <w:tabs>
          <w:tab w:val="clear" w:pos="420"/>
          <w:tab w:val="num" w:pos="993"/>
        </w:tabs>
        <w:spacing w:after="0" w:line="240" w:lineRule="auto"/>
        <w:ind w:left="1134" w:hanging="425"/>
        <w:rPr>
          <w:rFonts w:ascii="Times New Roman" w:hAnsi="Times New Roman" w:cs="Times New Roman"/>
        </w:rPr>
      </w:pPr>
      <w:r w:rsidRPr="00367A31">
        <w:rPr>
          <w:rFonts w:ascii="Times New Roman" w:hAnsi="Times New Roman" w:cs="Times New Roman"/>
          <w:b/>
        </w:rPr>
        <w:t>64</w:t>
      </w:r>
      <w:r w:rsidRPr="00367A31">
        <w:rPr>
          <w:rFonts w:ascii="Times New Roman" w:hAnsi="Times New Roman" w:cs="Times New Roman"/>
        </w:rPr>
        <w:t xml:space="preserve"> o zaliczeniu do osób niepełnosprawnych,</w:t>
      </w:r>
    </w:p>
    <w:p w:rsidR="00367A31" w:rsidRPr="00367A31" w:rsidRDefault="00367A31" w:rsidP="005B27DD">
      <w:pPr>
        <w:numPr>
          <w:ilvl w:val="0"/>
          <w:numId w:val="80"/>
        </w:numPr>
        <w:tabs>
          <w:tab w:val="clear" w:pos="420"/>
          <w:tab w:val="num" w:pos="993"/>
        </w:tabs>
        <w:spacing w:after="0" w:line="240" w:lineRule="auto"/>
        <w:ind w:left="1134" w:hanging="425"/>
        <w:rPr>
          <w:rFonts w:ascii="Times New Roman" w:hAnsi="Times New Roman" w:cs="Times New Roman"/>
        </w:rPr>
      </w:pPr>
      <w:r w:rsidRPr="00367A31">
        <w:rPr>
          <w:rFonts w:ascii="Times New Roman" w:hAnsi="Times New Roman" w:cs="Times New Roman"/>
          <w:b/>
        </w:rPr>
        <w:t>0</w:t>
      </w:r>
      <w:r w:rsidRPr="00367A31">
        <w:rPr>
          <w:rFonts w:ascii="Times New Roman" w:hAnsi="Times New Roman" w:cs="Times New Roman"/>
        </w:rPr>
        <w:t xml:space="preserve"> o odmowie ustalenia niepełnosprawności</w:t>
      </w:r>
    </w:p>
    <w:p w:rsidR="00367A31" w:rsidRPr="00367A31" w:rsidRDefault="00367A31" w:rsidP="00541FC8">
      <w:pPr>
        <w:spacing w:after="0" w:line="240" w:lineRule="auto"/>
        <w:ind w:left="1134"/>
        <w:rPr>
          <w:rFonts w:ascii="Times New Roman" w:hAnsi="Times New Roman" w:cs="Times New Roman"/>
        </w:rPr>
      </w:pPr>
    </w:p>
    <w:tbl>
      <w:tblPr>
        <w:tblStyle w:val="Tabela-Siatka"/>
        <w:tblW w:w="0" w:type="auto"/>
        <w:tblInd w:w="250" w:type="dxa"/>
        <w:tblLook w:val="04A0" w:firstRow="1" w:lastRow="0" w:firstColumn="1" w:lastColumn="0" w:noHBand="0" w:noVBand="1"/>
      </w:tblPr>
      <w:tblGrid>
        <w:gridCol w:w="851"/>
        <w:gridCol w:w="5103"/>
      </w:tblGrid>
      <w:tr w:rsidR="00367A31" w:rsidRPr="00367A31" w:rsidTr="00CF72AD">
        <w:tc>
          <w:tcPr>
            <w:tcW w:w="851" w:type="dxa"/>
          </w:tcPr>
          <w:p w:rsidR="00367A31" w:rsidRPr="00367A31" w:rsidRDefault="00367A31" w:rsidP="000807C3">
            <w:pPr>
              <w:jc w:val="center"/>
              <w:rPr>
                <w:b/>
                <w:sz w:val="24"/>
                <w:szCs w:val="24"/>
              </w:rPr>
            </w:pPr>
            <w:r w:rsidRPr="00367A31">
              <w:rPr>
                <w:b/>
                <w:sz w:val="24"/>
                <w:szCs w:val="24"/>
              </w:rPr>
              <w:t>Rok</w:t>
            </w:r>
          </w:p>
        </w:tc>
        <w:tc>
          <w:tcPr>
            <w:tcW w:w="5103" w:type="dxa"/>
          </w:tcPr>
          <w:p w:rsidR="00367A31" w:rsidRPr="00367A31" w:rsidRDefault="00367A31" w:rsidP="000807C3">
            <w:pPr>
              <w:jc w:val="center"/>
              <w:rPr>
                <w:b/>
                <w:sz w:val="24"/>
                <w:szCs w:val="24"/>
              </w:rPr>
            </w:pPr>
            <w:r w:rsidRPr="00367A31">
              <w:rPr>
                <w:b/>
                <w:sz w:val="24"/>
                <w:szCs w:val="24"/>
              </w:rPr>
              <w:t>Ilość wydanych orzeczeń</w:t>
            </w:r>
          </w:p>
        </w:tc>
      </w:tr>
      <w:tr w:rsidR="00367A31" w:rsidRPr="00367A31" w:rsidTr="00CF72AD">
        <w:tc>
          <w:tcPr>
            <w:tcW w:w="851" w:type="dxa"/>
          </w:tcPr>
          <w:p w:rsidR="00367A31" w:rsidRPr="00367A31" w:rsidRDefault="00367A31" w:rsidP="000807C3">
            <w:pPr>
              <w:jc w:val="center"/>
              <w:rPr>
                <w:b/>
                <w:sz w:val="24"/>
                <w:szCs w:val="24"/>
              </w:rPr>
            </w:pPr>
            <w:r w:rsidRPr="00367A31">
              <w:rPr>
                <w:b/>
                <w:sz w:val="24"/>
                <w:szCs w:val="24"/>
              </w:rPr>
              <w:t>2019</w:t>
            </w:r>
          </w:p>
        </w:tc>
        <w:tc>
          <w:tcPr>
            <w:tcW w:w="5103" w:type="dxa"/>
          </w:tcPr>
          <w:p w:rsidR="00367A31" w:rsidRPr="00367A31" w:rsidRDefault="00367A31" w:rsidP="000807C3">
            <w:pPr>
              <w:jc w:val="center"/>
              <w:rPr>
                <w:sz w:val="24"/>
                <w:szCs w:val="24"/>
              </w:rPr>
            </w:pPr>
            <w:r w:rsidRPr="00367A31">
              <w:rPr>
                <w:sz w:val="24"/>
                <w:szCs w:val="24"/>
              </w:rPr>
              <w:t>879</w:t>
            </w:r>
          </w:p>
        </w:tc>
      </w:tr>
      <w:tr w:rsidR="00367A31" w:rsidRPr="00367A31" w:rsidTr="00CF72AD">
        <w:tc>
          <w:tcPr>
            <w:tcW w:w="851" w:type="dxa"/>
          </w:tcPr>
          <w:p w:rsidR="00367A31" w:rsidRPr="00367A31" w:rsidRDefault="00367A31" w:rsidP="000807C3">
            <w:pPr>
              <w:jc w:val="center"/>
              <w:rPr>
                <w:b/>
                <w:sz w:val="24"/>
                <w:szCs w:val="24"/>
              </w:rPr>
            </w:pPr>
            <w:r w:rsidRPr="00367A31">
              <w:rPr>
                <w:b/>
                <w:sz w:val="24"/>
                <w:szCs w:val="24"/>
              </w:rPr>
              <w:t>2020</w:t>
            </w:r>
          </w:p>
        </w:tc>
        <w:tc>
          <w:tcPr>
            <w:tcW w:w="5103" w:type="dxa"/>
          </w:tcPr>
          <w:p w:rsidR="00367A31" w:rsidRPr="00367A31" w:rsidRDefault="00367A31" w:rsidP="000807C3">
            <w:pPr>
              <w:jc w:val="center"/>
              <w:rPr>
                <w:sz w:val="24"/>
                <w:szCs w:val="24"/>
              </w:rPr>
            </w:pPr>
            <w:r w:rsidRPr="00367A31">
              <w:rPr>
                <w:sz w:val="24"/>
                <w:szCs w:val="24"/>
              </w:rPr>
              <w:t>665</w:t>
            </w:r>
          </w:p>
        </w:tc>
      </w:tr>
    </w:tbl>
    <w:p w:rsidR="00367A31" w:rsidRPr="00367A31" w:rsidRDefault="00367A31" w:rsidP="00541FC8">
      <w:pPr>
        <w:spacing w:after="0" w:line="240" w:lineRule="auto"/>
        <w:rPr>
          <w:rFonts w:ascii="Times New Roman" w:hAnsi="Times New Roman" w:cs="Times New Roman"/>
        </w:rPr>
      </w:pPr>
    </w:p>
    <w:p w:rsidR="00367A31" w:rsidRPr="00367A31" w:rsidRDefault="00367A31" w:rsidP="008A35B3">
      <w:pPr>
        <w:spacing w:after="120" w:line="240" w:lineRule="auto"/>
        <w:ind w:firstLine="426"/>
        <w:rPr>
          <w:rFonts w:ascii="Times New Roman" w:hAnsi="Times New Roman" w:cs="Times New Roman"/>
        </w:rPr>
      </w:pPr>
      <w:r w:rsidRPr="00367A31">
        <w:rPr>
          <w:rFonts w:ascii="Times New Roman" w:hAnsi="Times New Roman" w:cs="Times New Roman"/>
        </w:rPr>
        <w:t xml:space="preserve">Ponadto </w:t>
      </w:r>
      <w:r w:rsidRPr="00367A31">
        <w:rPr>
          <w:rFonts w:ascii="Times New Roman" w:hAnsi="Times New Roman" w:cs="Times New Roman"/>
          <w:b/>
        </w:rPr>
        <w:t>109</w:t>
      </w:r>
      <w:r w:rsidRPr="00367A31">
        <w:rPr>
          <w:rFonts w:ascii="Times New Roman" w:hAnsi="Times New Roman" w:cs="Times New Roman"/>
        </w:rPr>
        <w:t xml:space="preserve"> mieszkańcom powiatu włoszczowskiego wydano legitymację osoby niepełnosprawnej, z czego:</w:t>
      </w:r>
    </w:p>
    <w:p w:rsidR="00367A31" w:rsidRPr="00367A31" w:rsidRDefault="00367A31" w:rsidP="005B27DD">
      <w:pPr>
        <w:numPr>
          <w:ilvl w:val="0"/>
          <w:numId w:val="81"/>
        </w:numPr>
        <w:spacing w:after="0" w:line="240" w:lineRule="auto"/>
        <w:rPr>
          <w:rFonts w:ascii="Times New Roman" w:hAnsi="Times New Roman" w:cs="Times New Roman"/>
        </w:rPr>
      </w:pPr>
      <w:r w:rsidRPr="00367A31">
        <w:rPr>
          <w:rFonts w:ascii="Times New Roman" w:hAnsi="Times New Roman" w:cs="Times New Roman"/>
          <w:b/>
        </w:rPr>
        <w:t xml:space="preserve">101 </w:t>
      </w:r>
      <w:r w:rsidRPr="00367A31">
        <w:rPr>
          <w:rFonts w:ascii="Times New Roman" w:hAnsi="Times New Roman" w:cs="Times New Roman"/>
        </w:rPr>
        <w:t xml:space="preserve">legitymacji dla osób powyżej 16 roku życia </w:t>
      </w:r>
    </w:p>
    <w:p w:rsidR="00367A31" w:rsidRPr="00367A31" w:rsidRDefault="00367A31" w:rsidP="005B27DD">
      <w:pPr>
        <w:numPr>
          <w:ilvl w:val="0"/>
          <w:numId w:val="81"/>
        </w:numPr>
        <w:spacing w:after="0" w:line="240" w:lineRule="auto"/>
        <w:rPr>
          <w:rFonts w:ascii="Times New Roman" w:hAnsi="Times New Roman" w:cs="Times New Roman"/>
        </w:rPr>
      </w:pPr>
      <w:r w:rsidRPr="00367A31">
        <w:rPr>
          <w:rFonts w:ascii="Times New Roman" w:hAnsi="Times New Roman" w:cs="Times New Roman"/>
          <w:b/>
        </w:rPr>
        <w:t>8</w:t>
      </w:r>
      <w:r w:rsidRPr="00367A31">
        <w:rPr>
          <w:rFonts w:ascii="Times New Roman" w:hAnsi="Times New Roman" w:cs="Times New Roman"/>
        </w:rPr>
        <w:t xml:space="preserve"> legitymacji dla osób do 16 roku życia.</w:t>
      </w:r>
    </w:p>
    <w:p w:rsidR="00367A31" w:rsidRPr="00367A31" w:rsidRDefault="00367A31" w:rsidP="00541FC8">
      <w:pPr>
        <w:spacing w:after="0" w:line="240" w:lineRule="auto"/>
        <w:ind w:left="227"/>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993"/>
        <w:gridCol w:w="5103"/>
      </w:tblGrid>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Rok</w:t>
            </w:r>
          </w:p>
        </w:tc>
        <w:tc>
          <w:tcPr>
            <w:tcW w:w="5103" w:type="dxa"/>
          </w:tcPr>
          <w:p w:rsidR="00367A31" w:rsidRPr="00367A31" w:rsidRDefault="00367A31" w:rsidP="000807C3">
            <w:pPr>
              <w:jc w:val="center"/>
              <w:rPr>
                <w:b/>
                <w:sz w:val="24"/>
                <w:szCs w:val="24"/>
              </w:rPr>
            </w:pPr>
            <w:r w:rsidRPr="00367A31">
              <w:rPr>
                <w:b/>
                <w:sz w:val="24"/>
                <w:szCs w:val="24"/>
              </w:rPr>
              <w:t>Ilość wydanych legitymacji</w:t>
            </w:r>
          </w:p>
        </w:tc>
      </w:tr>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2019</w:t>
            </w:r>
          </w:p>
        </w:tc>
        <w:tc>
          <w:tcPr>
            <w:tcW w:w="5103" w:type="dxa"/>
          </w:tcPr>
          <w:p w:rsidR="00367A31" w:rsidRPr="00367A31" w:rsidRDefault="00367A31" w:rsidP="000807C3">
            <w:pPr>
              <w:jc w:val="center"/>
              <w:rPr>
                <w:sz w:val="24"/>
                <w:szCs w:val="24"/>
              </w:rPr>
            </w:pPr>
            <w:r w:rsidRPr="00367A31">
              <w:rPr>
                <w:sz w:val="24"/>
                <w:szCs w:val="24"/>
              </w:rPr>
              <w:t>220</w:t>
            </w:r>
          </w:p>
        </w:tc>
      </w:tr>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2020</w:t>
            </w:r>
          </w:p>
        </w:tc>
        <w:tc>
          <w:tcPr>
            <w:tcW w:w="5103" w:type="dxa"/>
          </w:tcPr>
          <w:p w:rsidR="00367A31" w:rsidRPr="00367A31" w:rsidRDefault="00367A31" w:rsidP="000807C3">
            <w:pPr>
              <w:jc w:val="center"/>
              <w:rPr>
                <w:sz w:val="24"/>
                <w:szCs w:val="24"/>
              </w:rPr>
            </w:pPr>
            <w:r w:rsidRPr="00367A31">
              <w:rPr>
                <w:sz w:val="24"/>
                <w:szCs w:val="24"/>
              </w:rPr>
              <w:t>109</w:t>
            </w:r>
          </w:p>
        </w:tc>
      </w:tr>
    </w:tbl>
    <w:p w:rsidR="00367A31" w:rsidRPr="00367A31" w:rsidRDefault="00367A31" w:rsidP="00541FC8">
      <w:pPr>
        <w:spacing w:after="0" w:line="240" w:lineRule="auto"/>
        <w:rPr>
          <w:rFonts w:ascii="Times New Roman" w:hAnsi="Times New Roman" w:cs="Times New Roman"/>
        </w:rPr>
      </w:pPr>
    </w:p>
    <w:p w:rsidR="00367A31" w:rsidRPr="00367A31" w:rsidRDefault="00367A31" w:rsidP="008A35B3">
      <w:pPr>
        <w:spacing w:after="120" w:line="240" w:lineRule="auto"/>
        <w:ind w:firstLine="426"/>
        <w:rPr>
          <w:rFonts w:ascii="Times New Roman" w:hAnsi="Times New Roman" w:cs="Times New Roman"/>
        </w:rPr>
      </w:pPr>
      <w:r w:rsidRPr="00367A31">
        <w:rPr>
          <w:rFonts w:ascii="Times New Roman" w:hAnsi="Times New Roman" w:cs="Times New Roman"/>
        </w:rPr>
        <w:t xml:space="preserve">W 2020 roku Powiatowy Zespół do Spraw Orzekania o Niepełnosprawności </w:t>
      </w:r>
      <w:r w:rsidR="00541FC8">
        <w:rPr>
          <w:rFonts w:ascii="Times New Roman" w:hAnsi="Times New Roman" w:cs="Times New Roman"/>
        </w:rPr>
        <w:br/>
      </w:r>
      <w:r w:rsidRPr="00367A31">
        <w:rPr>
          <w:rFonts w:ascii="Times New Roman" w:hAnsi="Times New Roman" w:cs="Times New Roman"/>
        </w:rPr>
        <w:t xml:space="preserve">we Włoszczowie wydał w sumie </w:t>
      </w:r>
      <w:r w:rsidRPr="00367A31">
        <w:rPr>
          <w:rFonts w:ascii="Times New Roman" w:hAnsi="Times New Roman" w:cs="Times New Roman"/>
          <w:b/>
        </w:rPr>
        <w:t>70 kart parkingowych</w:t>
      </w:r>
      <w:r w:rsidRPr="00367A31">
        <w:rPr>
          <w:rFonts w:ascii="Times New Roman" w:hAnsi="Times New Roman" w:cs="Times New Roman"/>
        </w:rPr>
        <w:t>, w tym:</w:t>
      </w:r>
    </w:p>
    <w:p w:rsidR="00367A31" w:rsidRPr="00367A31" w:rsidRDefault="00367A31" w:rsidP="005B27DD">
      <w:pPr>
        <w:numPr>
          <w:ilvl w:val="0"/>
          <w:numId w:val="82"/>
        </w:numPr>
        <w:spacing w:after="0" w:line="240" w:lineRule="auto"/>
        <w:ind w:left="284" w:hanging="284"/>
        <w:rPr>
          <w:rFonts w:ascii="Times New Roman" w:hAnsi="Times New Roman" w:cs="Times New Roman"/>
        </w:rPr>
      </w:pPr>
      <w:r w:rsidRPr="00367A31">
        <w:rPr>
          <w:rFonts w:ascii="Times New Roman" w:hAnsi="Times New Roman" w:cs="Times New Roman"/>
        </w:rPr>
        <w:t xml:space="preserve">dla osób niepełnosprawnych - </w:t>
      </w:r>
      <w:r w:rsidRPr="00367A31">
        <w:rPr>
          <w:rFonts w:ascii="Times New Roman" w:hAnsi="Times New Roman" w:cs="Times New Roman"/>
          <w:b/>
        </w:rPr>
        <w:t>69</w:t>
      </w:r>
      <w:r w:rsidRPr="00367A31">
        <w:rPr>
          <w:rFonts w:ascii="Times New Roman" w:hAnsi="Times New Roman" w:cs="Times New Roman"/>
        </w:rPr>
        <w:t xml:space="preserve"> kart parkingowych,</w:t>
      </w:r>
    </w:p>
    <w:p w:rsidR="00367A31" w:rsidRPr="00367A31" w:rsidRDefault="00367A31" w:rsidP="005B27DD">
      <w:pPr>
        <w:numPr>
          <w:ilvl w:val="0"/>
          <w:numId w:val="82"/>
        </w:numPr>
        <w:spacing w:after="0" w:line="240" w:lineRule="auto"/>
        <w:ind w:left="284" w:hanging="284"/>
        <w:rPr>
          <w:rFonts w:ascii="Times New Roman" w:hAnsi="Times New Roman" w:cs="Times New Roman"/>
        </w:rPr>
      </w:pPr>
      <w:r w:rsidRPr="00367A31">
        <w:rPr>
          <w:rFonts w:ascii="Times New Roman" w:hAnsi="Times New Roman" w:cs="Times New Roman"/>
        </w:rPr>
        <w:t>dla placówek – 1 karta parkingowa.</w:t>
      </w:r>
    </w:p>
    <w:p w:rsidR="00367A31" w:rsidRPr="00367A31" w:rsidRDefault="00367A31" w:rsidP="00541FC8">
      <w:pPr>
        <w:spacing w:after="0" w:line="240" w:lineRule="auto"/>
        <w:ind w:left="284"/>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993"/>
        <w:gridCol w:w="5103"/>
      </w:tblGrid>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Rok</w:t>
            </w:r>
          </w:p>
        </w:tc>
        <w:tc>
          <w:tcPr>
            <w:tcW w:w="5103" w:type="dxa"/>
          </w:tcPr>
          <w:p w:rsidR="00367A31" w:rsidRPr="00367A31" w:rsidRDefault="00367A31" w:rsidP="000807C3">
            <w:pPr>
              <w:jc w:val="center"/>
              <w:rPr>
                <w:b/>
                <w:sz w:val="24"/>
                <w:szCs w:val="24"/>
              </w:rPr>
            </w:pPr>
            <w:r w:rsidRPr="00367A31">
              <w:rPr>
                <w:b/>
                <w:sz w:val="24"/>
                <w:szCs w:val="24"/>
              </w:rPr>
              <w:t>Ilość wydanych kart parkingowych</w:t>
            </w:r>
          </w:p>
        </w:tc>
      </w:tr>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2019</w:t>
            </w:r>
          </w:p>
        </w:tc>
        <w:tc>
          <w:tcPr>
            <w:tcW w:w="5103" w:type="dxa"/>
          </w:tcPr>
          <w:p w:rsidR="00367A31" w:rsidRPr="00367A31" w:rsidRDefault="00367A31" w:rsidP="000807C3">
            <w:pPr>
              <w:jc w:val="center"/>
              <w:rPr>
                <w:sz w:val="24"/>
                <w:szCs w:val="24"/>
              </w:rPr>
            </w:pPr>
            <w:r w:rsidRPr="00367A31">
              <w:rPr>
                <w:sz w:val="24"/>
                <w:szCs w:val="24"/>
              </w:rPr>
              <w:t>112</w:t>
            </w:r>
          </w:p>
        </w:tc>
      </w:tr>
      <w:tr w:rsidR="00367A31" w:rsidRPr="00367A31" w:rsidTr="00CF72AD">
        <w:tc>
          <w:tcPr>
            <w:tcW w:w="993" w:type="dxa"/>
          </w:tcPr>
          <w:p w:rsidR="00367A31" w:rsidRPr="00367A31" w:rsidRDefault="00367A31" w:rsidP="000807C3">
            <w:pPr>
              <w:jc w:val="center"/>
              <w:rPr>
                <w:b/>
                <w:sz w:val="24"/>
                <w:szCs w:val="24"/>
              </w:rPr>
            </w:pPr>
            <w:r w:rsidRPr="00367A31">
              <w:rPr>
                <w:b/>
                <w:sz w:val="24"/>
                <w:szCs w:val="24"/>
              </w:rPr>
              <w:t>2020</w:t>
            </w:r>
          </w:p>
        </w:tc>
        <w:tc>
          <w:tcPr>
            <w:tcW w:w="5103" w:type="dxa"/>
          </w:tcPr>
          <w:p w:rsidR="00367A31" w:rsidRPr="00367A31" w:rsidRDefault="00367A31" w:rsidP="000807C3">
            <w:pPr>
              <w:jc w:val="center"/>
              <w:rPr>
                <w:sz w:val="24"/>
                <w:szCs w:val="24"/>
              </w:rPr>
            </w:pPr>
            <w:r w:rsidRPr="00367A31">
              <w:rPr>
                <w:sz w:val="24"/>
                <w:szCs w:val="24"/>
              </w:rPr>
              <w:t>70</w:t>
            </w:r>
          </w:p>
        </w:tc>
      </w:tr>
    </w:tbl>
    <w:p w:rsidR="00541FC8" w:rsidRPr="0056147E" w:rsidRDefault="00541FC8" w:rsidP="00541FC8">
      <w:pPr>
        <w:pStyle w:val="Normalny1"/>
        <w:pBdr>
          <w:top w:val="nil"/>
          <w:left w:val="nil"/>
          <w:bottom w:val="nil"/>
          <w:right w:val="nil"/>
          <w:between w:val="nil"/>
        </w:pBdr>
        <w:spacing w:after="0" w:line="240" w:lineRule="auto"/>
        <w:ind w:left="720"/>
        <w:rPr>
          <w:rFonts w:ascii="Times New Roman" w:eastAsia="Times New Roman" w:hAnsi="Times New Roman" w:cs="Times New Roman"/>
          <w:b/>
          <w:color w:val="000000"/>
          <w:highlight w:val="yellow"/>
        </w:rPr>
      </w:pPr>
    </w:p>
    <w:p w:rsidR="0056147E" w:rsidRDefault="0056147E" w:rsidP="00D25E4D">
      <w:pPr>
        <w:pStyle w:val="Akapitzlist"/>
        <w:numPr>
          <w:ilvl w:val="0"/>
          <w:numId w:val="16"/>
        </w:numPr>
        <w:suppressAutoHyphens/>
        <w:autoSpaceDN w:val="0"/>
        <w:spacing w:after="120" w:line="240" w:lineRule="auto"/>
        <w:jc w:val="both"/>
        <w:textAlignment w:val="baseline"/>
        <w:rPr>
          <w:rFonts w:ascii="Times New Roman" w:hAnsi="Times New Roman" w:cs="Times New Roman"/>
          <w:b/>
          <w:sz w:val="24"/>
          <w:szCs w:val="24"/>
        </w:rPr>
      </w:pPr>
      <w:r w:rsidRPr="0056147E">
        <w:rPr>
          <w:rFonts w:ascii="Times New Roman" w:hAnsi="Times New Roman" w:cs="Times New Roman"/>
          <w:b/>
          <w:sz w:val="24"/>
          <w:szCs w:val="24"/>
        </w:rPr>
        <w:t>Program korekcyjno-edukacyjny dla osób stosujących przemoc w rodzinie</w:t>
      </w:r>
    </w:p>
    <w:p w:rsidR="0056147E" w:rsidRPr="0056147E" w:rsidRDefault="0056147E" w:rsidP="008A35B3">
      <w:pPr>
        <w:spacing w:line="240" w:lineRule="auto"/>
        <w:ind w:firstLine="720"/>
        <w:rPr>
          <w:rFonts w:ascii="Times New Roman" w:hAnsi="Times New Roman" w:cs="Times New Roman"/>
        </w:rPr>
      </w:pPr>
      <w:r w:rsidRPr="0056147E">
        <w:rPr>
          <w:rFonts w:ascii="Times New Roman" w:eastAsia="Arial Unicode MS" w:hAnsi="Times New Roman" w:cs="Times New Roman"/>
        </w:rPr>
        <w:t xml:space="preserve">Program korekcyjno-edukacyjny kierowany jest do mężczyzn nie radzących sobie </w:t>
      </w:r>
      <w:r w:rsidR="009A047A">
        <w:rPr>
          <w:rFonts w:ascii="Times New Roman" w:eastAsia="Arial Unicode MS" w:hAnsi="Times New Roman" w:cs="Times New Roman"/>
        </w:rPr>
        <w:br/>
      </w:r>
      <w:r w:rsidRPr="0056147E">
        <w:rPr>
          <w:rFonts w:ascii="Times New Roman" w:eastAsia="Arial Unicode MS" w:hAnsi="Times New Roman" w:cs="Times New Roman"/>
        </w:rPr>
        <w:t xml:space="preserve">ze złością, rozładowujących napięcia poprzez zachowania agresywne w stosunku do osób bliskich oraz do osób skazanych za czyny związane ze stosowaniem przemocy </w:t>
      </w:r>
      <w:r w:rsidR="008A35B3">
        <w:rPr>
          <w:rFonts w:ascii="Times New Roman" w:eastAsia="Arial Unicode MS" w:hAnsi="Times New Roman" w:cs="Times New Roman"/>
        </w:rPr>
        <w:br/>
      </w:r>
      <w:r w:rsidRPr="0056147E">
        <w:rPr>
          <w:rFonts w:ascii="Times New Roman" w:eastAsia="Arial Unicode MS" w:hAnsi="Times New Roman" w:cs="Times New Roman"/>
        </w:rPr>
        <w:t xml:space="preserve">w rodzinie. </w:t>
      </w:r>
      <w:r w:rsidRPr="0056147E">
        <w:rPr>
          <w:rStyle w:val="Pogrubienie"/>
          <w:rFonts w:ascii="Times New Roman" w:hAnsi="Times New Roman" w:cs="Times New Roman"/>
          <w:b w:val="0"/>
        </w:rPr>
        <w:t xml:space="preserve">Zajęcia mają charakter spotkań indywidualnych oraz grupowych. W 2020 r. </w:t>
      </w:r>
      <w:r w:rsidR="009A047A">
        <w:rPr>
          <w:rStyle w:val="Pogrubienie"/>
          <w:rFonts w:ascii="Times New Roman" w:hAnsi="Times New Roman" w:cs="Times New Roman"/>
          <w:b w:val="0"/>
        </w:rPr>
        <w:br/>
      </w:r>
      <w:r w:rsidRPr="0056147E">
        <w:rPr>
          <w:rStyle w:val="Pogrubienie"/>
          <w:rFonts w:ascii="Times New Roman" w:hAnsi="Times New Roman" w:cs="Times New Roman"/>
          <w:b w:val="0"/>
        </w:rPr>
        <w:t>do Programu przystąpiło 8 mężczyzn, 3 z nich ukończyło od</w:t>
      </w:r>
      <w:r w:rsidR="00F80AC9">
        <w:rPr>
          <w:rStyle w:val="Pogrubienie"/>
          <w:rFonts w:ascii="Times New Roman" w:hAnsi="Times New Roman" w:cs="Times New Roman"/>
          <w:b w:val="0"/>
        </w:rPr>
        <w:t>d</w:t>
      </w:r>
      <w:r w:rsidRPr="0056147E">
        <w:rPr>
          <w:rStyle w:val="Pogrubienie"/>
          <w:rFonts w:ascii="Times New Roman" w:hAnsi="Times New Roman" w:cs="Times New Roman"/>
          <w:b w:val="0"/>
        </w:rPr>
        <w:t xml:space="preserve">ziaływania, 3 będzie kontynuowało Program w kolejnej edycji w 2021 r. Zrealizowano 15 spotkań grupowych. </w:t>
      </w:r>
      <w:r w:rsidR="009A047A">
        <w:rPr>
          <w:rStyle w:val="Pogrubienie"/>
          <w:rFonts w:ascii="Times New Roman" w:hAnsi="Times New Roman" w:cs="Times New Roman"/>
          <w:b w:val="0"/>
        </w:rPr>
        <w:br/>
      </w:r>
      <w:r w:rsidRPr="0056147E">
        <w:rPr>
          <w:rStyle w:val="Pogrubienie"/>
          <w:rFonts w:ascii="Times New Roman" w:hAnsi="Times New Roman" w:cs="Times New Roman"/>
          <w:b w:val="0"/>
        </w:rPr>
        <w:t>1 kobietę stosującą przemoc w rodzinie skierowano na od</w:t>
      </w:r>
      <w:r w:rsidR="00F80AC9">
        <w:rPr>
          <w:rStyle w:val="Pogrubienie"/>
          <w:rFonts w:ascii="Times New Roman" w:hAnsi="Times New Roman" w:cs="Times New Roman"/>
          <w:b w:val="0"/>
        </w:rPr>
        <w:t>d</w:t>
      </w:r>
      <w:r w:rsidRPr="0056147E">
        <w:rPr>
          <w:rStyle w:val="Pogrubienie"/>
          <w:rFonts w:ascii="Times New Roman" w:hAnsi="Times New Roman" w:cs="Times New Roman"/>
          <w:b w:val="0"/>
        </w:rPr>
        <w:t>ziaływania korekcyjno-edukacyjne do Jędrzejowa, z uwagi na brak grupy dla kobiet na terenie powiatu włoszczowskiego.</w:t>
      </w:r>
    </w:p>
    <w:tbl>
      <w:tblPr>
        <w:tblStyle w:val="Tabela-Siatka"/>
        <w:tblW w:w="0" w:type="auto"/>
        <w:tblInd w:w="108" w:type="dxa"/>
        <w:tblLook w:val="04A0" w:firstRow="1" w:lastRow="0" w:firstColumn="1" w:lastColumn="0" w:noHBand="0" w:noVBand="1"/>
      </w:tblPr>
      <w:tblGrid>
        <w:gridCol w:w="993"/>
        <w:gridCol w:w="2703"/>
        <w:gridCol w:w="2703"/>
        <w:gridCol w:w="2703"/>
      </w:tblGrid>
      <w:tr w:rsidR="0056147E" w:rsidRPr="0056147E" w:rsidTr="000807C3">
        <w:tc>
          <w:tcPr>
            <w:tcW w:w="993" w:type="dxa"/>
          </w:tcPr>
          <w:p w:rsidR="0056147E" w:rsidRPr="0056147E" w:rsidRDefault="0056147E" w:rsidP="000807C3">
            <w:pPr>
              <w:jc w:val="center"/>
              <w:rPr>
                <w:b/>
                <w:sz w:val="24"/>
                <w:szCs w:val="24"/>
              </w:rPr>
            </w:pPr>
            <w:r w:rsidRPr="0056147E">
              <w:rPr>
                <w:b/>
                <w:sz w:val="24"/>
                <w:szCs w:val="24"/>
              </w:rPr>
              <w:t>Rok</w:t>
            </w:r>
          </w:p>
        </w:tc>
        <w:tc>
          <w:tcPr>
            <w:tcW w:w="2703" w:type="dxa"/>
          </w:tcPr>
          <w:p w:rsidR="0056147E" w:rsidRPr="0056147E" w:rsidRDefault="0056147E" w:rsidP="000807C3">
            <w:pPr>
              <w:jc w:val="center"/>
              <w:rPr>
                <w:b/>
                <w:sz w:val="24"/>
                <w:szCs w:val="24"/>
              </w:rPr>
            </w:pPr>
            <w:r w:rsidRPr="0056147E">
              <w:rPr>
                <w:b/>
                <w:sz w:val="24"/>
                <w:szCs w:val="24"/>
              </w:rPr>
              <w:t>Ilość osób które przystąpiły do programu</w:t>
            </w:r>
          </w:p>
        </w:tc>
        <w:tc>
          <w:tcPr>
            <w:tcW w:w="2703" w:type="dxa"/>
          </w:tcPr>
          <w:p w:rsidR="0056147E" w:rsidRPr="0056147E" w:rsidRDefault="0056147E" w:rsidP="000807C3">
            <w:pPr>
              <w:jc w:val="center"/>
              <w:rPr>
                <w:b/>
                <w:sz w:val="24"/>
                <w:szCs w:val="24"/>
              </w:rPr>
            </w:pPr>
            <w:r w:rsidRPr="0056147E">
              <w:rPr>
                <w:b/>
                <w:sz w:val="24"/>
                <w:szCs w:val="24"/>
              </w:rPr>
              <w:t>Ilość osób, które ukończyły program</w:t>
            </w:r>
          </w:p>
        </w:tc>
        <w:tc>
          <w:tcPr>
            <w:tcW w:w="2703" w:type="dxa"/>
          </w:tcPr>
          <w:p w:rsidR="0056147E" w:rsidRPr="0056147E" w:rsidRDefault="0056147E" w:rsidP="000807C3">
            <w:pPr>
              <w:jc w:val="center"/>
              <w:rPr>
                <w:b/>
                <w:sz w:val="24"/>
                <w:szCs w:val="24"/>
              </w:rPr>
            </w:pPr>
            <w:r w:rsidRPr="0056147E">
              <w:rPr>
                <w:b/>
                <w:sz w:val="24"/>
                <w:szCs w:val="24"/>
              </w:rPr>
              <w:t>Ilość osób, które kontynuujące program w roku następnym</w:t>
            </w:r>
          </w:p>
        </w:tc>
      </w:tr>
      <w:tr w:rsidR="0056147E" w:rsidRPr="0056147E" w:rsidTr="000807C3">
        <w:tc>
          <w:tcPr>
            <w:tcW w:w="993" w:type="dxa"/>
          </w:tcPr>
          <w:p w:rsidR="0056147E" w:rsidRPr="0056147E" w:rsidRDefault="0056147E" w:rsidP="000807C3">
            <w:pPr>
              <w:jc w:val="center"/>
              <w:rPr>
                <w:b/>
                <w:sz w:val="24"/>
                <w:szCs w:val="24"/>
              </w:rPr>
            </w:pPr>
            <w:r w:rsidRPr="0056147E">
              <w:rPr>
                <w:b/>
                <w:sz w:val="24"/>
                <w:szCs w:val="24"/>
              </w:rPr>
              <w:t>2019</w:t>
            </w:r>
          </w:p>
        </w:tc>
        <w:tc>
          <w:tcPr>
            <w:tcW w:w="2703" w:type="dxa"/>
          </w:tcPr>
          <w:p w:rsidR="0056147E" w:rsidRPr="0056147E" w:rsidRDefault="0056147E" w:rsidP="000807C3">
            <w:pPr>
              <w:jc w:val="center"/>
              <w:rPr>
                <w:sz w:val="24"/>
                <w:szCs w:val="24"/>
              </w:rPr>
            </w:pPr>
            <w:r w:rsidRPr="0056147E">
              <w:rPr>
                <w:sz w:val="24"/>
                <w:szCs w:val="24"/>
              </w:rPr>
              <w:t>9</w:t>
            </w:r>
          </w:p>
        </w:tc>
        <w:tc>
          <w:tcPr>
            <w:tcW w:w="2703" w:type="dxa"/>
          </w:tcPr>
          <w:p w:rsidR="0056147E" w:rsidRPr="0056147E" w:rsidRDefault="0056147E" w:rsidP="000807C3">
            <w:pPr>
              <w:jc w:val="center"/>
              <w:rPr>
                <w:sz w:val="24"/>
                <w:szCs w:val="24"/>
              </w:rPr>
            </w:pPr>
            <w:r w:rsidRPr="0056147E">
              <w:rPr>
                <w:sz w:val="24"/>
                <w:szCs w:val="24"/>
              </w:rPr>
              <w:t>4</w:t>
            </w:r>
          </w:p>
        </w:tc>
        <w:tc>
          <w:tcPr>
            <w:tcW w:w="2703" w:type="dxa"/>
          </w:tcPr>
          <w:p w:rsidR="0056147E" w:rsidRPr="0056147E" w:rsidRDefault="0056147E" w:rsidP="000807C3">
            <w:pPr>
              <w:jc w:val="center"/>
              <w:rPr>
                <w:sz w:val="24"/>
                <w:szCs w:val="24"/>
              </w:rPr>
            </w:pPr>
            <w:r w:rsidRPr="0056147E">
              <w:rPr>
                <w:sz w:val="24"/>
                <w:szCs w:val="24"/>
              </w:rPr>
              <w:t>3</w:t>
            </w:r>
          </w:p>
        </w:tc>
      </w:tr>
      <w:tr w:rsidR="0056147E" w:rsidRPr="0056147E" w:rsidTr="000807C3">
        <w:tc>
          <w:tcPr>
            <w:tcW w:w="993" w:type="dxa"/>
          </w:tcPr>
          <w:p w:rsidR="0056147E" w:rsidRPr="0056147E" w:rsidRDefault="0056147E" w:rsidP="000807C3">
            <w:pPr>
              <w:jc w:val="center"/>
              <w:rPr>
                <w:b/>
                <w:sz w:val="24"/>
                <w:szCs w:val="24"/>
              </w:rPr>
            </w:pPr>
            <w:r w:rsidRPr="0056147E">
              <w:rPr>
                <w:b/>
                <w:sz w:val="24"/>
                <w:szCs w:val="24"/>
              </w:rPr>
              <w:t>2020</w:t>
            </w:r>
          </w:p>
        </w:tc>
        <w:tc>
          <w:tcPr>
            <w:tcW w:w="2703" w:type="dxa"/>
          </w:tcPr>
          <w:p w:rsidR="0056147E" w:rsidRPr="0056147E" w:rsidRDefault="0056147E" w:rsidP="000807C3">
            <w:pPr>
              <w:jc w:val="center"/>
              <w:rPr>
                <w:sz w:val="24"/>
                <w:szCs w:val="24"/>
              </w:rPr>
            </w:pPr>
            <w:r w:rsidRPr="0056147E">
              <w:rPr>
                <w:sz w:val="24"/>
                <w:szCs w:val="24"/>
              </w:rPr>
              <w:t>8</w:t>
            </w:r>
          </w:p>
        </w:tc>
        <w:tc>
          <w:tcPr>
            <w:tcW w:w="2703" w:type="dxa"/>
          </w:tcPr>
          <w:p w:rsidR="0056147E" w:rsidRPr="0056147E" w:rsidRDefault="0056147E" w:rsidP="000807C3">
            <w:pPr>
              <w:jc w:val="center"/>
              <w:rPr>
                <w:sz w:val="24"/>
                <w:szCs w:val="24"/>
              </w:rPr>
            </w:pPr>
            <w:r w:rsidRPr="0056147E">
              <w:rPr>
                <w:sz w:val="24"/>
                <w:szCs w:val="24"/>
              </w:rPr>
              <w:t>3</w:t>
            </w:r>
          </w:p>
        </w:tc>
        <w:tc>
          <w:tcPr>
            <w:tcW w:w="2703" w:type="dxa"/>
          </w:tcPr>
          <w:p w:rsidR="0056147E" w:rsidRPr="0056147E" w:rsidRDefault="0056147E" w:rsidP="000807C3">
            <w:pPr>
              <w:jc w:val="center"/>
              <w:rPr>
                <w:sz w:val="24"/>
                <w:szCs w:val="24"/>
              </w:rPr>
            </w:pPr>
            <w:r w:rsidRPr="0056147E">
              <w:rPr>
                <w:sz w:val="24"/>
                <w:szCs w:val="24"/>
              </w:rPr>
              <w:t>3</w:t>
            </w:r>
          </w:p>
        </w:tc>
      </w:tr>
    </w:tbl>
    <w:p w:rsidR="0056147E" w:rsidRDefault="0056147E" w:rsidP="009A047A">
      <w:pPr>
        <w:pStyle w:val="Normalny1"/>
        <w:pBdr>
          <w:top w:val="nil"/>
          <w:left w:val="nil"/>
          <w:bottom w:val="nil"/>
          <w:right w:val="nil"/>
          <w:between w:val="nil"/>
        </w:pBdr>
        <w:spacing w:after="0" w:line="240" w:lineRule="auto"/>
        <w:ind w:left="720"/>
        <w:rPr>
          <w:rFonts w:ascii="Times New Roman" w:eastAsia="Times New Roman" w:hAnsi="Times New Roman" w:cs="Times New Roman"/>
          <w:b/>
          <w:color w:val="000000"/>
          <w:highlight w:val="yellow"/>
        </w:rPr>
      </w:pPr>
    </w:p>
    <w:p w:rsidR="00E77631" w:rsidRPr="0056147E" w:rsidRDefault="00237F58" w:rsidP="00D25E4D">
      <w:pPr>
        <w:pStyle w:val="Normalny1"/>
        <w:numPr>
          <w:ilvl w:val="0"/>
          <w:numId w:val="16"/>
        </w:numPr>
        <w:pBdr>
          <w:top w:val="nil"/>
          <w:left w:val="nil"/>
          <w:bottom w:val="nil"/>
          <w:right w:val="nil"/>
          <w:between w:val="nil"/>
        </w:pBdr>
        <w:spacing w:after="120" w:line="240" w:lineRule="auto"/>
        <w:rPr>
          <w:rFonts w:ascii="Times New Roman" w:eastAsia="Times New Roman" w:hAnsi="Times New Roman" w:cs="Times New Roman"/>
          <w:b/>
          <w:color w:val="000000"/>
        </w:rPr>
      </w:pPr>
      <w:r w:rsidRPr="0056147E">
        <w:rPr>
          <w:rFonts w:ascii="Times New Roman" w:eastAsia="Times New Roman" w:hAnsi="Times New Roman" w:cs="Times New Roman"/>
          <w:b/>
          <w:color w:val="000000"/>
        </w:rPr>
        <w:t>Działania i przedsięwzięcia w ramach zespołu interwencji kryzysowej</w:t>
      </w:r>
    </w:p>
    <w:p w:rsidR="0056147E" w:rsidRPr="0056147E" w:rsidRDefault="0056147E" w:rsidP="005B27DD">
      <w:pPr>
        <w:pStyle w:val="Akapitzlist"/>
        <w:numPr>
          <w:ilvl w:val="0"/>
          <w:numId w:val="83"/>
        </w:numPr>
        <w:suppressAutoHyphens/>
        <w:autoSpaceDN w:val="0"/>
        <w:spacing w:after="120" w:line="240" w:lineRule="auto"/>
        <w:textAlignment w:val="baseline"/>
        <w:rPr>
          <w:rFonts w:ascii="Times New Roman" w:eastAsia="Times New Roman" w:hAnsi="Times New Roman" w:cs="Times New Roman"/>
          <w:sz w:val="24"/>
          <w:szCs w:val="24"/>
        </w:rPr>
      </w:pPr>
      <w:r w:rsidRPr="0056147E">
        <w:rPr>
          <w:rFonts w:ascii="Times New Roman" w:eastAsia="Times New Roman" w:hAnsi="Times New Roman" w:cs="Times New Roman"/>
          <w:sz w:val="24"/>
          <w:szCs w:val="24"/>
        </w:rPr>
        <w:t>w dniach 21-28 lutego 2020 roku, w ramach Tygodnia Pomocy Osobom Pokrzywdzonym Przestępstwem psycholog wraz z funkcjonariuszami policji pełnił dyżury w siedzibie PCPR kierowane do osób potrzebujących;</w:t>
      </w:r>
    </w:p>
    <w:p w:rsidR="0056147E" w:rsidRPr="0056147E" w:rsidRDefault="0056147E" w:rsidP="005B27DD">
      <w:pPr>
        <w:pStyle w:val="Akapitzlist"/>
        <w:numPr>
          <w:ilvl w:val="0"/>
          <w:numId w:val="83"/>
        </w:numPr>
        <w:suppressAutoHyphens/>
        <w:autoSpaceDN w:val="0"/>
        <w:spacing w:after="120" w:line="240" w:lineRule="auto"/>
        <w:textAlignment w:val="baseline"/>
        <w:rPr>
          <w:rFonts w:ascii="Times New Roman" w:eastAsia="Times New Roman" w:hAnsi="Times New Roman" w:cs="Times New Roman"/>
          <w:sz w:val="24"/>
          <w:szCs w:val="24"/>
        </w:rPr>
      </w:pPr>
      <w:r w:rsidRPr="0056147E">
        <w:rPr>
          <w:rFonts w:ascii="Times New Roman" w:eastAsia="Times New Roman" w:hAnsi="Times New Roman" w:cs="Times New Roman"/>
          <w:sz w:val="24"/>
          <w:szCs w:val="24"/>
        </w:rPr>
        <w:t xml:space="preserve">udział w kampaniach społecznych – „Dzieciństwo bez przemocy”, „Reaguj na przemoc”, „STOP przemocy”, „Jestem mamy i taty” - mających na celu podnoszenie świadomości społecznej na temat zjawiska przemocy w rodzinie oraz propagowania metod wychowawczych bez użycia przemocy wobec najbliższych, </w:t>
      </w:r>
      <w:r w:rsidR="009A047A">
        <w:rPr>
          <w:rFonts w:ascii="Times New Roman" w:eastAsia="Times New Roman" w:hAnsi="Times New Roman" w:cs="Times New Roman"/>
          <w:sz w:val="24"/>
          <w:szCs w:val="24"/>
        </w:rPr>
        <w:br/>
      </w:r>
      <w:r w:rsidRPr="0056147E">
        <w:rPr>
          <w:rFonts w:ascii="Times New Roman" w:eastAsia="Times New Roman" w:hAnsi="Times New Roman" w:cs="Times New Roman"/>
          <w:sz w:val="24"/>
          <w:szCs w:val="24"/>
        </w:rPr>
        <w:lastRenderedPageBreak/>
        <w:t xml:space="preserve">a także wpływu na dzieci działań podejmowanych przez skłóconych rodziców </w:t>
      </w:r>
      <w:r w:rsidR="009A047A">
        <w:rPr>
          <w:rFonts w:ascii="Times New Roman" w:eastAsia="Times New Roman" w:hAnsi="Times New Roman" w:cs="Times New Roman"/>
          <w:sz w:val="24"/>
          <w:szCs w:val="24"/>
        </w:rPr>
        <w:br/>
      </w:r>
      <w:r w:rsidRPr="0056147E">
        <w:rPr>
          <w:rFonts w:ascii="Times New Roman" w:eastAsia="Times New Roman" w:hAnsi="Times New Roman" w:cs="Times New Roman"/>
          <w:sz w:val="24"/>
          <w:szCs w:val="24"/>
        </w:rPr>
        <w:t>w sprawach około rozwodowych,</w:t>
      </w:r>
    </w:p>
    <w:p w:rsidR="0056147E" w:rsidRPr="0056147E" w:rsidRDefault="0056147E" w:rsidP="005B27DD">
      <w:pPr>
        <w:pStyle w:val="Akapitzlist"/>
        <w:numPr>
          <w:ilvl w:val="0"/>
          <w:numId w:val="83"/>
        </w:numPr>
        <w:suppressAutoHyphens/>
        <w:autoSpaceDN w:val="0"/>
        <w:spacing w:after="120" w:line="240" w:lineRule="auto"/>
        <w:textAlignment w:val="baseline"/>
        <w:rPr>
          <w:rFonts w:ascii="Times New Roman" w:eastAsia="Times New Roman" w:hAnsi="Times New Roman" w:cs="Times New Roman"/>
          <w:sz w:val="24"/>
          <w:szCs w:val="24"/>
        </w:rPr>
      </w:pPr>
      <w:r w:rsidRPr="0056147E">
        <w:rPr>
          <w:rFonts w:ascii="Times New Roman" w:eastAsia="Times New Roman" w:hAnsi="Times New Roman" w:cs="Times New Roman"/>
          <w:sz w:val="24"/>
          <w:szCs w:val="24"/>
        </w:rPr>
        <w:t>poradnictwo socjalne oraz poradnictwo dla osób niepełnosprawnych;</w:t>
      </w:r>
    </w:p>
    <w:p w:rsidR="0056147E" w:rsidRPr="00F05AA9" w:rsidRDefault="0056147E" w:rsidP="005B27DD">
      <w:pPr>
        <w:pStyle w:val="Akapitzlist"/>
        <w:numPr>
          <w:ilvl w:val="0"/>
          <w:numId w:val="83"/>
        </w:numPr>
        <w:suppressAutoHyphens/>
        <w:autoSpaceDN w:val="0"/>
        <w:spacing w:after="120" w:line="240" w:lineRule="auto"/>
        <w:textAlignment w:val="baseline"/>
        <w:rPr>
          <w:rFonts w:ascii="Times New Roman" w:eastAsia="Times New Roman" w:hAnsi="Times New Roman" w:cs="Times New Roman"/>
          <w:sz w:val="24"/>
          <w:szCs w:val="24"/>
        </w:rPr>
      </w:pPr>
      <w:r w:rsidRPr="00F05AA9">
        <w:rPr>
          <w:rFonts w:ascii="Times New Roman" w:eastAsia="Times New Roman" w:hAnsi="Times New Roman" w:cs="Times New Roman"/>
          <w:sz w:val="24"/>
          <w:szCs w:val="24"/>
        </w:rPr>
        <w:t xml:space="preserve">poradnictwo psychologiczne, rodzinne i prawne. </w:t>
      </w:r>
    </w:p>
    <w:p w:rsidR="00E77631" w:rsidRDefault="00237F58" w:rsidP="00D25E4D">
      <w:pPr>
        <w:pStyle w:val="Normalny1"/>
        <w:numPr>
          <w:ilvl w:val="0"/>
          <w:numId w:val="16"/>
        </w:numPr>
        <w:pBdr>
          <w:top w:val="nil"/>
          <w:left w:val="nil"/>
          <w:bottom w:val="nil"/>
          <w:right w:val="nil"/>
          <w:between w:val="nil"/>
        </w:pBdr>
        <w:spacing w:after="120" w:line="240" w:lineRule="auto"/>
        <w:rPr>
          <w:rFonts w:ascii="Times New Roman" w:eastAsia="Times New Roman" w:hAnsi="Times New Roman" w:cs="Times New Roman"/>
          <w:b/>
          <w:color w:val="000000"/>
        </w:rPr>
      </w:pPr>
      <w:r w:rsidRPr="00F05AA9">
        <w:rPr>
          <w:rFonts w:ascii="Times New Roman" w:eastAsia="Times New Roman" w:hAnsi="Times New Roman" w:cs="Times New Roman"/>
          <w:b/>
          <w:color w:val="000000"/>
        </w:rPr>
        <w:t>Wypożyczalnia sprzętu rehabilitacyjnego</w:t>
      </w:r>
    </w:p>
    <w:p w:rsidR="00FB03FA" w:rsidRDefault="00FB03FA" w:rsidP="00FB03FA">
      <w:pPr>
        <w:shd w:val="clear" w:color="auto" w:fill="FFFFFF" w:themeFill="background1"/>
        <w:spacing w:after="0" w:line="240" w:lineRule="auto"/>
        <w:ind w:firstLine="720"/>
        <w:rPr>
          <w:rFonts w:ascii="Times New Roman" w:hAnsi="Times New Roman" w:cs="Times New Roman"/>
        </w:rPr>
      </w:pPr>
      <w:r w:rsidRPr="00FB03FA">
        <w:rPr>
          <w:rFonts w:ascii="Times New Roman" w:hAnsi="Times New Roman" w:cs="Times New Roman"/>
        </w:rPr>
        <w:t xml:space="preserve">Celem działalności Wypożyczalni jest ograniczanie skutków niepełnosprawności </w:t>
      </w:r>
      <w:r w:rsidR="009A047A">
        <w:rPr>
          <w:rFonts w:ascii="Times New Roman" w:hAnsi="Times New Roman" w:cs="Times New Roman"/>
        </w:rPr>
        <w:br/>
      </w:r>
      <w:r w:rsidRPr="00FB03FA">
        <w:rPr>
          <w:rFonts w:ascii="Times New Roman" w:hAnsi="Times New Roman" w:cs="Times New Roman"/>
        </w:rPr>
        <w:t>oraz przeciwdziałanie wykluczeniu społecznemu i procesom marginalizacji osób niepełnosprawnych poprzez umożliwienie im szybkiego powrotu do aktywności fizycznej, społecznej i zawodowej, a także korzystanie z różnorodnych form rehabilitacji i terapii. Znajdujący się w wypożyczalni sprzęt jest bezpłatnie udostępniany dla niepełnosprawnych mieszkańców Powiatu Włoszczowskiego.</w:t>
      </w:r>
    </w:p>
    <w:p w:rsidR="00FB03FA" w:rsidRPr="00FB03FA" w:rsidRDefault="00FB03FA" w:rsidP="00FB03FA">
      <w:pPr>
        <w:shd w:val="clear" w:color="auto" w:fill="FFFFFF" w:themeFill="background1"/>
        <w:spacing w:after="240" w:line="240" w:lineRule="auto"/>
        <w:ind w:firstLine="720"/>
        <w:rPr>
          <w:rFonts w:ascii="Times New Roman" w:hAnsi="Times New Roman" w:cs="Times New Roman"/>
        </w:rPr>
      </w:pPr>
      <w:r w:rsidRPr="00FB03FA">
        <w:rPr>
          <w:rFonts w:ascii="Times New Roman" w:hAnsi="Times New Roman" w:cs="Times New Roman"/>
          <w:color w:val="000000"/>
        </w:rPr>
        <w:t>Z usług Wypożyczalni w 2020 roku skorzystało 14 osób. Zawarto 11 umowy użyczenia sprzętu rehabilitacyjnego oraz podpisano 9 aneksów dotyczących przedłużenia zawartej umowy – użyczenia.</w:t>
      </w:r>
    </w:p>
    <w:tbl>
      <w:tblPr>
        <w:tblStyle w:val="Tabela-Siatka"/>
        <w:tblW w:w="0" w:type="auto"/>
        <w:tblInd w:w="108" w:type="dxa"/>
        <w:tblLook w:val="04A0" w:firstRow="1" w:lastRow="0" w:firstColumn="1" w:lastColumn="0" w:noHBand="0" w:noVBand="1"/>
      </w:tblPr>
      <w:tblGrid>
        <w:gridCol w:w="993"/>
        <w:gridCol w:w="4819"/>
      </w:tblGrid>
      <w:tr w:rsidR="00FB03FA" w:rsidRPr="00397D36" w:rsidTr="00CF72AD">
        <w:tc>
          <w:tcPr>
            <w:tcW w:w="993" w:type="dxa"/>
          </w:tcPr>
          <w:p w:rsidR="00FB03FA" w:rsidRPr="00397D36" w:rsidRDefault="00FB03FA" w:rsidP="000807C3">
            <w:pPr>
              <w:jc w:val="center"/>
              <w:rPr>
                <w:b/>
                <w:sz w:val="22"/>
                <w:szCs w:val="22"/>
              </w:rPr>
            </w:pPr>
            <w:r w:rsidRPr="00397D36">
              <w:rPr>
                <w:b/>
                <w:sz w:val="22"/>
                <w:szCs w:val="22"/>
              </w:rPr>
              <w:t>Rok</w:t>
            </w:r>
          </w:p>
        </w:tc>
        <w:tc>
          <w:tcPr>
            <w:tcW w:w="4819" w:type="dxa"/>
          </w:tcPr>
          <w:p w:rsidR="00FB03FA" w:rsidRPr="00397D36" w:rsidRDefault="00FB03FA" w:rsidP="000807C3">
            <w:pPr>
              <w:jc w:val="center"/>
              <w:rPr>
                <w:b/>
                <w:sz w:val="22"/>
                <w:szCs w:val="22"/>
              </w:rPr>
            </w:pPr>
            <w:r w:rsidRPr="00397D36">
              <w:rPr>
                <w:b/>
                <w:sz w:val="22"/>
                <w:szCs w:val="22"/>
              </w:rPr>
              <w:t xml:space="preserve">Ilość </w:t>
            </w:r>
            <w:r>
              <w:rPr>
                <w:b/>
                <w:sz w:val="22"/>
                <w:szCs w:val="22"/>
              </w:rPr>
              <w:t xml:space="preserve">osób korzystających z wypożyczalni </w:t>
            </w:r>
          </w:p>
        </w:tc>
      </w:tr>
      <w:tr w:rsidR="00FB03FA" w:rsidRPr="00397D36" w:rsidTr="00CF72AD">
        <w:tc>
          <w:tcPr>
            <w:tcW w:w="993" w:type="dxa"/>
          </w:tcPr>
          <w:p w:rsidR="00FB03FA" w:rsidRPr="00397D36" w:rsidRDefault="00FB03FA" w:rsidP="000807C3">
            <w:pPr>
              <w:jc w:val="center"/>
              <w:rPr>
                <w:b/>
                <w:sz w:val="22"/>
                <w:szCs w:val="22"/>
              </w:rPr>
            </w:pPr>
            <w:r w:rsidRPr="00397D36">
              <w:rPr>
                <w:b/>
                <w:sz w:val="22"/>
                <w:szCs w:val="22"/>
              </w:rPr>
              <w:t>2019</w:t>
            </w:r>
          </w:p>
        </w:tc>
        <w:tc>
          <w:tcPr>
            <w:tcW w:w="4819" w:type="dxa"/>
          </w:tcPr>
          <w:p w:rsidR="00FB03FA" w:rsidRPr="00397D36" w:rsidRDefault="00FB03FA" w:rsidP="000807C3">
            <w:pPr>
              <w:jc w:val="center"/>
              <w:rPr>
                <w:sz w:val="22"/>
                <w:szCs w:val="22"/>
              </w:rPr>
            </w:pPr>
            <w:r>
              <w:rPr>
                <w:sz w:val="22"/>
                <w:szCs w:val="22"/>
              </w:rPr>
              <w:t>26</w:t>
            </w:r>
          </w:p>
        </w:tc>
      </w:tr>
      <w:tr w:rsidR="00FB03FA" w:rsidRPr="00397D36" w:rsidTr="00CF72AD">
        <w:tc>
          <w:tcPr>
            <w:tcW w:w="993" w:type="dxa"/>
          </w:tcPr>
          <w:p w:rsidR="00FB03FA" w:rsidRPr="00397D36" w:rsidRDefault="00FB03FA" w:rsidP="000807C3">
            <w:pPr>
              <w:jc w:val="center"/>
              <w:rPr>
                <w:b/>
                <w:sz w:val="22"/>
                <w:szCs w:val="22"/>
              </w:rPr>
            </w:pPr>
            <w:r w:rsidRPr="00397D36">
              <w:rPr>
                <w:b/>
                <w:sz w:val="22"/>
                <w:szCs w:val="22"/>
              </w:rPr>
              <w:t>2020</w:t>
            </w:r>
          </w:p>
        </w:tc>
        <w:tc>
          <w:tcPr>
            <w:tcW w:w="4819" w:type="dxa"/>
          </w:tcPr>
          <w:p w:rsidR="00FB03FA" w:rsidRPr="00397D36" w:rsidRDefault="00FB03FA" w:rsidP="000807C3">
            <w:pPr>
              <w:jc w:val="center"/>
              <w:rPr>
                <w:sz w:val="22"/>
                <w:szCs w:val="22"/>
              </w:rPr>
            </w:pPr>
            <w:r>
              <w:rPr>
                <w:sz w:val="22"/>
                <w:szCs w:val="22"/>
              </w:rPr>
              <w:t>14</w:t>
            </w:r>
          </w:p>
        </w:tc>
      </w:tr>
    </w:tbl>
    <w:p w:rsidR="00FB03FA" w:rsidRDefault="00FB03FA" w:rsidP="00FB03FA">
      <w:pPr>
        <w:pStyle w:val="Normalny1"/>
        <w:pBdr>
          <w:top w:val="nil"/>
          <w:left w:val="nil"/>
          <w:bottom w:val="nil"/>
          <w:right w:val="nil"/>
          <w:between w:val="nil"/>
        </w:pBdr>
        <w:spacing w:after="0" w:line="240" w:lineRule="auto"/>
        <w:rPr>
          <w:rFonts w:ascii="Times New Roman" w:eastAsia="Times New Roman" w:hAnsi="Times New Roman" w:cs="Times New Roman"/>
          <w:b/>
          <w:color w:val="000000"/>
        </w:rPr>
      </w:pPr>
    </w:p>
    <w:p w:rsidR="00FB03FA" w:rsidRDefault="00FB03FA" w:rsidP="00D25E4D">
      <w:pPr>
        <w:pStyle w:val="Normalny1"/>
        <w:numPr>
          <w:ilvl w:val="0"/>
          <w:numId w:val="16"/>
        </w:numPr>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Pomoc repatriantom</w:t>
      </w:r>
    </w:p>
    <w:p w:rsidR="00BB4F5E" w:rsidRPr="00BB4F5E" w:rsidRDefault="00BB4F5E" w:rsidP="00BB4F5E">
      <w:pPr>
        <w:shd w:val="clear" w:color="auto" w:fill="FFFFFF" w:themeFill="background1"/>
        <w:spacing w:after="120" w:line="240" w:lineRule="auto"/>
        <w:ind w:firstLine="720"/>
        <w:rPr>
          <w:rFonts w:ascii="Times New Roman" w:hAnsi="Times New Roman" w:cs="Times New Roman"/>
        </w:rPr>
      </w:pPr>
      <w:r w:rsidRPr="00BB4F5E">
        <w:rPr>
          <w:rFonts w:ascii="Times New Roman" w:hAnsi="Times New Roman" w:cs="Times New Roman"/>
        </w:rPr>
        <w:t xml:space="preserve">W 2020 r. na podstawie art. 17 i art. 17a ustawy z dnia 9 listopada 2000 r. </w:t>
      </w:r>
      <w:r w:rsidR="00BB6343">
        <w:rPr>
          <w:rFonts w:ascii="Times New Roman" w:hAnsi="Times New Roman" w:cs="Times New Roman"/>
        </w:rPr>
        <w:br/>
      </w:r>
      <w:r w:rsidRPr="00BB4F5E">
        <w:rPr>
          <w:rFonts w:ascii="Times New Roman" w:hAnsi="Times New Roman" w:cs="Times New Roman"/>
        </w:rPr>
        <w:t xml:space="preserve">o repatriacji Powiatowe Centrum Pomocy Rodzinie </w:t>
      </w:r>
      <w:r>
        <w:rPr>
          <w:rFonts w:ascii="Times New Roman" w:hAnsi="Times New Roman" w:cs="Times New Roman"/>
        </w:rPr>
        <w:t>w ramach upoważnienia Starosty</w:t>
      </w:r>
      <w:r w:rsidRPr="00BB4F5E">
        <w:rPr>
          <w:rFonts w:ascii="Times New Roman" w:hAnsi="Times New Roman" w:cs="Times New Roman"/>
        </w:rPr>
        <w:t xml:space="preserve"> Włoszczowskiego udzieliło pomocy dwóm rodzinom Repatriantów:</w:t>
      </w:r>
    </w:p>
    <w:p w:rsidR="00BB4F5E" w:rsidRPr="00BB4F5E" w:rsidRDefault="00BB4F5E" w:rsidP="005B27DD">
      <w:pPr>
        <w:pStyle w:val="Akapitzlist"/>
        <w:numPr>
          <w:ilvl w:val="0"/>
          <w:numId w:val="84"/>
        </w:numPr>
        <w:shd w:val="clear" w:color="auto" w:fill="FFFFFF" w:themeFill="background1"/>
        <w:spacing w:after="120" w:line="240" w:lineRule="auto"/>
        <w:ind w:left="426"/>
        <w:jc w:val="both"/>
        <w:rPr>
          <w:rFonts w:ascii="Times New Roman" w:hAnsi="Times New Roman" w:cs="Times New Roman"/>
          <w:sz w:val="24"/>
          <w:szCs w:val="24"/>
        </w:rPr>
      </w:pPr>
      <w:r w:rsidRPr="00BB4F5E">
        <w:rPr>
          <w:rFonts w:ascii="Times New Roman" w:hAnsi="Times New Roman" w:cs="Times New Roman"/>
          <w:sz w:val="24"/>
          <w:szCs w:val="24"/>
        </w:rPr>
        <w:t xml:space="preserve">jedna rodzina uzyskała pomoc finansową ze środków budżetu państwa na częściowe pokrycie poniesionych, udokumentowanych przez repatrianta kosztów związanych </w:t>
      </w:r>
      <w:r>
        <w:rPr>
          <w:rFonts w:ascii="Times New Roman" w:hAnsi="Times New Roman" w:cs="Times New Roman"/>
          <w:sz w:val="24"/>
          <w:szCs w:val="24"/>
        </w:rPr>
        <w:br/>
      </w:r>
      <w:r w:rsidRPr="00BB4F5E">
        <w:rPr>
          <w:rFonts w:ascii="Times New Roman" w:hAnsi="Times New Roman" w:cs="Times New Roman"/>
          <w:sz w:val="24"/>
          <w:szCs w:val="24"/>
        </w:rPr>
        <w:t>z remontem, adaptacją lub wyposażeniem lokalu mieszkalnego w miejscu osiedlenia się Rzeczpospolitej Polskiej w kwocie 11.978,07 złotych</w:t>
      </w:r>
      <w:r>
        <w:rPr>
          <w:rFonts w:ascii="Times New Roman" w:hAnsi="Times New Roman" w:cs="Times New Roman"/>
          <w:sz w:val="24"/>
          <w:szCs w:val="24"/>
        </w:rPr>
        <w:t>,</w:t>
      </w:r>
    </w:p>
    <w:p w:rsidR="00BB4F5E" w:rsidRPr="00BB4F5E" w:rsidRDefault="00BB4F5E" w:rsidP="009A047A">
      <w:pPr>
        <w:pStyle w:val="Akapitzlist"/>
        <w:numPr>
          <w:ilvl w:val="0"/>
          <w:numId w:val="84"/>
        </w:numPr>
        <w:shd w:val="clear" w:color="auto" w:fill="FFFFFF" w:themeFill="background1"/>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BB4F5E">
        <w:rPr>
          <w:rFonts w:ascii="Times New Roman" w:hAnsi="Times New Roman" w:cs="Times New Roman"/>
          <w:sz w:val="24"/>
          <w:szCs w:val="24"/>
        </w:rPr>
        <w:t xml:space="preserve">rugiej rodzinie zostały wypłacone środki finansowe z budżetu państwa przeznaczone </w:t>
      </w:r>
      <w:r w:rsidR="009A047A">
        <w:rPr>
          <w:rFonts w:ascii="Times New Roman" w:hAnsi="Times New Roman" w:cs="Times New Roman"/>
          <w:sz w:val="24"/>
          <w:szCs w:val="24"/>
        </w:rPr>
        <w:br/>
      </w:r>
      <w:r w:rsidRPr="00BB4F5E">
        <w:rPr>
          <w:rFonts w:ascii="Times New Roman" w:hAnsi="Times New Roman" w:cs="Times New Roman"/>
          <w:sz w:val="24"/>
          <w:szCs w:val="24"/>
        </w:rPr>
        <w:t>na zagospodarowanie i bieżące utrzymani</w:t>
      </w:r>
      <w:r>
        <w:rPr>
          <w:rFonts w:ascii="Times New Roman" w:hAnsi="Times New Roman" w:cs="Times New Roman"/>
          <w:sz w:val="24"/>
          <w:szCs w:val="24"/>
        </w:rPr>
        <w:t xml:space="preserve">e w wysokości: 30.146,88 zł </w:t>
      </w:r>
      <w:r w:rsidRPr="00BB4F5E">
        <w:rPr>
          <w:rFonts w:ascii="Times New Roman" w:hAnsi="Times New Roman" w:cs="Times New Roman"/>
          <w:sz w:val="24"/>
          <w:szCs w:val="24"/>
        </w:rPr>
        <w:t xml:space="preserve">oraz </w:t>
      </w:r>
      <w:r w:rsidR="009A047A">
        <w:rPr>
          <w:rFonts w:ascii="Times New Roman" w:hAnsi="Times New Roman" w:cs="Times New Roman"/>
          <w:sz w:val="24"/>
          <w:szCs w:val="24"/>
        </w:rPr>
        <w:br/>
      </w:r>
      <w:r w:rsidRPr="00BB4F5E">
        <w:rPr>
          <w:rFonts w:ascii="Times New Roman" w:hAnsi="Times New Roman" w:cs="Times New Roman"/>
          <w:sz w:val="24"/>
          <w:szCs w:val="24"/>
        </w:rPr>
        <w:t>dla pełnolet</w:t>
      </w:r>
      <w:r>
        <w:rPr>
          <w:rFonts w:ascii="Times New Roman" w:hAnsi="Times New Roman" w:cs="Times New Roman"/>
          <w:sz w:val="24"/>
          <w:szCs w:val="24"/>
        </w:rPr>
        <w:t>niego syna rodziny 10.048,96 zł.</w:t>
      </w:r>
    </w:p>
    <w:p w:rsidR="0056147E" w:rsidRDefault="0056147E" w:rsidP="0056147E">
      <w:pPr>
        <w:pStyle w:val="Normalny1"/>
        <w:spacing w:after="0" w:line="240" w:lineRule="auto"/>
        <w:ind w:firstLine="708"/>
        <w:rPr>
          <w:rFonts w:ascii="Times New Roman" w:eastAsia="Times New Roman" w:hAnsi="Times New Roman" w:cs="Times New Roman"/>
          <w:b/>
          <w:color w:val="000000"/>
          <w:highlight w:val="yellow"/>
        </w:rPr>
      </w:pPr>
    </w:p>
    <w:p w:rsidR="00E77631" w:rsidRPr="000807C3" w:rsidRDefault="00237F58" w:rsidP="009A047A">
      <w:pPr>
        <w:pStyle w:val="Normalny1"/>
        <w:spacing w:after="0" w:line="240" w:lineRule="auto"/>
        <w:ind w:firstLine="708"/>
        <w:rPr>
          <w:rFonts w:ascii="Times New Roman" w:eastAsia="Times New Roman" w:hAnsi="Times New Roman" w:cs="Times New Roman"/>
          <w:b/>
          <w:color w:val="000000"/>
          <w:u w:val="single"/>
        </w:rPr>
      </w:pPr>
      <w:r w:rsidRPr="000807C3">
        <w:rPr>
          <w:rFonts w:ascii="Times New Roman" w:eastAsia="Times New Roman" w:hAnsi="Times New Roman" w:cs="Times New Roman"/>
          <w:b/>
          <w:color w:val="000000"/>
        </w:rPr>
        <w:t xml:space="preserve">Dom Pomocy Społecznej we Włoszczowie </w:t>
      </w:r>
      <w:r w:rsidRPr="000807C3">
        <w:rPr>
          <w:rFonts w:ascii="Times New Roman" w:eastAsia="Times New Roman" w:hAnsi="Times New Roman" w:cs="Times New Roman"/>
        </w:rPr>
        <w:t>z siedzibą przy ul. Koniecpolskiej 20, utworzony w 1987 roku, obecnie (od 1999 r.) stanowi je</w:t>
      </w:r>
      <w:r w:rsidR="009A047A">
        <w:rPr>
          <w:rFonts w:ascii="Times New Roman" w:eastAsia="Times New Roman" w:hAnsi="Times New Roman" w:cs="Times New Roman"/>
        </w:rPr>
        <w:t>dnostkę organizacyjną Powiatu. DPS jest</w:t>
      </w:r>
      <w:r w:rsidRPr="000807C3">
        <w:rPr>
          <w:rFonts w:ascii="Times New Roman" w:eastAsia="Times New Roman" w:hAnsi="Times New Roman" w:cs="Times New Roman"/>
        </w:rPr>
        <w:t xml:space="preserve"> do</w:t>
      </w:r>
      <w:r w:rsidR="009A047A">
        <w:rPr>
          <w:rFonts w:ascii="Times New Roman" w:eastAsia="Times New Roman" w:hAnsi="Times New Roman" w:cs="Times New Roman"/>
        </w:rPr>
        <w:t>mem stałego pobytu</w:t>
      </w:r>
      <w:r w:rsidRPr="000807C3">
        <w:rPr>
          <w:rFonts w:ascii="Times New Roman" w:eastAsia="Times New Roman" w:hAnsi="Times New Roman" w:cs="Times New Roman"/>
        </w:rPr>
        <w:t xml:space="preserve"> dla osób przewlekle psychicznie chorych. Posiada 120 miejsc. </w:t>
      </w:r>
    </w:p>
    <w:p w:rsidR="00E77631" w:rsidRPr="000807C3" w:rsidRDefault="00237F58">
      <w:pPr>
        <w:pStyle w:val="Normalny1"/>
        <w:spacing w:after="120" w:line="240" w:lineRule="auto"/>
        <w:ind w:firstLine="708"/>
        <w:rPr>
          <w:rFonts w:ascii="Times New Roman" w:eastAsia="Times New Roman" w:hAnsi="Times New Roman" w:cs="Times New Roman"/>
        </w:rPr>
      </w:pPr>
      <w:r w:rsidRPr="000807C3">
        <w:rPr>
          <w:rFonts w:ascii="Times New Roman" w:eastAsia="Times New Roman" w:hAnsi="Times New Roman" w:cs="Times New Roman"/>
        </w:rPr>
        <w:t>W Domu Pomocy Społecznej we Wło</w:t>
      </w:r>
      <w:r w:rsidR="000807C3" w:rsidRPr="000807C3">
        <w:rPr>
          <w:rFonts w:ascii="Times New Roman" w:eastAsia="Times New Roman" w:hAnsi="Times New Roman" w:cs="Times New Roman"/>
        </w:rPr>
        <w:t>szczowie w dniu 31 grudnia  2020</w:t>
      </w:r>
      <w:r w:rsidRPr="000807C3">
        <w:rPr>
          <w:rFonts w:ascii="Times New Roman" w:eastAsia="Times New Roman" w:hAnsi="Times New Roman" w:cs="Times New Roman"/>
        </w:rPr>
        <w:t xml:space="preserve"> r. przebywało 1</w:t>
      </w:r>
      <w:r w:rsidR="000807C3" w:rsidRPr="000807C3">
        <w:rPr>
          <w:rFonts w:ascii="Times New Roman" w:eastAsia="Times New Roman" w:hAnsi="Times New Roman" w:cs="Times New Roman"/>
        </w:rPr>
        <w:t>12 mieszkańców (31 grudnia  2019 r. - 119</w:t>
      </w:r>
      <w:r w:rsidRPr="000807C3">
        <w:rPr>
          <w:rFonts w:ascii="Times New Roman" w:eastAsia="Times New Roman" w:hAnsi="Times New Roman" w:cs="Times New Roman"/>
        </w:rPr>
        <w:t xml:space="preserve">). </w:t>
      </w:r>
      <w:r w:rsidR="000807C3" w:rsidRPr="000807C3">
        <w:rPr>
          <w:rFonts w:ascii="Times New Roman" w:eastAsia="Times New Roman" w:hAnsi="Times New Roman" w:cs="Times New Roman"/>
        </w:rPr>
        <w:t>Było to 28</w:t>
      </w:r>
      <w:r w:rsidRPr="000807C3">
        <w:rPr>
          <w:rFonts w:ascii="Times New Roman" w:eastAsia="Times New Roman" w:hAnsi="Times New Roman" w:cs="Times New Roman"/>
        </w:rPr>
        <w:t xml:space="preserve"> mieszkańców przyjętych według </w:t>
      </w:r>
      <w:r w:rsidR="009F0E4F">
        <w:rPr>
          <w:rFonts w:ascii="Times New Roman" w:eastAsia="Times New Roman" w:hAnsi="Times New Roman" w:cs="Times New Roman"/>
        </w:rPr>
        <w:t>przepisów obowiązujących do</w:t>
      </w:r>
      <w:r w:rsidRPr="000807C3">
        <w:rPr>
          <w:rFonts w:ascii="Times New Roman" w:eastAsia="Times New Roman" w:hAnsi="Times New Roman" w:cs="Times New Roman"/>
        </w:rPr>
        <w:t xml:space="preserve"> 31 grudnia 2003 r. oraz 8</w:t>
      </w:r>
      <w:r w:rsidR="000807C3" w:rsidRPr="000807C3">
        <w:rPr>
          <w:rFonts w:ascii="Times New Roman" w:eastAsia="Times New Roman" w:hAnsi="Times New Roman" w:cs="Times New Roman"/>
        </w:rPr>
        <w:t>4</w:t>
      </w:r>
      <w:r w:rsidRPr="000807C3">
        <w:rPr>
          <w:rFonts w:ascii="Times New Roman" w:eastAsia="Times New Roman" w:hAnsi="Times New Roman" w:cs="Times New Roman"/>
        </w:rPr>
        <w:t xml:space="preserve"> mieszkańców przyję</w:t>
      </w:r>
      <w:r w:rsidR="000807C3" w:rsidRPr="000807C3">
        <w:rPr>
          <w:rFonts w:ascii="Times New Roman" w:eastAsia="Times New Roman" w:hAnsi="Times New Roman" w:cs="Times New Roman"/>
        </w:rPr>
        <w:t>tych według nowych zasad. W 2020 r. przyjęto 13 osób (8</w:t>
      </w:r>
      <w:r w:rsidR="009A047A">
        <w:rPr>
          <w:rFonts w:ascii="Times New Roman" w:eastAsia="Times New Roman" w:hAnsi="Times New Roman" w:cs="Times New Roman"/>
        </w:rPr>
        <w:t xml:space="preserve"> </w:t>
      </w:r>
      <w:r w:rsidRPr="000807C3">
        <w:rPr>
          <w:rFonts w:ascii="Times New Roman" w:eastAsia="Times New Roman" w:hAnsi="Times New Roman" w:cs="Times New Roman"/>
        </w:rPr>
        <w:t>z terenu woj. ś</w:t>
      </w:r>
      <w:r w:rsidR="009F0E4F">
        <w:rPr>
          <w:rFonts w:ascii="Times New Roman" w:eastAsia="Times New Roman" w:hAnsi="Times New Roman" w:cs="Times New Roman"/>
        </w:rPr>
        <w:t>ląskiego, po 1 osobie z woj.</w:t>
      </w:r>
      <w:r w:rsidRPr="000807C3">
        <w:rPr>
          <w:rFonts w:ascii="Times New Roman" w:eastAsia="Times New Roman" w:hAnsi="Times New Roman" w:cs="Times New Roman"/>
        </w:rPr>
        <w:t xml:space="preserve"> małopolskie</w:t>
      </w:r>
      <w:r w:rsidR="000807C3" w:rsidRPr="000807C3">
        <w:rPr>
          <w:rFonts w:ascii="Times New Roman" w:eastAsia="Times New Roman" w:hAnsi="Times New Roman" w:cs="Times New Roman"/>
        </w:rPr>
        <w:t>go i</w:t>
      </w:r>
      <w:r w:rsidRPr="000807C3">
        <w:rPr>
          <w:rFonts w:ascii="Times New Roman" w:eastAsia="Times New Roman" w:hAnsi="Times New Roman" w:cs="Times New Roman"/>
        </w:rPr>
        <w:t xml:space="preserve"> </w:t>
      </w:r>
      <w:r w:rsidR="000807C3" w:rsidRPr="000807C3">
        <w:rPr>
          <w:rFonts w:ascii="Times New Roman" w:eastAsia="Times New Roman" w:hAnsi="Times New Roman" w:cs="Times New Roman"/>
        </w:rPr>
        <w:t>opol</w:t>
      </w:r>
      <w:r w:rsidRPr="000807C3">
        <w:rPr>
          <w:rFonts w:ascii="Times New Roman" w:eastAsia="Times New Roman" w:hAnsi="Times New Roman" w:cs="Times New Roman"/>
        </w:rPr>
        <w:t>skie</w:t>
      </w:r>
      <w:r w:rsidR="009F0E4F">
        <w:rPr>
          <w:rFonts w:ascii="Times New Roman" w:eastAsia="Times New Roman" w:hAnsi="Times New Roman" w:cs="Times New Roman"/>
        </w:rPr>
        <w:t>go i</w:t>
      </w:r>
      <w:r w:rsidR="009F0E4F" w:rsidRPr="009F0E4F">
        <w:rPr>
          <w:rFonts w:ascii="Times New Roman" w:eastAsia="Times New Roman" w:hAnsi="Times New Roman" w:cs="Times New Roman"/>
        </w:rPr>
        <w:t xml:space="preserve"> </w:t>
      </w:r>
      <w:r w:rsidR="009F0E4F">
        <w:rPr>
          <w:rFonts w:ascii="Times New Roman" w:eastAsia="Times New Roman" w:hAnsi="Times New Roman" w:cs="Times New Roman"/>
        </w:rPr>
        <w:t xml:space="preserve">3 </w:t>
      </w:r>
      <w:r w:rsidR="009F0E4F" w:rsidRPr="000807C3">
        <w:rPr>
          <w:rFonts w:ascii="Times New Roman" w:eastAsia="Times New Roman" w:hAnsi="Times New Roman" w:cs="Times New Roman"/>
        </w:rPr>
        <w:t>z woj. świętokrzyskiego</w:t>
      </w:r>
      <w:r w:rsidR="000807C3" w:rsidRPr="000807C3">
        <w:rPr>
          <w:rFonts w:ascii="Times New Roman" w:eastAsia="Times New Roman" w:hAnsi="Times New Roman" w:cs="Times New Roman"/>
        </w:rPr>
        <w:t>. W 2020 r. zgonów było 17, 2</w:t>
      </w:r>
      <w:r w:rsidRPr="000807C3">
        <w:rPr>
          <w:rFonts w:ascii="Times New Roman" w:eastAsia="Times New Roman" w:hAnsi="Times New Roman" w:cs="Times New Roman"/>
        </w:rPr>
        <w:t xml:space="preserve"> osoby zostały przeniesione do innych domów pomocy </w:t>
      </w:r>
      <w:r w:rsidR="000807C3" w:rsidRPr="000807C3">
        <w:rPr>
          <w:rFonts w:ascii="Times New Roman" w:eastAsia="Times New Roman" w:hAnsi="Times New Roman" w:cs="Times New Roman"/>
        </w:rPr>
        <w:t>społecznej, a 1 osoba wróciła do środowiska</w:t>
      </w:r>
      <w:r w:rsidRPr="000807C3">
        <w:rPr>
          <w:rFonts w:ascii="Times New Roman" w:eastAsia="Times New Roman" w:hAnsi="Times New Roman" w:cs="Times New Roman"/>
        </w:rPr>
        <w:t xml:space="preserve">. </w:t>
      </w:r>
    </w:p>
    <w:p w:rsidR="00E77631" w:rsidRPr="000807C3" w:rsidRDefault="00237F58" w:rsidP="009F0E4F">
      <w:pPr>
        <w:pStyle w:val="Normalny1"/>
        <w:spacing w:after="120" w:line="240" w:lineRule="auto"/>
        <w:rPr>
          <w:rFonts w:ascii="Times New Roman" w:eastAsia="Times New Roman" w:hAnsi="Times New Roman" w:cs="Times New Roman"/>
        </w:rPr>
      </w:pPr>
      <w:r w:rsidRPr="000807C3">
        <w:rPr>
          <w:rFonts w:ascii="Times New Roman" w:eastAsia="Times New Roman" w:hAnsi="Times New Roman" w:cs="Times New Roman"/>
        </w:rPr>
        <w:tab/>
        <w:t>Średni miesięczny koszt utrzymania jedne</w:t>
      </w:r>
      <w:r w:rsidR="000807C3" w:rsidRPr="000807C3">
        <w:rPr>
          <w:rFonts w:ascii="Times New Roman" w:eastAsia="Times New Roman" w:hAnsi="Times New Roman" w:cs="Times New Roman"/>
        </w:rPr>
        <w:t>go mieszkańca w Domu na rok 2020</w:t>
      </w:r>
      <w:r w:rsidRPr="000807C3">
        <w:rPr>
          <w:rFonts w:ascii="Times New Roman" w:eastAsia="Times New Roman" w:hAnsi="Times New Roman" w:cs="Times New Roman"/>
        </w:rPr>
        <w:t xml:space="preserve"> z</w:t>
      </w:r>
      <w:r w:rsidR="000807C3" w:rsidRPr="000807C3">
        <w:rPr>
          <w:rFonts w:ascii="Times New Roman" w:eastAsia="Times New Roman" w:hAnsi="Times New Roman" w:cs="Times New Roman"/>
        </w:rPr>
        <w:t>ostał ustalony w wysokości 3.502</w:t>
      </w:r>
      <w:r w:rsidRPr="000807C3">
        <w:rPr>
          <w:rFonts w:ascii="Times New Roman" w:eastAsia="Times New Roman" w:hAnsi="Times New Roman" w:cs="Times New Roman"/>
        </w:rPr>
        <w:t>,- zł (w 201</w:t>
      </w:r>
      <w:r w:rsidR="000807C3" w:rsidRPr="000807C3">
        <w:rPr>
          <w:rFonts w:ascii="Times New Roman" w:eastAsia="Times New Roman" w:hAnsi="Times New Roman" w:cs="Times New Roman"/>
        </w:rPr>
        <w:t>9 – 3.189</w:t>
      </w:r>
      <w:r w:rsidRPr="000807C3">
        <w:rPr>
          <w:rFonts w:ascii="Times New Roman" w:eastAsia="Times New Roman" w:hAnsi="Times New Roman" w:cs="Times New Roman"/>
        </w:rPr>
        <w:t>,- zł),</w:t>
      </w:r>
      <w:r w:rsidR="00095361" w:rsidRPr="000807C3">
        <w:rPr>
          <w:rFonts w:ascii="Times New Roman" w:eastAsia="Times New Roman" w:hAnsi="Times New Roman" w:cs="Times New Roman"/>
        </w:rPr>
        <w:t xml:space="preserve"> zgodnie </w:t>
      </w:r>
      <w:r w:rsidR="001F02CF" w:rsidRPr="000807C3">
        <w:rPr>
          <w:rFonts w:ascii="Times New Roman" w:eastAsia="Times New Roman" w:hAnsi="Times New Roman" w:cs="Times New Roman"/>
        </w:rPr>
        <w:t>z z</w:t>
      </w:r>
      <w:r w:rsidR="00095361" w:rsidRPr="000807C3">
        <w:rPr>
          <w:rFonts w:ascii="Times New Roman" w:eastAsia="Times New Roman" w:hAnsi="Times New Roman" w:cs="Times New Roman"/>
        </w:rPr>
        <w:t xml:space="preserve">arządzeniami Starosty Włoszczowskiego opublikowanymi w Dzienniku Urzędowym </w:t>
      </w:r>
      <w:r w:rsidR="009F0E4F">
        <w:rPr>
          <w:rFonts w:ascii="Times New Roman" w:eastAsia="Times New Roman" w:hAnsi="Times New Roman" w:cs="Times New Roman"/>
        </w:rPr>
        <w:t>Woj.</w:t>
      </w:r>
      <w:r w:rsidR="009A047A">
        <w:rPr>
          <w:rFonts w:ascii="Times New Roman" w:eastAsia="Times New Roman" w:hAnsi="Times New Roman" w:cs="Times New Roman"/>
        </w:rPr>
        <w:t xml:space="preserve"> </w:t>
      </w:r>
      <w:r w:rsidR="00095361" w:rsidRPr="000807C3">
        <w:rPr>
          <w:rFonts w:ascii="Times New Roman" w:eastAsia="Times New Roman" w:hAnsi="Times New Roman" w:cs="Times New Roman"/>
        </w:rPr>
        <w:t>Świętokrzyskiego.</w:t>
      </w:r>
    </w:p>
    <w:p w:rsidR="00E77631" w:rsidRPr="000807C3" w:rsidRDefault="00237F58">
      <w:pPr>
        <w:pStyle w:val="Normalny1"/>
        <w:shd w:val="clear" w:color="auto" w:fill="FFFFFF"/>
        <w:spacing w:after="120" w:line="240" w:lineRule="auto"/>
        <w:rPr>
          <w:rFonts w:ascii="Times New Roman" w:eastAsia="Times New Roman" w:hAnsi="Times New Roman" w:cs="Times New Roman"/>
          <w:b/>
        </w:rPr>
      </w:pPr>
      <w:r w:rsidRPr="000807C3">
        <w:rPr>
          <w:rFonts w:ascii="Times New Roman" w:eastAsia="Times New Roman" w:hAnsi="Times New Roman" w:cs="Times New Roman"/>
          <w:b/>
        </w:rPr>
        <w:t>Wykonanie p</w:t>
      </w:r>
      <w:r w:rsidR="000807C3" w:rsidRPr="000807C3">
        <w:rPr>
          <w:rFonts w:ascii="Times New Roman" w:eastAsia="Times New Roman" w:hAnsi="Times New Roman" w:cs="Times New Roman"/>
          <w:b/>
        </w:rPr>
        <w:t>lanu finansowego w 20</w:t>
      </w:r>
      <w:r w:rsidR="00276C91">
        <w:rPr>
          <w:rFonts w:ascii="Times New Roman" w:eastAsia="Times New Roman" w:hAnsi="Times New Roman" w:cs="Times New Roman"/>
          <w:b/>
        </w:rPr>
        <w:t>20</w:t>
      </w:r>
      <w:r w:rsidRPr="000807C3">
        <w:rPr>
          <w:rFonts w:ascii="Times New Roman" w:eastAsia="Times New Roman" w:hAnsi="Times New Roman" w:cs="Times New Roman"/>
          <w:b/>
        </w:rPr>
        <w:t xml:space="preserve"> roku przedstawiało się następująco:</w:t>
      </w:r>
    </w:p>
    <w:p w:rsidR="00E77631" w:rsidRPr="000807C3" w:rsidRDefault="00276C91">
      <w:pPr>
        <w:pStyle w:val="Normalny1"/>
        <w:spacing w:after="0" w:line="240" w:lineRule="auto"/>
        <w:rPr>
          <w:rFonts w:ascii="Times New Roman" w:eastAsia="Times New Roman" w:hAnsi="Times New Roman" w:cs="Times New Roman"/>
        </w:rPr>
      </w:pPr>
      <w:r>
        <w:rPr>
          <w:rFonts w:ascii="Times New Roman" w:eastAsia="Times New Roman" w:hAnsi="Times New Roman" w:cs="Times New Roman"/>
        </w:rPr>
        <w:t>Na 2020</w:t>
      </w:r>
      <w:r w:rsidR="00237F58" w:rsidRPr="000807C3">
        <w:rPr>
          <w:rFonts w:ascii="Times New Roman" w:eastAsia="Times New Roman" w:hAnsi="Times New Roman" w:cs="Times New Roman"/>
        </w:rPr>
        <w:t xml:space="preserve"> rok zaplanowano dochody</w:t>
      </w:r>
      <w:r>
        <w:rPr>
          <w:rFonts w:ascii="Times New Roman" w:eastAsia="Times New Roman" w:hAnsi="Times New Roman" w:cs="Times New Roman"/>
        </w:rPr>
        <w:t xml:space="preserve"> budżetowe ogółem  w kwocie  3.935.000</w:t>
      </w:r>
      <w:r w:rsidR="00237F58" w:rsidRPr="000807C3">
        <w:rPr>
          <w:rFonts w:ascii="Times New Roman" w:eastAsia="Times New Roman" w:hAnsi="Times New Roman" w:cs="Times New Roman"/>
        </w:rPr>
        <w:t>,- zł, w tym:</w:t>
      </w:r>
    </w:p>
    <w:p w:rsidR="00E77631" w:rsidRPr="000807C3" w:rsidRDefault="00237F58">
      <w:pPr>
        <w:pStyle w:val="Normalny1"/>
        <w:spacing w:after="0" w:line="240" w:lineRule="auto"/>
        <w:rPr>
          <w:rFonts w:ascii="Times New Roman" w:eastAsia="Times New Roman" w:hAnsi="Times New Roman" w:cs="Times New Roman"/>
        </w:rPr>
      </w:pPr>
      <w:r w:rsidRPr="000807C3">
        <w:rPr>
          <w:rFonts w:ascii="Times New Roman" w:eastAsia="Times New Roman" w:hAnsi="Times New Roman" w:cs="Times New Roman"/>
        </w:rPr>
        <w:t>w rozdziale 70005 „ Gospodarka gruntami i</w:t>
      </w:r>
      <w:r w:rsidR="00276C91">
        <w:rPr>
          <w:rFonts w:ascii="Times New Roman" w:eastAsia="Times New Roman" w:hAnsi="Times New Roman" w:cs="Times New Roman"/>
        </w:rPr>
        <w:t xml:space="preserve"> nieruchomościami”           10.</w:t>
      </w:r>
      <w:r w:rsidRPr="000807C3">
        <w:rPr>
          <w:rFonts w:ascii="Times New Roman" w:eastAsia="Times New Roman" w:hAnsi="Times New Roman" w:cs="Times New Roman"/>
        </w:rPr>
        <w:t>000,- zł</w:t>
      </w:r>
    </w:p>
    <w:p w:rsidR="00E77631" w:rsidRPr="000807C3" w:rsidRDefault="00237F58">
      <w:pPr>
        <w:pStyle w:val="Normalny1"/>
        <w:spacing w:after="0" w:line="240" w:lineRule="auto"/>
        <w:rPr>
          <w:rFonts w:ascii="Times New Roman" w:eastAsia="Times New Roman" w:hAnsi="Times New Roman" w:cs="Times New Roman"/>
        </w:rPr>
      </w:pPr>
      <w:r w:rsidRPr="000807C3">
        <w:rPr>
          <w:rFonts w:ascii="Times New Roman" w:eastAsia="Times New Roman" w:hAnsi="Times New Roman" w:cs="Times New Roman"/>
        </w:rPr>
        <w:t>w rozdziale 852</w:t>
      </w:r>
      <w:r w:rsidR="00276C91">
        <w:rPr>
          <w:rFonts w:ascii="Times New Roman" w:eastAsia="Times New Roman" w:hAnsi="Times New Roman" w:cs="Times New Roman"/>
        </w:rPr>
        <w:t>02 „Domy pomocy społecznej”</w:t>
      </w:r>
      <w:r w:rsidR="00276C91">
        <w:rPr>
          <w:rFonts w:ascii="Times New Roman" w:eastAsia="Times New Roman" w:hAnsi="Times New Roman" w:cs="Times New Roman"/>
        </w:rPr>
        <w:tab/>
      </w:r>
      <w:r w:rsidR="00276C91">
        <w:rPr>
          <w:rFonts w:ascii="Times New Roman" w:eastAsia="Times New Roman" w:hAnsi="Times New Roman" w:cs="Times New Roman"/>
        </w:rPr>
        <w:tab/>
      </w:r>
      <w:r w:rsidR="00276C91">
        <w:rPr>
          <w:rFonts w:ascii="Times New Roman" w:eastAsia="Times New Roman" w:hAnsi="Times New Roman" w:cs="Times New Roman"/>
        </w:rPr>
        <w:tab/>
        <w:t>3.925.00</w:t>
      </w:r>
      <w:r w:rsidRPr="000807C3">
        <w:rPr>
          <w:rFonts w:ascii="Times New Roman" w:eastAsia="Times New Roman" w:hAnsi="Times New Roman" w:cs="Times New Roman"/>
        </w:rPr>
        <w:t xml:space="preserve">0,- zł </w:t>
      </w:r>
    </w:p>
    <w:p w:rsidR="001F02CF" w:rsidRPr="000807C3" w:rsidRDefault="00237F58">
      <w:pPr>
        <w:pStyle w:val="Normalny1"/>
        <w:spacing w:after="0" w:line="240" w:lineRule="auto"/>
        <w:rPr>
          <w:rFonts w:ascii="Times New Roman" w:eastAsia="Times New Roman" w:hAnsi="Times New Roman" w:cs="Times New Roman"/>
        </w:rPr>
      </w:pPr>
      <w:r w:rsidRPr="000807C3">
        <w:rPr>
          <w:rFonts w:ascii="Times New Roman" w:eastAsia="Times New Roman" w:hAnsi="Times New Roman" w:cs="Times New Roman"/>
        </w:rPr>
        <w:lastRenderedPageBreak/>
        <w:t>Do końca roku wykonano dochody</w:t>
      </w:r>
      <w:r w:rsidR="00276C91">
        <w:rPr>
          <w:rFonts w:ascii="Times New Roman" w:eastAsia="Times New Roman" w:hAnsi="Times New Roman" w:cs="Times New Roman"/>
        </w:rPr>
        <w:t xml:space="preserve"> ogółem w kwocie </w:t>
      </w:r>
      <w:r w:rsidR="00276C91">
        <w:rPr>
          <w:rFonts w:ascii="Times New Roman" w:eastAsia="Times New Roman" w:hAnsi="Times New Roman" w:cs="Times New Roman"/>
        </w:rPr>
        <w:tab/>
      </w:r>
      <w:r w:rsidR="00276C91">
        <w:rPr>
          <w:rFonts w:ascii="Times New Roman" w:eastAsia="Times New Roman" w:hAnsi="Times New Roman" w:cs="Times New Roman"/>
        </w:rPr>
        <w:tab/>
        <w:t>3.984.308</w:t>
      </w:r>
      <w:r w:rsidR="001F02CF" w:rsidRPr="000807C3">
        <w:rPr>
          <w:rFonts w:ascii="Times New Roman" w:eastAsia="Times New Roman" w:hAnsi="Times New Roman" w:cs="Times New Roman"/>
        </w:rPr>
        <w:t>,</w:t>
      </w:r>
      <w:r w:rsidR="00276C91">
        <w:rPr>
          <w:rFonts w:ascii="Times New Roman" w:eastAsia="Times New Roman" w:hAnsi="Times New Roman" w:cs="Times New Roman"/>
        </w:rPr>
        <w:t>48</w:t>
      </w:r>
      <w:r w:rsidR="001F02CF" w:rsidRPr="000807C3">
        <w:rPr>
          <w:rFonts w:ascii="Times New Roman" w:eastAsia="Times New Roman" w:hAnsi="Times New Roman" w:cs="Times New Roman"/>
        </w:rPr>
        <w:t xml:space="preserve"> </w:t>
      </w:r>
      <w:r w:rsidRPr="000807C3">
        <w:rPr>
          <w:rFonts w:ascii="Times New Roman" w:eastAsia="Times New Roman" w:hAnsi="Times New Roman" w:cs="Times New Roman"/>
        </w:rPr>
        <w:t>zł,</w:t>
      </w:r>
    </w:p>
    <w:p w:rsidR="00E77631" w:rsidRPr="000807C3" w:rsidRDefault="00237F58">
      <w:pPr>
        <w:pStyle w:val="Normalny1"/>
        <w:spacing w:after="0" w:line="240" w:lineRule="auto"/>
        <w:rPr>
          <w:rFonts w:ascii="Times New Roman" w:eastAsia="Times New Roman" w:hAnsi="Times New Roman" w:cs="Times New Roman"/>
        </w:rPr>
      </w:pPr>
      <w:r w:rsidRPr="000807C3">
        <w:rPr>
          <w:rFonts w:ascii="Times New Roman" w:eastAsia="Times New Roman" w:hAnsi="Times New Roman" w:cs="Times New Roman"/>
        </w:rPr>
        <w:t>w tym:</w:t>
      </w:r>
    </w:p>
    <w:p w:rsidR="00E77631" w:rsidRPr="000807C3" w:rsidRDefault="00237F58">
      <w:pPr>
        <w:pStyle w:val="Normalny1"/>
        <w:spacing w:after="0" w:line="240" w:lineRule="auto"/>
        <w:rPr>
          <w:rFonts w:ascii="Times New Roman" w:eastAsia="Times New Roman" w:hAnsi="Times New Roman" w:cs="Times New Roman"/>
        </w:rPr>
      </w:pPr>
      <w:r w:rsidRPr="000807C3">
        <w:rPr>
          <w:rFonts w:ascii="Times New Roman" w:eastAsia="Times New Roman" w:hAnsi="Times New Roman" w:cs="Times New Roman"/>
        </w:rPr>
        <w:t>w rozdziale 70005 „ Gospodarka gruntami i nieruc</w:t>
      </w:r>
      <w:r w:rsidR="00276C91">
        <w:rPr>
          <w:rFonts w:ascii="Times New Roman" w:eastAsia="Times New Roman" w:hAnsi="Times New Roman" w:cs="Times New Roman"/>
        </w:rPr>
        <w:t>homościami”             9.492</w:t>
      </w:r>
      <w:r w:rsidRPr="000807C3">
        <w:rPr>
          <w:rFonts w:ascii="Times New Roman" w:eastAsia="Times New Roman" w:hAnsi="Times New Roman" w:cs="Times New Roman"/>
        </w:rPr>
        <w:t>,- zł</w:t>
      </w:r>
    </w:p>
    <w:p w:rsidR="00E77631" w:rsidRPr="000807C3" w:rsidRDefault="00237F58">
      <w:pPr>
        <w:pStyle w:val="Normalny1"/>
        <w:spacing w:after="0" w:line="240" w:lineRule="auto"/>
        <w:rPr>
          <w:rFonts w:ascii="Times New Roman" w:eastAsia="Times New Roman" w:hAnsi="Times New Roman" w:cs="Times New Roman"/>
        </w:rPr>
      </w:pPr>
      <w:r w:rsidRPr="000807C3">
        <w:rPr>
          <w:rFonts w:ascii="Times New Roman" w:eastAsia="Times New Roman" w:hAnsi="Times New Roman" w:cs="Times New Roman"/>
        </w:rPr>
        <w:t>w rozdziale 85202 „Dom</w:t>
      </w:r>
      <w:r w:rsidR="00276C91">
        <w:rPr>
          <w:rFonts w:ascii="Times New Roman" w:eastAsia="Times New Roman" w:hAnsi="Times New Roman" w:cs="Times New Roman"/>
        </w:rPr>
        <w:t xml:space="preserve">y pomocy społecznej”      </w:t>
      </w:r>
      <w:r w:rsidR="00276C91">
        <w:rPr>
          <w:rFonts w:ascii="Times New Roman" w:eastAsia="Times New Roman" w:hAnsi="Times New Roman" w:cs="Times New Roman"/>
        </w:rPr>
        <w:tab/>
      </w:r>
      <w:r w:rsidR="00276C91">
        <w:rPr>
          <w:rFonts w:ascii="Times New Roman" w:eastAsia="Times New Roman" w:hAnsi="Times New Roman" w:cs="Times New Roman"/>
        </w:rPr>
        <w:tab/>
      </w:r>
      <w:r w:rsidR="00276C91">
        <w:rPr>
          <w:rFonts w:ascii="Times New Roman" w:eastAsia="Times New Roman" w:hAnsi="Times New Roman" w:cs="Times New Roman"/>
        </w:rPr>
        <w:tab/>
        <w:t>3.974.816</w:t>
      </w:r>
      <w:r w:rsidRPr="000807C3">
        <w:rPr>
          <w:rFonts w:ascii="Times New Roman" w:eastAsia="Times New Roman" w:hAnsi="Times New Roman" w:cs="Times New Roman"/>
        </w:rPr>
        <w:t>,</w:t>
      </w:r>
      <w:r w:rsidR="00276C91">
        <w:rPr>
          <w:rFonts w:ascii="Times New Roman" w:eastAsia="Times New Roman" w:hAnsi="Times New Roman" w:cs="Times New Roman"/>
        </w:rPr>
        <w:t>48</w:t>
      </w:r>
      <w:r w:rsidRPr="000807C3">
        <w:rPr>
          <w:rFonts w:ascii="Times New Roman" w:eastAsia="Times New Roman" w:hAnsi="Times New Roman" w:cs="Times New Roman"/>
        </w:rPr>
        <w:t xml:space="preserve"> zł </w:t>
      </w:r>
    </w:p>
    <w:p w:rsidR="00E77631" w:rsidRPr="000807C3" w:rsidRDefault="00E77631">
      <w:pPr>
        <w:pStyle w:val="Normalny1"/>
        <w:spacing w:after="0" w:line="240" w:lineRule="auto"/>
        <w:rPr>
          <w:rFonts w:ascii="Times New Roman" w:eastAsia="Times New Roman" w:hAnsi="Times New Roman" w:cs="Times New Roman"/>
          <w:color w:val="FF0000"/>
        </w:rPr>
      </w:pPr>
    </w:p>
    <w:p w:rsidR="00E77631" w:rsidRPr="000807C3" w:rsidRDefault="00237F58">
      <w:pPr>
        <w:pStyle w:val="Normalny1"/>
        <w:spacing w:after="0" w:line="240" w:lineRule="auto"/>
        <w:rPr>
          <w:rFonts w:ascii="Times New Roman" w:eastAsia="Times New Roman" w:hAnsi="Times New Roman" w:cs="Times New Roman"/>
        </w:rPr>
      </w:pPr>
      <w:r w:rsidRPr="000807C3">
        <w:rPr>
          <w:rFonts w:ascii="Times New Roman" w:eastAsia="Times New Roman" w:hAnsi="Times New Roman" w:cs="Times New Roman"/>
        </w:rPr>
        <w:t>Plan wydatków budżetowych w Domu Pomocy Społ</w:t>
      </w:r>
      <w:r w:rsidR="00276C91">
        <w:rPr>
          <w:rFonts w:ascii="Times New Roman" w:eastAsia="Times New Roman" w:hAnsi="Times New Roman" w:cs="Times New Roman"/>
        </w:rPr>
        <w:t>ecznej we Włoszczowie w kwocie 6.060.855,61 zł został wykonany w 95</w:t>
      </w:r>
      <w:r w:rsidRPr="000807C3">
        <w:rPr>
          <w:rFonts w:ascii="Times New Roman" w:eastAsia="Times New Roman" w:hAnsi="Times New Roman" w:cs="Times New Roman"/>
        </w:rPr>
        <w:t>,</w:t>
      </w:r>
      <w:r w:rsidR="00276C91">
        <w:rPr>
          <w:rFonts w:ascii="Times New Roman" w:eastAsia="Times New Roman" w:hAnsi="Times New Roman" w:cs="Times New Roman"/>
        </w:rPr>
        <w:t>14</w:t>
      </w:r>
      <w:r w:rsidRPr="000807C3">
        <w:rPr>
          <w:rFonts w:ascii="Times New Roman" w:eastAsia="Times New Roman" w:hAnsi="Times New Roman" w:cs="Times New Roman"/>
        </w:rPr>
        <w:t xml:space="preserve"> %. </w:t>
      </w:r>
    </w:p>
    <w:p w:rsidR="00E77631" w:rsidRPr="000807C3" w:rsidRDefault="00237F58">
      <w:pPr>
        <w:pStyle w:val="Normalny1"/>
        <w:spacing w:after="0" w:line="360" w:lineRule="auto"/>
        <w:rPr>
          <w:rFonts w:ascii="Times New Roman" w:eastAsia="Times New Roman" w:hAnsi="Times New Roman" w:cs="Times New Roman"/>
        </w:rPr>
      </w:pPr>
      <w:r w:rsidRPr="000807C3">
        <w:rPr>
          <w:rFonts w:ascii="Times New Roman" w:eastAsia="Times New Roman" w:hAnsi="Times New Roman" w:cs="Times New Roman"/>
        </w:rPr>
        <w:t>Z</w:t>
      </w:r>
      <w:r w:rsidR="00276C91">
        <w:rPr>
          <w:rFonts w:ascii="Times New Roman" w:eastAsia="Times New Roman" w:hAnsi="Times New Roman" w:cs="Times New Roman"/>
        </w:rPr>
        <w:t>realizowane wydatki to kwota 5.766.414</w:t>
      </w:r>
      <w:r w:rsidRPr="000807C3">
        <w:rPr>
          <w:rFonts w:ascii="Times New Roman" w:eastAsia="Times New Roman" w:hAnsi="Times New Roman" w:cs="Times New Roman"/>
        </w:rPr>
        <w:t>,</w:t>
      </w:r>
      <w:r w:rsidR="00276C91">
        <w:rPr>
          <w:rFonts w:ascii="Times New Roman" w:eastAsia="Times New Roman" w:hAnsi="Times New Roman" w:cs="Times New Roman"/>
        </w:rPr>
        <w:t>8</w:t>
      </w:r>
      <w:r w:rsidRPr="000807C3">
        <w:rPr>
          <w:rFonts w:ascii="Times New Roman" w:eastAsia="Times New Roman" w:hAnsi="Times New Roman" w:cs="Times New Roman"/>
        </w:rPr>
        <w:t>1 zł, z tego :</w:t>
      </w:r>
    </w:p>
    <w:p w:rsidR="00E77631" w:rsidRPr="000807C3" w:rsidRDefault="00237F58">
      <w:pPr>
        <w:pStyle w:val="Normalny1"/>
        <w:spacing w:after="0" w:line="360" w:lineRule="auto"/>
        <w:ind w:firstLine="708"/>
        <w:rPr>
          <w:rFonts w:ascii="Times New Roman" w:eastAsia="Times New Roman" w:hAnsi="Times New Roman" w:cs="Times New Roman"/>
        </w:rPr>
      </w:pPr>
      <w:r w:rsidRPr="000807C3">
        <w:rPr>
          <w:rFonts w:ascii="Times New Roman" w:eastAsia="Times New Roman" w:hAnsi="Times New Roman" w:cs="Times New Roman"/>
          <w:u w:val="single"/>
        </w:rPr>
        <w:t>- wydatki bieżące</w:t>
      </w:r>
      <w:r w:rsidRPr="000807C3">
        <w:rPr>
          <w:rFonts w:ascii="Times New Roman" w:eastAsia="Times New Roman" w:hAnsi="Times New Roman" w:cs="Times New Roman"/>
        </w:rPr>
        <w:t xml:space="preserve"> </w:t>
      </w:r>
      <w:r w:rsidRPr="000807C3">
        <w:rPr>
          <w:rFonts w:ascii="Times New Roman" w:eastAsia="Times New Roman" w:hAnsi="Times New Roman" w:cs="Times New Roman"/>
        </w:rPr>
        <w:tab/>
      </w:r>
      <w:r w:rsidRPr="000807C3">
        <w:rPr>
          <w:rFonts w:ascii="Times New Roman" w:eastAsia="Times New Roman" w:hAnsi="Times New Roman" w:cs="Times New Roman"/>
        </w:rPr>
        <w:tab/>
      </w:r>
      <w:r w:rsidRPr="000807C3">
        <w:rPr>
          <w:rFonts w:ascii="Times New Roman" w:eastAsia="Times New Roman" w:hAnsi="Times New Roman" w:cs="Times New Roman"/>
        </w:rPr>
        <w:tab/>
      </w:r>
      <w:r w:rsidRPr="000807C3">
        <w:rPr>
          <w:rFonts w:ascii="Times New Roman" w:eastAsia="Times New Roman" w:hAnsi="Times New Roman" w:cs="Times New Roman"/>
        </w:rPr>
        <w:tab/>
      </w:r>
      <w:r w:rsidR="00276C91">
        <w:rPr>
          <w:rFonts w:ascii="Times New Roman" w:eastAsia="Times New Roman" w:hAnsi="Times New Roman" w:cs="Times New Roman"/>
        </w:rPr>
        <w:t>5.766.414</w:t>
      </w:r>
      <w:r w:rsidR="00276C91" w:rsidRPr="000807C3">
        <w:rPr>
          <w:rFonts w:ascii="Times New Roman" w:eastAsia="Times New Roman" w:hAnsi="Times New Roman" w:cs="Times New Roman"/>
        </w:rPr>
        <w:t>,</w:t>
      </w:r>
      <w:r w:rsidR="00276C91">
        <w:rPr>
          <w:rFonts w:ascii="Times New Roman" w:eastAsia="Times New Roman" w:hAnsi="Times New Roman" w:cs="Times New Roman"/>
        </w:rPr>
        <w:t>8</w:t>
      </w:r>
      <w:r w:rsidR="00276C91" w:rsidRPr="000807C3">
        <w:rPr>
          <w:rFonts w:ascii="Times New Roman" w:eastAsia="Times New Roman" w:hAnsi="Times New Roman" w:cs="Times New Roman"/>
        </w:rPr>
        <w:t>1 zł</w:t>
      </w:r>
      <w:r w:rsidRPr="000807C3">
        <w:rPr>
          <w:rFonts w:ascii="Times New Roman" w:eastAsia="Times New Roman" w:hAnsi="Times New Roman" w:cs="Times New Roman"/>
        </w:rPr>
        <w:t>, w tym:</w:t>
      </w:r>
    </w:p>
    <w:p w:rsidR="00E77631" w:rsidRPr="000807C3" w:rsidRDefault="00237F58">
      <w:pPr>
        <w:pStyle w:val="Normalny1"/>
        <w:spacing w:after="0" w:line="240" w:lineRule="auto"/>
        <w:ind w:firstLine="708"/>
        <w:rPr>
          <w:rFonts w:ascii="Times New Roman" w:eastAsia="Times New Roman" w:hAnsi="Times New Roman" w:cs="Times New Roman"/>
        </w:rPr>
      </w:pPr>
      <w:r w:rsidRPr="000807C3">
        <w:rPr>
          <w:rFonts w:ascii="Times New Roman" w:eastAsia="Times New Roman" w:hAnsi="Times New Roman" w:cs="Times New Roman"/>
        </w:rPr>
        <w:t>- wydatk</w:t>
      </w:r>
      <w:r w:rsidR="00276C91">
        <w:rPr>
          <w:rFonts w:ascii="Times New Roman" w:eastAsia="Times New Roman" w:hAnsi="Times New Roman" w:cs="Times New Roman"/>
        </w:rPr>
        <w:t xml:space="preserve">i  związane z zatrudnieniem  </w:t>
      </w:r>
      <w:r w:rsidR="00276C91">
        <w:rPr>
          <w:rFonts w:ascii="Times New Roman" w:eastAsia="Times New Roman" w:hAnsi="Times New Roman" w:cs="Times New Roman"/>
        </w:rPr>
        <w:tab/>
        <w:t>4.235.598,28</w:t>
      </w:r>
      <w:r w:rsidRPr="000807C3">
        <w:rPr>
          <w:rFonts w:ascii="Times New Roman" w:eastAsia="Times New Roman" w:hAnsi="Times New Roman" w:cs="Times New Roman"/>
        </w:rPr>
        <w:t xml:space="preserve"> zł,</w:t>
      </w:r>
    </w:p>
    <w:p w:rsidR="00E77631" w:rsidRDefault="00237F58">
      <w:pPr>
        <w:pStyle w:val="Normalny1"/>
        <w:spacing w:after="120" w:line="240" w:lineRule="auto"/>
        <w:ind w:firstLine="708"/>
        <w:rPr>
          <w:rFonts w:ascii="Times New Roman" w:eastAsia="Times New Roman" w:hAnsi="Times New Roman" w:cs="Times New Roman"/>
        </w:rPr>
      </w:pPr>
      <w:r w:rsidRPr="000807C3">
        <w:rPr>
          <w:rFonts w:ascii="Times New Roman" w:eastAsia="Times New Roman" w:hAnsi="Times New Roman" w:cs="Times New Roman"/>
        </w:rPr>
        <w:t xml:space="preserve">- wydatki rzeczowe bieżące                 </w:t>
      </w:r>
      <w:r w:rsidRPr="000807C3">
        <w:rPr>
          <w:rFonts w:ascii="Times New Roman" w:eastAsia="Times New Roman" w:hAnsi="Times New Roman" w:cs="Times New Roman"/>
        </w:rPr>
        <w:tab/>
        <w:t>1</w:t>
      </w:r>
      <w:r w:rsidR="00276C91">
        <w:rPr>
          <w:rFonts w:ascii="Times New Roman" w:eastAsia="Times New Roman" w:hAnsi="Times New Roman" w:cs="Times New Roman"/>
        </w:rPr>
        <w:t>.530.816</w:t>
      </w:r>
      <w:r w:rsidRPr="000807C3">
        <w:rPr>
          <w:rFonts w:ascii="Times New Roman" w:eastAsia="Times New Roman" w:hAnsi="Times New Roman" w:cs="Times New Roman"/>
        </w:rPr>
        <w:t>,</w:t>
      </w:r>
      <w:r w:rsidR="00276C91">
        <w:rPr>
          <w:rFonts w:ascii="Times New Roman" w:eastAsia="Times New Roman" w:hAnsi="Times New Roman" w:cs="Times New Roman"/>
        </w:rPr>
        <w:t>53 zł.</w:t>
      </w:r>
    </w:p>
    <w:tbl>
      <w:tblPr>
        <w:tblStyle w:val="Tabela-Siatka"/>
        <w:tblW w:w="0" w:type="auto"/>
        <w:tblLook w:val="04A0" w:firstRow="1" w:lastRow="0" w:firstColumn="1" w:lastColumn="0" w:noHBand="0" w:noVBand="1"/>
      </w:tblPr>
      <w:tblGrid>
        <w:gridCol w:w="2235"/>
        <w:gridCol w:w="1736"/>
        <w:gridCol w:w="1736"/>
        <w:gridCol w:w="1736"/>
        <w:gridCol w:w="1737"/>
      </w:tblGrid>
      <w:tr w:rsidR="00276C91" w:rsidTr="009A047A">
        <w:tc>
          <w:tcPr>
            <w:tcW w:w="2235" w:type="dxa"/>
          </w:tcPr>
          <w:p w:rsidR="00276C91" w:rsidRPr="003D0106" w:rsidRDefault="00276C91" w:rsidP="00276C91">
            <w:pPr>
              <w:pStyle w:val="Normalny1"/>
              <w:spacing w:after="120"/>
              <w:jc w:val="center"/>
              <w:rPr>
                <w:b/>
                <w:sz w:val="22"/>
                <w:szCs w:val="22"/>
              </w:rPr>
            </w:pPr>
            <w:r w:rsidRPr="003D0106">
              <w:rPr>
                <w:b/>
                <w:sz w:val="22"/>
                <w:szCs w:val="22"/>
              </w:rPr>
              <w:t>Plan wydatków</w:t>
            </w:r>
          </w:p>
        </w:tc>
        <w:tc>
          <w:tcPr>
            <w:tcW w:w="1736" w:type="dxa"/>
          </w:tcPr>
          <w:p w:rsidR="00276C91" w:rsidRPr="003D0106" w:rsidRDefault="00276C91" w:rsidP="00276C91">
            <w:pPr>
              <w:pStyle w:val="Normalny1"/>
              <w:spacing w:after="120"/>
              <w:jc w:val="center"/>
              <w:rPr>
                <w:b/>
                <w:sz w:val="22"/>
                <w:szCs w:val="22"/>
              </w:rPr>
            </w:pPr>
            <w:r w:rsidRPr="003D0106">
              <w:rPr>
                <w:b/>
                <w:sz w:val="22"/>
                <w:szCs w:val="22"/>
              </w:rPr>
              <w:t>Plan</w:t>
            </w:r>
          </w:p>
        </w:tc>
        <w:tc>
          <w:tcPr>
            <w:tcW w:w="1736" w:type="dxa"/>
          </w:tcPr>
          <w:p w:rsidR="00276C91" w:rsidRPr="003D0106" w:rsidRDefault="00276C91" w:rsidP="00276C91">
            <w:pPr>
              <w:pStyle w:val="Normalny1"/>
              <w:spacing w:after="120"/>
              <w:jc w:val="center"/>
              <w:rPr>
                <w:b/>
                <w:sz w:val="22"/>
                <w:szCs w:val="22"/>
              </w:rPr>
            </w:pPr>
            <w:r w:rsidRPr="003D0106">
              <w:rPr>
                <w:b/>
                <w:sz w:val="22"/>
                <w:szCs w:val="22"/>
              </w:rPr>
              <w:t>Wykonanie</w:t>
            </w:r>
          </w:p>
        </w:tc>
        <w:tc>
          <w:tcPr>
            <w:tcW w:w="1736" w:type="dxa"/>
          </w:tcPr>
          <w:p w:rsidR="00276C91" w:rsidRPr="003D0106" w:rsidRDefault="00276C91" w:rsidP="009A047A">
            <w:pPr>
              <w:pStyle w:val="Normalny1"/>
              <w:spacing w:after="120"/>
              <w:jc w:val="center"/>
              <w:rPr>
                <w:b/>
                <w:sz w:val="22"/>
                <w:szCs w:val="22"/>
              </w:rPr>
            </w:pPr>
            <w:r w:rsidRPr="003D0106">
              <w:rPr>
                <w:b/>
                <w:sz w:val="22"/>
                <w:szCs w:val="22"/>
              </w:rPr>
              <w:t xml:space="preserve">Wydatki </w:t>
            </w:r>
            <w:r w:rsidR="009A047A">
              <w:rPr>
                <w:b/>
                <w:sz w:val="22"/>
                <w:szCs w:val="22"/>
              </w:rPr>
              <w:t xml:space="preserve">związane </w:t>
            </w:r>
            <w:r w:rsidRPr="003D0106">
              <w:rPr>
                <w:b/>
                <w:sz w:val="22"/>
                <w:szCs w:val="22"/>
              </w:rPr>
              <w:t>z zatrudnieniem</w:t>
            </w:r>
          </w:p>
        </w:tc>
        <w:tc>
          <w:tcPr>
            <w:tcW w:w="1737" w:type="dxa"/>
          </w:tcPr>
          <w:p w:rsidR="00276C91" w:rsidRPr="003D0106" w:rsidRDefault="00276C91" w:rsidP="00276C91">
            <w:pPr>
              <w:pStyle w:val="Normalny1"/>
              <w:spacing w:after="120"/>
              <w:jc w:val="center"/>
              <w:rPr>
                <w:b/>
                <w:sz w:val="22"/>
                <w:szCs w:val="22"/>
              </w:rPr>
            </w:pPr>
            <w:r w:rsidRPr="003D0106">
              <w:rPr>
                <w:b/>
                <w:sz w:val="22"/>
                <w:szCs w:val="22"/>
              </w:rPr>
              <w:t xml:space="preserve">Wydatki </w:t>
            </w:r>
            <w:r w:rsidRPr="003D0106">
              <w:rPr>
                <w:b/>
                <w:sz w:val="22"/>
                <w:szCs w:val="22"/>
              </w:rPr>
              <w:br/>
              <w:t>rzeczowe</w:t>
            </w:r>
          </w:p>
        </w:tc>
      </w:tr>
      <w:tr w:rsidR="00276C91" w:rsidTr="009A047A">
        <w:tc>
          <w:tcPr>
            <w:tcW w:w="2235" w:type="dxa"/>
          </w:tcPr>
          <w:p w:rsidR="00276C91" w:rsidRPr="009A047A" w:rsidRDefault="003D0106" w:rsidP="00276C91">
            <w:pPr>
              <w:pStyle w:val="Normalny1"/>
              <w:spacing w:after="120"/>
              <w:rPr>
                <w:b/>
                <w:sz w:val="22"/>
                <w:szCs w:val="22"/>
              </w:rPr>
            </w:pPr>
            <w:r w:rsidRPr="009A047A">
              <w:rPr>
                <w:b/>
                <w:sz w:val="22"/>
                <w:szCs w:val="22"/>
              </w:rPr>
              <w:t>Plan w dz. 852</w:t>
            </w:r>
          </w:p>
        </w:tc>
        <w:tc>
          <w:tcPr>
            <w:tcW w:w="1736" w:type="dxa"/>
          </w:tcPr>
          <w:p w:rsidR="00276C91" w:rsidRPr="002D436C" w:rsidRDefault="003D0106" w:rsidP="003D0106">
            <w:pPr>
              <w:pStyle w:val="Normalny1"/>
              <w:spacing w:after="120"/>
              <w:jc w:val="right"/>
              <w:rPr>
                <w:sz w:val="24"/>
                <w:szCs w:val="24"/>
              </w:rPr>
            </w:pPr>
            <w:r w:rsidRPr="002D436C">
              <w:rPr>
                <w:sz w:val="24"/>
                <w:szCs w:val="24"/>
              </w:rPr>
              <w:t>5.330.537,00</w:t>
            </w:r>
          </w:p>
        </w:tc>
        <w:tc>
          <w:tcPr>
            <w:tcW w:w="1736" w:type="dxa"/>
          </w:tcPr>
          <w:p w:rsidR="00276C91" w:rsidRPr="002D436C" w:rsidRDefault="003D0106" w:rsidP="003D0106">
            <w:pPr>
              <w:pStyle w:val="Normalny1"/>
              <w:spacing w:after="120"/>
              <w:jc w:val="right"/>
              <w:rPr>
                <w:sz w:val="24"/>
                <w:szCs w:val="24"/>
              </w:rPr>
            </w:pPr>
            <w:r w:rsidRPr="002D436C">
              <w:rPr>
                <w:sz w:val="24"/>
                <w:szCs w:val="24"/>
              </w:rPr>
              <w:t>5.237.264,56</w:t>
            </w:r>
          </w:p>
        </w:tc>
        <w:tc>
          <w:tcPr>
            <w:tcW w:w="1736" w:type="dxa"/>
          </w:tcPr>
          <w:p w:rsidR="00276C91" w:rsidRPr="002D436C" w:rsidRDefault="003D0106" w:rsidP="003D0106">
            <w:pPr>
              <w:pStyle w:val="Normalny1"/>
              <w:spacing w:after="120"/>
              <w:jc w:val="right"/>
              <w:rPr>
                <w:sz w:val="24"/>
                <w:szCs w:val="24"/>
              </w:rPr>
            </w:pPr>
            <w:r w:rsidRPr="002D436C">
              <w:rPr>
                <w:sz w:val="24"/>
                <w:szCs w:val="24"/>
              </w:rPr>
              <w:t>3.984.981,52</w:t>
            </w:r>
          </w:p>
        </w:tc>
        <w:tc>
          <w:tcPr>
            <w:tcW w:w="1737" w:type="dxa"/>
          </w:tcPr>
          <w:p w:rsidR="00276C91" w:rsidRPr="002D436C" w:rsidRDefault="003D0106" w:rsidP="003D0106">
            <w:pPr>
              <w:pStyle w:val="Normalny1"/>
              <w:spacing w:after="120"/>
              <w:jc w:val="right"/>
              <w:rPr>
                <w:sz w:val="24"/>
                <w:szCs w:val="24"/>
              </w:rPr>
            </w:pPr>
            <w:r w:rsidRPr="002D436C">
              <w:rPr>
                <w:sz w:val="24"/>
                <w:szCs w:val="24"/>
              </w:rPr>
              <w:t>1.252.283,04</w:t>
            </w:r>
          </w:p>
        </w:tc>
      </w:tr>
      <w:tr w:rsidR="00276C91" w:rsidTr="009A047A">
        <w:tc>
          <w:tcPr>
            <w:tcW w:w="2235" w:type="dxa"/>
          </w:tcPr>
          <w:p w:rsidR="00276C91" w:rsidRPr="009A047A" w:rsidRDefault="003D0106" w:rsidP="00276C91">
            <w:pPr>
              <w:pStyle w:val="Normalny1"/>
              <w:spacing w:after="120"/>
              <w:rPr>
                <w:b/>
                <w:sz w:val="22"/>
                <w:szCs w:val="22"/>
              </w:rPr>
            </w:pPr>
            <w:r w:rsidRPr="009A047A">
              <w:rPr>
                <w:b/>
                <w:sz w:val="22"/>
                <w:szCs w:val="22"/>
              </w:rPr>
              <w:t>Projekt Bezpieczna Przyszłość</w:t>
            </w:r>
          </w:p>
        </w:tc>
        <w:tc>
          <w:tcPr>
            <w:tcW w:w="1736" w:type="dxa"/>
          </w:tcPr>
          <w:p w:rsidR="00276C91" w:rsidRPr="002D436C" w:rsidRDefault="003D0106" w:rsidP="003D0106">
            <w:pPr>
              <w:pStyle w:val="Normalny1"/>
              <w:spacing w:after="120"/>
              <w:jc w:val="right"/>
              <w:rPr>
                <w:sz w:val="24"/>
                <w:szCs w:val="24"/>
              </w:rPr>
            </w:pPr>
            <w:r w:rsidRPr="002D436C">
              <w:rPr>
                <w:sz w:val="24"/>
                <w:szCs w:val="24"/>
              </w:rPr>
              <w:t>685.148,79</w:t>
            </w:r>
          </w:p>
        </w:tc>
        <w:tc>
          <w:tcPr>
            <w:tcW w:w="1736" w:type="dxa"/>
          </w:tcPr>
          <w:p w:rsidR="00276C91" w:rsidRPr="002D436C" w:rsidRDefault="003D0106" w:rsidP="003D0106">
            <w:pPr>
              <w:pStyle w:val="Normalny1"/>
              <w:spacing w:after="120"/>
              <w:jc w:val="right"/>
              <w:rPr>
                <w:sz w:val="24"/>
                <w:szCs w:val="24"/>
              </w:rPr>
            </w:pPr>
            <w:r w:rsidRPr="002D436C">
              <w:rPr>
                <w:sz w:val="24"/>
                <w:szCs w:val="24"/>
              </w:rPr>
              <w:t>484.964,72</w:t>
            </w:r>
          </w:p>
        </w:tc>
        <w:tc>
          <w:tcPr>
            <w:tcW w:w="1736" w:type="dxa"/>
          </w:tcPr>
          <w:p w:rsidR="00276C91" w:rsidRPr="002D436C" w:rsidRDefault="003D0106" w:rsidP="003D0106">
            <w:pPr>
              <w:pStyle w:val="Normalny1"/>
              <w:spacing w:after="120"/>
              <w:jc w:val="right"/>
              <w:rPr>
                <w:sz w:val="24"/>
                <w:szCs w:val="24"/>
              </w:rPr>
            </w:pPr>
            <w:r w:rsidRPr="002D436C">
              <w:rPr>
                <w:sz w:val="24"/>
                <w:szCs w:val="24"/>
              </w:rPr>
              <w:t>210.578,73</w:t>
            </w:r>
          </w:p>
        </w:tc>
        <w:tc>
          <w:tcPr>
            <w:tcW w:w="1737" w:type="dxa"/>
          </w:tcPr>
          <w:p w:rsidR="00276C91" w:rsidRPr="002D436C" w:rsidRDefault="003D0106" w:rsidP="003D0106">
            <w:pPr>
              <w:pStyle w:val="Normalny1"/>
              <w:spacing w:after="120"/>
              <w:jc w:val="right"/>
              <w:rPr>
                <w:sz w:val="24"/>
                <w:szCs w:val="24"/>
              </w:rPr>
            </w:pPr>
            <w:r w:rsidRPr="002D436C">
              <w:rPr>
                <w:sz w:val="24"/>
                <w:szCs w:val="24"/>
              </w:rPr>
              <w:t>274.385,99</w:t>
            </w:r>
          </w:p>
        </w:tc>
      </w:tr>
      <w:tr w:rsidR="00276C91" w:rsidTr="009A047A">
        <w:tc>
          <w:tcPr>
            <w:tcW w:w="2235" w:type="dxa"/>
          </w:tcPr>
          <w:p w:rsidR="00276C91" w:rsidRPr="009A047A" w:rsidRDefault="003D0106" w:rsidP="00276C91">
            <w:pPr>
              <w:pStyle w:val="Normalny1"/>
              <w:spacing w:after="120"/>
              <w:rPr>
                <w:b/>
                <w:sz w:val="22"/>
                <w:szCs w:val="22"/>
              </w:rPr>
            </w:pPr>
            <w:r w:rsidRPr="009A047A">
              <w:rPr>
                <w:b/>
                <w:sz w:val="22"/>
                <w:szCs w:val="22"/>
              </w:rPr>
              <w:t>Grant (zapewnienie bezpieczeństwa w czasie COVID-19)</w:t>
            </w:r>
          </w:p>
        </w:tc>
        <w:tc>
          <w:tcPr>
            <w:tcW w:w="1736" w:type="dxa"/>
          </w:tcPr>
          <w:p w:rsidR="00276C91" w:rsidRPr="002D436C" w:rsidRDefault="003D0106" w:rsidP="003D0106">
            <w:pPr>
              <w:pStyle w:val="Normalny1"/>
              <w:spacing w:after="120"/>
              <w:jc w:val="right"/>
              <w:rPr>
                <w:sz w:val="24"/>
                <w:szCs w:val="24"/>
              </w:rPr>
            </w:pPr>
            <w:r w:rsidRPr="002D436C">
              <w:rPr>
                <w:sz w:val="24"/>
                <w:szCs w:val="24"/>
              </w:rPr>
              <w:t>45.169,82</w:t>
            </w:r>
          </w:p>
        </w:tc>
        <w:tc>
          <w:tcPr>
            <w:tcW w:w="1736" w:type="dxa"/>
          </w:tcPr>
          <w:p w:rsidR="00276C91" w:rsidRPr="002D436C" w:rsidRDefault="003D0106" w:rsidP="003D0106">
            <w:pPr>
              <w:pStyle w:val="Normalny1"/>
              <w:spacing w:after="120"/>
              <w:jc w:val="right"/>
              <w:rPr>
                <w:sz w:val="24"/>
                <w:szCs w:val="24"/>
              </w:rPr>
            </w:pPr>
            <w:r w:rsidRPr="002D436C">
              <w:rPr>
                <w:sz w:val="24"/>
                <w:szCs w:val="24"/>
              </w:rPr>
              <w:t>44.185,53</w:t>
            </w:r>
          </w:p>
        </w:tc>
        <w:tc>
          <w:tcPr>
            <w:tcW w:w="1736" w:type="dxa"/>
          </w:tcPr>
          <w:p w:rsidR="00276C91" w:rsidRPr="002D436C" w:rsidRDefault="003D0106" w:rsidP="003D0106">
            <w:pPr>
              <w:pStyle w:val="Normalny1"/>
              <w:spacing w:after="120"/>
              <w:jc w:val="right"/>
              <w:rPr>
                <w:sz w:val="24"/>
                <w:szCs w:val="24"/>
              </w:rPr>
            </w:pPr>
            <w:r w:rsidRPr="002D436C">
              <w:rPr>
                <w:sz w:val="24"/>
                <w:szCs w:val="24"/>
              </w:rPr>
              <w:t>40.038,03</w:t>
            </w:r>
          </w:p>
        </w:tc>
        <w:tc>
          <w:tcPr>
            <w:tcW w:w="1737" w:type="dxa"/>
          </w:tcPr>
          <w:p w:rsidR="00276C91" w:rsidRPr="002D436C" w:rsidRDefault="003D0106" w:rsidP="003D0106">
            <w:pPr>
              <w:pStyle w:val="Normalny1"/>
              <w:spacing w:after="120"/>
              <w:jc w:val="right"/>
              <w:rPr>
                <w:sz w:val="24"/>
                <w:szCs w:val="24"/>
              </w:rPr>
            </w:pPr>
            <w:r w:rsidRPr="002D436C">
              <w:rPr>
                <w:sz w:val="24"/>
                <w:szCs w:val="24"/>
              </w:rPr>
              <w:t>4.147,50</w:t>
            </w:r>
          </w:p>
        </w:tc>
      </w:tr>
      <w:tr w:rsidR="00276C91" w:rsidTr="009A047A">
        <w:tc>
          <w:tcPr>
            <w:tcW w:w="2235" w:type="dxa"/>
          </w:tcPr>
          <w:p w:rsidR="00276C91" w:rsidRPr="003D0106" w:rsidRDefault="003D0106" w:rsidP="00276C91">
            <w:pPr>
              <w:pStyle w:val="Normalny1"/>
              <w:spacing w:after="120"/>
              <w:rPr>
                <w:b/>
                <w:sz w:val="22"/>
                <w:szCs w:val="22"/>
              </w:rPr>
            </w:pPr>
            <w:r w:rsidRPr="003D0106">
              <w:rPr>
                <w:b/>
                <w:sz w:val="22"/>
                <w:szCs w:val="22"/>
              </w:rPr>
              <w:t>Razem:</w:t>
            </w:r>
          </w:p>
        </w:tc>
        <w:tc>
          <w:tcPr>
            <w:tcW w:w="1736" w:type="dxa"/>
          </w:tcPr>
          <w:p w:rsidR="00276C91" w:rsidRPr="002D436C" w:rsidRDefault="003D0106" w:rsidP="003D0106">
            <w:pPr>
              <w:pStyle w:val="Normalny1"/>
              <w:spacing w:after="120"/>
              <w:jc w:val="right"/>
              <w:rPr>
                <w:b/>
                <w:sz w:val="24"/>
                <w:szCs w:val="24"/>
              </w:rPr>
            </w:pPr>
            <w:r w:rsidRPr="002D436C">
              <w:rPr>
                <w:b/>
                <w:sz w:val="24"/>
                <w:szCs w:val="24"/>
              </w:rPr>
              <w:t>6.060.855,61</w:t>
            </w:r>
          </w:p>
        </w:tc>
        <w:tc>
          <w:tcPr>
            <w:tcW w:w="1736" w:type="dxa"/>
          </w:tcPr>
          <w:p w:rsidR="00276C91" w:rsidRPr="002D436C" w:rsidRDefault="003D0106" w:rsidP="003D0106">
            <w:pPr>
              <w:pStyle w:val="Normalny1"/>
              <w:spacing w:after="120"/>
              <w:jc w:val="right"/>
              <w:rPr>
                <w:b/>
                <w:sz w:val="24"/>
                <w:szCs w:val="24"/>
              </w:rPr>
            </w:pPr>
            <w:r w:rsidRPr="002D436C">
              <w:rPr>
                <w:b/>
                <w:sz w:val="24"/>
                <w:szCs w:val="24"/>
              </w:rPr>
              <w:t>5.766.414,81</w:t>
            </w:r>
          </w:p>
        </w:tc>
        <w:tc>
          <w:tcPr>
            <w:tcW w:w="1736" w:type="dxa"/>
          </w:tcPr>
          <w:p w:rsidR="00276C91" w:rsidRPr="002D436C" w:rsidRDefault="003D0106" w:rsidP="003D0106">
            <w:pPr>
              <w:pStyle w:val="Normalny1"/>
              <w:spacing w:after="120"/>
              <w:jc w:val="right"/>
              <w:rPr>
                <w:b/>
                <w:sz w:val="24"/>
                <w:szCs w:val="24"/>
              </w:rPr>
            </w:pPr>
            <w:r w:rsidRPr="002D436C">
              <w:rPr>
                <w:b/>
                <w:sz w:val="24"/>
                <w:szCs w:val="24"/>
              </w:rPr>
              <w:t>4.235.598,28</w:t>
            </w:r>
          </w:p>
        </w:tc>
        <w:tc>
          <w:tcPr>
            <w:tcW w:w="1737" w:type="dxa"/>
          </w:tcPr>
          <w:p w:rsidR="00276C91" w:rsidRPr="002D436C" w:rsidRDefault="003D0106" w:rsidP="003D0106">
            <w:pPr>
              <w:pStyle w:val="Normalny1"/>
              <w:spacing w:after="120"/>
              <w:jc w:val="right"/>
              <w:rPr>
                <w:b/>
                <w:sz w:val="24"/>
                <w:szCs w:val="24"/>
              </w:rPr>
            </w:pPr>
            <w:r w:rsidRPr="002D436C">
              <w:rPr>
                <w:b/>
                <w:sz w:val="24"/>
                <w:szCs w:val="24"/>
              </w:rPr>
              <w:t>1.530.816,53</w:t>
            </w:r>
          </w:p>
        </w:tc>
      </w:tr>
    </w:tbl>
    <w:p w:rsidR="00276C91" w:rsidRPr="000807C3" w:rsidRDefault="00276C91" w:rsidP="00276C91">
      <w:pPr>
        <w:pStyle w:val="Normalny1"/>
        <w:spacing w:after="120" w:line="240" w:lineRule="auto"/>
        <w:rPr>
          <w:rFonts w:ascii="Times New Roman" w:eastAsia="Times New Roman" w:hAnsi="Times New Roman" w:cs="Times New Roman"/>
        </w:rPr>
      </w:pPr>
    </w:p>
    <w:p w:rsidR="008B27B9" w:rsidRDefault="00EF13B8" w:rsidP="008B27B9">
      <w:pPr>
        <w:pStyle w:val="Normalny1"/>
        <w:spacing w:after="0" w:line="240" w:lineRule="auto"/>
        <w:ind w:firstLine="708"/>
        <w:rPr>
          <w:rFonts w:ascii="Times New Roman" w:eastAsia="Times New Roman" w:hAnsi="Times New Roman" w:cs="Times New Roman"/>
        </w:rPr>
      </w:pPr>
      <w:r w:rsidRPr="008B27B9">
        <w:rPr>
          <w:rFonts w:ascii="Times New Roman" w:eastAsia="Times New Roman" w:hAnsi="Times New Roman" w:cs="Times New Roman"/>
        </w:rPr>
        <w:t xml:space="preserve">W 2020 r. DPS we Włoszczowie wydatkował środki </w:t>
      </w:r>
      <w:r w:rsidR="008B27B9" w:rsidRPr="008B27B9">
        <w:rPr>
          <w:rFonts w:ascii="Times New Roman" w:eastAsia="Times New Roman" w:hAnsi="Times New Roman" w:cs="Times New Roman"/>
        </w:rPr>
        <w:t xml:space="preserve">przeznaczone na walkę </w:t>
      </w:r>
      <w:r w:rsidR="00775CF4">
        <w:rPr>
          <w:rFonts w:ascii="Times New Roman" w:eastAsia="Times New Roman" w:hAnsi="Times New Roman" w:cs="Times New Roman"/>
        </w:rPr>
        <w:br/>
      </w:r>
      <w:r w:rsidR="008B27B9" w:rsidRPr="008B27B9">
        <w:rPr>
          <w:rFonts w:ascii="Times New Roman" w:eastAsia="Times New Roman" w:hAnsi="Times New Roman" w:cs="Times New Roman"/>
        </w:rPr>
        <w:t>z epidemią COVID-19 w łącznej kwocie 529.150,25 zł w ramach:</w:t>
      </w:r>
    </w:p>
    <w:p w:rsidR="008B27B9" w:rsidRPr="008B27B9" w:rsidRDefault="008B27B9" w:rsidP="005B27DD">
      <w:pPr>
        <w:pStyle w:val="Normalny1"/>
        <w:numPr>
          <w:ilvl w:val="0"/>
          <w:numId w:val="85"/>
        </w:numPr>
        <w:spacing w:after="0" w:line="240" w:lineRule="auto"/>
        <w:rPr>
          <w:rFonts w:ascii="Times New Roman" w:eastAsia="Times New Roman" w:hAnsi="Times New Roman" w:cs="Times New Roman"/>
        </w:rPr>
      </w:pPr>
      <w:r w:rsidRPr="008B27B9">
        <w:rPr>
          <w:rFonts w:ascii="Times New Roman" w:eastAsia="Times New Roman" w:hAnsi="Times New Roman" w:cs="Times New Roman"/>
        </w:rPr>
        <w:t xml:space="preserve">projektu „Bezpieczna Przyszłość” w kwocie </w:t>
      </w:r>
      <w:r w:rsidRPr="008B27B9">
        <w:rPr>
          <w:rFonts w:ascii="Times New Roman" w:hAnsi="Times New Roman" w:cs="Times New Roman"/>
        </w:rPr>
        <w:t>484.964,72</w:t>
      </w:r>
      <w:r>
        <w:rPr>
          <w:rFonts w:ascii="Times New Roman" w:hAnsi="Times New Roman" w:cs="Times New Roman"/>
        </w:rPr>
        <w:t xml:space="preserve"> zł. środki przeznaczono </w:t>
      </w:r>
      <w:r w:rsidR="009A047A">
        <w:rPr>
          <w:rFonts w:ascii="Times New Roman" w:hAnsi="Times New Roman" w:cs="Times New Roman"/>
        </w:rPr>
        <w:br/>
      </w:r>
      <w:r>
        <w:rPr>
          <w:rFonts w:ascii="Times New Roman" w:hAnsi="Times New Roman" w:cs="Times New Roman"/>
        </w:rPr>
        <w:t>na wynagrodzenia oraz wydatki</w:t>
      </w:r>
      <w:r w:rsidR="00775CF4">
        <w:rPr>
          <w:rFonts w:ascii="Times New Roman" w:hAnsi="Times New Roman" w:cs="Times New Roman"/>
        </w:rPr>
        <w:t xml:space="preserve"> rzeczowe;</w:t>
      </w:r>
    </w:p>
    <w:p w:rsidR="008B27B9" w:rsidRPr="008B27B9" w:rsidRDefault="008B27B9" w:rsidP="005B27DD">
      <w:pPr>
        <w:pStyle w:val="Normalny1"/>
        <w:numPr>
          <w:ilvl w:val="0"/>
          <w:numId w:val="85"/>
        </w:numPr>
        <w:spacing w:after="120" w:line="240" w:lineRule="auto"/>
        <w:rPr>
          <w:rFonts w:ascii="Times New Roman" w:eastAsia="Times New Roman" w:hAnsi="Times New Roman" w:cs="Times New Roman"/>
        </w:rPr>
      </w:pPr>
      <w:r>
        <w:rPr>
          <w:rFonts w:ascii="Times New Roman" w:hAnsi="Times New Roman" w:cs="Times New Roman"/>
        </w:rPr>
        <w:t xml:space="preserve">grantu na realizację wsparcia dla Domu Pomocy Społecznej we Włoszczowie </w:t>
      </w:r>
      <w:r w:rsidR="00775CF4">
        <w:rPr>
          <w:rFonts w:ascii="Times New Roman" w:hAnsi="Times New Roman" w:cs="Times New Roman"/>
        </w:rPr>
        <w:br/>
      </w:r>
      <w:r>
        <w:rPr>
          <w:rFonts w:ascii="Times New Roman" w:hAnsi="Times New Roman" w:cs="Times New Roman"/>
        </w:rPr>
        <w:t xml:space="preserve">w walce z epidemią COVID-19 w ramach projektu pn. „Zapewnienie bezpieczeństwa i opieki pacjentom oraz bezpieczeństwa personelowi zakładów opiekuńczo-leczniczych, domów Pomocy Społecznej, zakładów pielęgnacyjno-opiekuńczych </w:t>
      </w:r>
      <w:r w:rsidR="009A047A">
        <w:rPr>
          <w:rFonts w:ascii="Times New Roman" w:hAnsi="Times New Roman" w:cs="Times New Roman"/>
        </w:rPr>
        <w:br/>
      </w:r>
      <w:r>
        <w:rPr>
          <w:rFonts w:ascii="Times New Roman" w:hAnsi="Times New Roman" w:cs="Times New Roman"/>
        </w:rPr>
        <w:t xml:space="preserve">i hospicjów na czas COVID-19”. Wydatki przeznaczono na wynagrodzenia </w:t>
      </w:r>
      <w:r w:rsidR="009A047A">
        <w:rPr>
          <w:rFonts w:ascii="Times New Roman" w:hAnsi="Times New Roman" w:cs="Times New Roman"/>
        </w:rPr>
        <w:br/>
      </w:r>
      <w:r>
        <w:rPr>
          <w:rFonts w:ascii="Times New Roman" w:hAnsi="Times New Roman" w:cs="Times New Roman"/>
        </w:rPr>
        <w:t>dla pielęgniarek oraz wydatki rzeczowe.</w:t>
      </w:r>
    </w:p>
    <w:p w:rsidR="00E77631" w:rsidRPr="00E748E2" w:rsidRDefault="00237F58">
      <w:pPr>
        <w:pStyle w:val="Normalny1"/>
        <w:spacing w:after="0" w:line="240" w:lineRule="auto"/>
        <w:ind w:firstLine="708"/>
        <w:rPr>
          <w:rFonts w:ascii="Times New Roman" w:eastAsia="Times New Roman" w:hAnsi="Times New Roman" w:cs="Times New Roman"/>
        </w:rPr>
      </w:pPr>
      <w:r w:rsidRPr="00E748E2">
        <w:rPr>
          <w:rFonts w:ascii="Times New Roman" w:eastAsia="Times New Roman" w:hAnsi="Times New Roman" w:cs="Times New Roman"/>
        </w:rPr>
        <w:t>Ważniejsze</w:t>
      </w:r>
      <w:r w:rsidR="00E748E2" w:rsidRPr="00E748E2">
        <w:rPr>
          <w:rFonts w:ascii="Times New Roman" w:eastAsia="Times New Roman" w:hAnsi="Times New Roman" w:cs="Times New Roman"/>
        </w:rPr>
        <w:t xml:space="preserve"> prace konserwacyjno-naprawcze wykonane w 2020</w:t>
      </w:r>
      <w:r w:rsidRPr="00E748E2">
        <w:rPr>
          <w:rFonts w:ascii="Times New Roman" w:eastAsia="Times New Roman" w:hAnsi="Times New Roman" w:cs="Times New Roman"/>
        </w:rPr>
        <w:t xml:space="preserve"> r.: </w:t>
      </w:r>
    </w:p>
    <w:p w:rsidR="00E748E2" w:rsidRPr="00E748E2" w:rsidRDefault="00E748E2" w:rsidP="00E748E2">
      <w:pPr>
        <w:pStyle w:val="Normalny1"/>
        <w:numPr>
          <w:ilvl w:val="0"/>
          <w:numId w:val="6"/>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sidRPr="00E748E2">
        <w:rPr>
          <w:rFonts w:ascii="Times New Roman" w:eastAsia="Times New Roman" w:hAnsi="Times New Roman" w:cs="Times New Roman"/>
          <w:color w:val="000000"/>
        </w:rPr>
        <w:t xml:space="preserve">prace wykonane na Oddziałach I, II, III: wymiana rur do ciepłej i zimnej wody </w:t>
      </w:r>
      <w:r w:rsidRPr="00E748E2">
        <w:rPr>
          <w:rFonts w:ascii="Times New Roman" w:eastAsia="Times New Roman" w:hAnsi="Times New Roman" w:cs="Times New Roman"/>
          <w:color w:val="000000"/>
        </w:rPr>
        <w:br/>
        <w:t>na oddz. III wraz z naprawą uszkodzonej glazury i terakoty, montaż nowych baterii, wykonanie innych napraw i konserwacji maszyn i urządzeń,</w:t>
      </w:r>
    </w:p>
    <w:p w:rsidR="004D5284" w:rsidRDefault="00237F58" w:rsidP="004D5284">
      <w:pPr>
        <w:pStyle w:val="Normalny1"/>
        <w:numPr>
          <w:ilvl w:val="0"/>
          <w:numId w:val="6"/>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sidRPr="00E748E2">
        <w:rPr>
          <w:rFonts w:ascii="Times New Roman" w:eastAsia="Times New Roman" w:hAnsi="Times New Roman" w:cs="Times New Roman"/>
          <w:color w:val="000000"/>
        </w:rPr>
        <w:t xml:space="preserve">prace wykonane w pomieszczeniach </w:t>
      </w:r>
      <w:r w:rsidR="00E748E2" w:rsidRPr="00E748E2">
        <w:rPr>
          <w:rFonts w:ascii="Times New Roman" w:eastAsia="Times New Roman" w:hAnsi="Times New Roman" w:cs="Times New Roman"/>
          <w:color w:val="000000"/>
        </w:rPr>
        <w:t xml:space="preserve">budynku głównego oraz na jego terenie: wymiana rur zimnej wody w piwnicy budynku głównego i naprawy uszkodzonych ścian, </w:t>
      </w:r>
      <w:r w:rsidR="00E748E2" w:rsidRPr="004D5284">
        <w:rPr>
          <w:rFonts w:ascii="Times New Roman" w:eastAsia="Times New Roman" w:hAnsi="Times New Roman" w:cs="Times New Roman"/>
          <w:color w:val="000000"/>
        </w:rPr>
        <w:t>zabudowa</w:t>
      </w:r>
      <w:r w:rsidRPr="004D5284">
        <w:rPr>
          <w:rFonts w:ascii="Times New Roman" w:eastAsia="Times New Roman" w:hAnsi="Times New Roman" w:cs="Times New Roman"/>
          <w:color w:val="000000"/>
        </w:rPr>
        <w:t xml:space="preserve"> rur</w:t>
      </w:r>
      <w:r w:rsidR="00E748E2" w:rsidRPr="004D5284">
        <w:rPr>
          <w:rFonts w:ascii="Times New Roman" w:eastAsia="Times New Roman" w:hAnsi="Times New Roman" w:cs="Times New Roman"/>
          <w:color w:val="000000"/>
        </w:rPr>
        <w:t xml:space="preserve"> z płyt kartonowo-gipsowych wraz ze szpachlowaniem, gruntowaniem i malowaniem, uszczelnianie studzienek rewizyjnych</w:t>
      </w:r>
      <w:r w:rsidRPr="004D5284">
        <w:rPr>
          <w:rFonts w:ascii="Times New Roman" w:eastAsia="Times New Roman" w:hAnsi="Times New Roman" w:cs="Times New Roman"/>
          <w:color w:val="000000"/>
        </w:rPr>
        <w:t>,</w:t>
      </w:r>
    </w:p>
    <w:p w:rsidR="004D5284" w:rsidRPr="004D5284" w:rsidRDefault="00237F58" w:rsidP="004D5284">
      <w:pPr>
        <w:pStyle w:val="Normalny1"/>
        <w:numPr>
          <w:ilvl w:val="0"/>
          <w:numId w:val="6"/>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sidRPr="004D5284">
        <w:rPr>
          <w:rFonts w:ascii="Times New Roman" w:eastAsia="Times New Roman" w:hAnsi="Times New Roman" w:cs="Times New Roman"/>
          <w:color w:val="000000"/>
        </w:rPr>
        <w:t xml:space="preserve">prace wykonane w pomieszczeniach </w:t>
      </w:r>
      <w:r w:rsidR="004D5284" w:rsidRPr="004D5284">
        <w:rPr>
          <w:rFonts w:ascii="Times New Roman" w:eastAsia="Times New Roman" w:hAnsi="Times New Roman" w:cs="Times New Roman"/>
          <w:color w:val="000000"/>
        </w:rPr>
        <w:t xml:space="preserve">budynku przy ul. Ogrodowej na II piętrze </w:t>
      </w:r>
      <w:r w:rsidR="009A047A">
        <w:rPr>
          <w:rFonts w:ascii="Times New Roman" w:eastAsia="Times New Roman" w:hAnsi="Times New Roman" w:cs="Times New Roman"/>
          <w:color w:val="000000"/>
        </w:rPr>
        <w:br/>
      </w:r>
      <w:r w:rsidR="004D5284" w:rsidRPr="004D5284">
        <w:rPr>
          <w:rFonts w:ascii="Times New Roman" w:eastAsia="Times New Roman" w:hAnsi="Times New Roman" w:cs="Times New Roman"/>
          <w:color w:val="000000"/>
        </w:rPr>
        <w:t xml:space="preserve">oraz w palarni: </w:t>
      </w:r>
      <w:r w:rsidRPr="004D5284">
        <w:rPr>
          <w:rFonts w:ascii="Times New Roman" w:eastAsia="Times New Roman" w:hAnsi="Times New Roman" w:cs="Times New Roman"/>
          <w:color w:val="000000"/>
        </w:rPr>
        <w:t>malowanie pomieszczeń,</w:t>
      </w:r>
    </w:p>
    <w:p w:rsidR="004D5284" w:rsidRPr="004D5284" w:rsidRDefault="00237F58" w:rsidP="004D5284">
      <w:pPr>
        <w:pStyle w:val="Normalny1"/>
        <w:numPr>
          <w:ilvl w:val="0"/>
          <w:numId w:val="6"/>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sidRPr="004D5284">
        <w:rPr>
          <w:rFonts w:ascii="Times New Roman" w:eastAsia="Times New Roman" w:hAnsi="Times New Roman" w:cs="Times New Roman"/>
          <w:color w:val="000000"/>
        </w:rPr>
        <w:t>prace w</w:t>
      </w:r>
      <w:r w:rsidR="004D5284" w:rsidRPr="004D5284">
        <w:rPr>
          <w:rFonts w:ascii="Times New Roman" w:eastAsia="Times New Roman" w:hAnsi="Times New Roman" w:cs="Times New Roman"/>
          <w:color w:val="000000"/>
        </w:rPr>
        <w:t xml:space="preserve">ykonane w pomieszczeniach kuchni i magazynów: przeróbki kanalizacji </w:t>
      </w:r>
      <w:r w:rsidR="009A047A">
        <w:rPr>
          <w:rFonts w:ascii="Times New Roman" w:eastAsia="Times New Roman" w:hAnsi="Times New Roman" w:cs="Times New Roman"/>
          <w:color w:val="000000"/>
        </w:rPr>
        <w:br/>
      </w:r>
      <w:r w:rsidR="004D5284" w:rsidRPr="004D5284">
        <w:rPr>
          <w:rFonts w:ascii="Times New Roman" w:eastAsia="Times New Roman" w:hAnsi="Times New Roman" w:cs="Times New Roman"/>
          <w:color w:val="000000"/>
        </w:rPr>
        <w:t>w magazynie warzyw,</w:t>
      </w:r>
    </w:p>
    <w:p w:rsidR="00E77631" w:rsidRPr="004D5284" w:rsidRDefault="00237F58" w:rsidP="004D5284">
      <w:pPr>
        <w:pStyle w:val="Normalny1"/>
        <w:numPr>
          <w:ilvl w:val="0"/>
          <w:numId w:val="6"/>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sidRPr="004D5284">
        <w:rPr>
          <w:rFonts w:ascii="Times New Roman" w:eastAsia="Times New Roman" w:hAnsi="Times New Roman" w:cs="Times New Roman"/>
          <w:color w:val="000000"/>
        </w:rPr>
        <w:t xml:space="preserve">prace wykonane w </w:t>
      </w:r>
      <w:r w:rsidR="004D5284" w:rsidRPr="004D5284">
        <w:rPr>
          <w:rFonts w:ascii="Times New Roman" w:eastAsia="Times New Roman" w:hAnsi="Times New Roman" w:cs="Times New Roman"/>
          <w:color w:val="000000"/>
        </w:rPr>
        <w:t>p</w:t>
      </w:r>
      <w:r w:rsidRPr="004D5284">
        <w:rPr>
          <w:rFonts w:ascii="Times New Roman" w:eastAsia="Times New Roman" w:hAnsi="Times New Roman" w:cs="Times New Roman"/>
          <w:color w:val="000000"/>
        </w:rPr>
        <w:t xml:space="preserve">ralni: </w:t>
      </w:r>
      <w:r w:rsidR="004D5284" w:rsidRPr="004D5284">
        <w:rPr>
          <w:rFonts w:ascii="Times New Roman" w:eastAsia="Times New Roman" w:hAnsi="Times New Roman" w:cs="Times New Roman"/>
          <w:color w:val="000000"/>
        </w:rPr>
        <w:t>montaż stacji uzdatniania wody oraz naprawa</w:t>
      </w:r>
      <w:r w:rsidRPr="004D5284">
        <w:rPr>
          <w:rFonts w:ascii="Times New Roman" w:eastAsia="Times New Roman" w:hAnsi="Times New Roman" w:cs="Times New Roman"/>
          <w:color w:val="000000"/>
        </w:rPr>
        <w:t xml:space="preserve"> urządzeń</w:t>
      </w:r>
      <w:r w:rsidR="004D5284" w:rsidRPr="004D5284">
        <w:rPr>
          <w:rFonts w:ascii="Times New Roman" w:eastAsia="Times New Roman" w:hAnsi="Times New Roman" w:cs="Times New Roman"/>
          <w:color w:val="000000"/>
        </w:rPr>
        <w:t>: maglownicy, pralnic, wirówek.</w:t>
      </w:r>
    </w:p>
    <w:p w:rsidR="004D5284" w:rsidRPr="004D5284" w:rsidRDefault="004D5284" w:rsidP="004D5284">
      <w:pPr>
        <w:pStyle w:val="Normalny1"/>
        <w:pBdr>
          <w:top w:val="nil"/>
          <w:left w:val="nil"/>
          <w:bottom w:val="nil"/>
          <w:right w:val="nil"/>
          <w:between w:val="nil"/>
        </w:pBdr>
        <w:spacing w:after="120" w:line="240" w:lineRule="auto"/>
        <w:ind w:firstLine="720"/>
        <w:rPr>
          <w:rFonts w:ascii="Times New Roman" w:eastAsia="Times New Roman" w:hAnsi="Times New Roman" w:cs="Times New Roman"/>
          <w:color w:val="000000"/>
        </w:rPr>
      </w:pPr>
      <w:r w:rsidRPr="004D5284">
        <w:rPr>
          <w:rFonts w:ascii="Times New Roman" w:eastAsia="Times New Roman" w:hAnsi="Times New Roman" w:cs="Times New Roman"/>
          <w:color w:val="000000"/>
        </w:rPr>
        <w:lastRenderedPageBreak/>
        <w:t>Ww. prace zostały wykonane przez pracowników zatrudnionych w DPS.</w:t>
      </w:r>
    </w:p>
    <w:p w:rsidR="00E77631" w:rsidRPr="004D5284" w:rsidRDefault="00237F58" w:rsidP="004D5284">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4D5284">
        <w:rPr>
          <w:rFonts w:ascii="Times New Roman" w:eastAsia="Times New Roman" w:hAnsi="Times New Roman" w:cs="Times New Roman"/>
          <w:color w:val="000000"/>
        </w:rPr>
        <w:t>Dom Pomocy Społecznej we Włoszczowi</w:t>
      </w:r>
      <w:r w:rsidR="004D5284" w:rsidRPr="004D5284">
        <w:rPr>
          <w:rFonts w:ascii="Times New Roman" w:eastAsia="Times New Roman" w:hAnsi="Times New Roman" w:cs="Times New Roman"/>
          <w:color w:val="000000"/>
        </w:rPr>
        <w:t xml:space="preserve">e zatrudniał na dzień 31.12.2020 r. </w:t>
      </w:r>
      <w:r w:rsidR="004D5284" w:rsidRPr="004D5284">
        <w:rPr>
          <w:rFonts w:ascii="Times New Roman" w:eastAsia="Times New Roman" w:hAnsi="Times New Roman" w:cs="Times New Roman"/>
          <w:color w:val="000000"/>
        </w:rPr>
        <w:br/>
        <w:t>65</w:t>
      </w:r>
      <w:r w:rsidRPr="004D5284">
        <w:rPr>
          <w:rFonts w:ascii="Times New Roman" w:eastAsia="Times New Roman" w:hAnsi="Times New Roman" w:cs="Times New Roman"/>
          <w:color w:val="000000"/>
        </w:rPr>
        <w:t xml:space="preserve"> prac</w:t>
      </w:r>
      <w:r w:rsidR="004D5284" w:rsidRPr="004D5284">
        <w:rPr>
          <w:rFonts w:ascii="Times New Roman" w:eastAsia="Times New Roman" w:hAnsi="Times New Roman" w:cs="Times New Roman"/>
          <w:color w:val="000000"/>
        </w:rPr>
        <w:t>owników (63</w:t>
      </w:r>
      <w:r w:rsidRPr="004D5284">
        <w:rPr>
          <w:rFonts w:ascii="Times New Roman" w:eastAsia="Times New Roman" w:hAnsi="Times New Roman" w:cs="Times New Roman"/>
          <w:color w:val="000000"/>
        </w:rPr>
        <w:t>,83 etaty), w tym: dyr</w:t>
      </w:r>
      <w:r w:rsidR="004D5284" w:rsidRPr="004D5284">
        <w:rPr>
          <w:rFonts w:ascii="Times New Roman" w:eastAsia="Times New Roman" w:hAnsi="Times New Roman" w:cs="Times New Roman"/>
          <w:color w:val="000000"/>
        </w:rPr>
        <w:t>ektor (1 etat), administracja (9</w:t>
      </w:r>
      <w:r w:rsidRPr="004D5284">
        <w:rPr>
          <w:rFonts w:ascii="Times New Roman" w:eastAsia="Times New Roman" w:hAnsi="Times New Roman" w:cs="Times New Roman"/>
          <w:color w:val="000000"/>
        </w:rPr>
        <w:t xml:space="preserve"> etatów), dział gospodarczy (1</w:t>
      </w:r>
      <w:r w:rsidR="004D5284" w:rsidRPr="004D5284">
        <w:rPr>
          <w:rFonts w:ascii="Times New Roman" w:eastAsia="Times New Roman" w:hAnsi="Times New Roman" w:cs="Times New Roman"/>
          <w:color w:val="000000"/>
        </w:rPr>
        <w:t>3</w:t>
      </w:r>
      <w:r w:rsidRPr="004D5284">
        <w:rPr>
          <w:rFonts w:ascii="Times New Roman" w:eastAsia="Times New Roman" w:hAnsi="Times New Roman" w:cs="Times New Roman"/>
          <w:color w:val="000000"/>
        </w:rPr>
        <w:t xml:space="preserve"> etatów), niższy personel medyczny (</w:t>
      </w:r>
      <w:r w:rsidR="004D5284" w:rsidRPr="004D5284">
        <w:rPr>
          <w:rFonts w:ascii="Times New Roman" w:eastAsia="Times New Roman" w:hAnsi="Times New Roman" w:cs="Times New Roman"/>
          <w:color w:val="000000"/>
        </w:rPr>
        <w:t>4</w:t>
      </w:r>
      <w:r w:rsidRPr="004D5284">
        <w:rPr>
          <w:rFonts w:ascii="Times New Roman" w:eastAsia="Times New Roman" w:hAnsi="Times New Roman" w:cs="Times New Roman"/>
          <w:color w:val="000000"/>
        </w:rPr>
        <w:t xml:space="preserve"> etaty), opiekunki (</w:t>
      </w:r>
      <w:r w:rsidR="004D5284" w:rsidRPr="004D5284">
        <w:rPr>
          <w:rFonts w:ascii="Times New Roman" w:eastAsia="Times New Roman" w:hAnsi="Times New Roman" w:cs="Times New Roman"/>
          <w:color w:val="000000"/>
        </w:rPr>
        <w:t>20</w:t>
      </w:r>
      <w:r w:rsidRPr="004D5284">
        <w:rPr>
          <w:rFonts w:ascii="Times New Roman" w:eastAsia="Times New Roman" w:hAnsi="Times New Roman" w:cs="Times New Roman"/>
          <w:color w:val="000000"/>
        </w:rPr>
        <w:t xml:space="preserve"> etatów), pozostały personel medyczny (</w:t>
      </w:r>
      <w:r w:rsidR="004D5284" w:rsidRPr="004D5284">
        <w:rPr>
          <w:rFonts w:ascii="Times New Roman" w:eastAsia="Times New Roman" w:hAnsi="Times New Roman" w:cs="Times New Roman"/>
          <w:color w:val="000000"/>
        </w:rPr>
        <w:t>9</w:t>
      </w:r>
      <w:r w:rsidRPr="004D5284">
        <w:rPr>
          <w:rFonts w:ascii="Times New Roman" w:eastAsia="Times New Roman" w:hAnsi="Times New Roman" w:cs="Times New Roman"/>
          <w:color w:val="000000"/>
        </w:rPr>
        <w:t>,83 eta</w:t>
      </w:r>
      <w:r w:rsidR="004D5284" w:rsidRPr="004D5284">
        <w:rPr>
          <w:rFonts w:ascii="Times New Roman" w:eastAsia="Times New Roman" w:hAnsi="Times New Roman" w:cs="Times New Roman"/>
          <w:color w:val="000000"/>
        </w:rPr>
        <w:t>tu), średni personel medyczny (7</w:t>
      </w:r>
      <w:r w:rsidRPr="004D5284">
        <w:rPr>
          <w:rFonts w:ascii="Times New Roman" w:eastAsia="Times New Roman" w:hAnsi="Times New Roman" w:cs="Times New Roman"/>
          <w:color w:val="000000"/>
        </w:rPr>
        <w:t xml:space="preserve"> etatów).</w:t>
      </w:r>
      <w:r w:rsidR="004D5284" w:rsidRPr="004D5284">
        <w:rPr>
          <w:rFonts w:ascii="Times New Roman" w:eastAsia="Times New Roman" w:hAnsi="Times New Roman" w:cs="Times New Roman"/>
          <w:color w:val="000000"/>
        </w:rPr>
        <w:t xml:space="preserve"> W roku 2019 – 68 pracowników (68,83 etatów).</w:t>
      </w:r>
    </w:p>
    <w:p w:rsidR="00E77631" w:rsidRPr="004D5284" w:rsidRDefault="00237F58">
      <w:pPr>
        <w:pStyle w:val="Normalny1"/>
        <w:spacing w:after="120" w:line="240" w:lineRule="auto"/>
        <w:ind w:firstLine="708"/>
        <w:rPr>
          <w:rFonts w:ascii="Times New Roman" w:eastAsia="Times New Roman" w:hAnsi="Times New Roman" w:cs="Times New Roman"/>
        </w:rPr>
      </w:pPr>
      <w:r w:rsidRPr="004D5284">
        <w:rPr>
          <w:rFonts w:ascii="Times New Roman" w:eastAsia="Times New Roman" w:hAnsi="Times New Roman" w:cs="Times New Roman"/>
        </w:rPr>
        <w:t>Do dyspozycji mieszkańców Domu obok pokoi sypialnych przeznaczone są również takie pomieszczenia, jak: pokoje dziennego pobytu, jadalnie, gabinety zabiegowo – pielęgniarskie, pomieszczenia do terapii, pomieszczenia do rehabilitacji, kuchenki pomocnicze, kaplica, wydzielone pomieszczenie na palarnię.</w:t>
      </w:r>
    </w:p>
    <w:p w:rsidR="00E77631" w:rsidRPr="006D6534" w:rsidRDefault="00237F58">
      <w:pPr>
        <w:pStyle w:val="Normalny1"/>
        <w:spacing w:after="120" w:line="240" w:lineRule="auto"/>
        <w:ind w:firstLine="708"/>
        <w:rPr>
          <w:rFonts w:ascii="Times New Roman" w:eastAsia="Times New Roman" w:hAnsi="Times New Roman" w:cs="Times New Roman"/>
        </w:rPr>
      </w:pPr>
      <w:r w:rsidRPr="004D5284">
        <w:rPr>
          <w:rFonts w:ascii="Times New Roman" w:eastAsia="Times New Roman" w:hAnsi="Times New Roman" w:cs="Times New Roman"/>
        </w:rPr>
        <w:t>Placówka jest wyposażona w sprzęt medyczno – rehabilitacyjny, który pozwala pensjonariuszom Domu codziennie uczestniczyć</w:t>
      </w:r>
      <w:r w:rsidR="009A047A">
        <w:rPr>
          <w:rFonts w:ascii="Times New Roman" w:eastAsia="Times New Roman" w:hAnsi="Times New Roman" w:cs="Times New Roman"/>
        </w:rPr>
        <w:t xml:space="preserve"> w zajęciach rehabilitacyjnych </w:t>
      </w:r>
      <w:r w:rsidR="009A047A">
        <w:rPr>
          <w:rFonts w:ascii="Times New Roman" w:eastAsia="Times New Roman" w:hAnsi="Times New Roman" w:cs="Times New Roman"/>
        </w:rPr>
        <w:br/>
      </w:r>
      <w:r w:rsidRPr="004D5284">
        <w:rPr>
          <w:rFonts w:ascii="Times New Roman" w:eastAsia="Times New Roman" w:hAnsi="Times New Roman" w:cs="Times New Roman"/>
        </w:rPr>
        <w:t>np. gimnastyce usprawniającej, rehabilitacji przyłóżkowej oraz w razie potrzeby mieszkańcy mogą mieć wyk</w:t>
      </w:r>
      <w:r w:rsidR="004D5284" w:rsidRPr="004D5284">
        <w:rPr>
          <w:rFonts w:ascii="Times New Roman" w:eastAsia="Times New Roman" w:hAnsi="Times New Roman" w:cs="Times New Roman"/>
        </w:rPr>
        <w:t>onywane badania medyczne. W 2020</w:t>
      </w:r>
      <w:r w:rsidRPr="004D5284">
        <w:rPr>
          <w:rFonts w:ascii="Times New Roman" w:eastAsia="Times New Roman" w:hAnsi="Times New Roman" w:cs="Times New Roman"/>
        </w:rPr>
        <w:t xml:space="preserve"> roku mieszkańcy mają zapewnioną możliwość brania udziału w terapii zajęciowej i muzykoterapii. Mogą korzystać z prasy codziennej, czasopism oraz książek. Mieszkańcy są zapoznawani z przepisami </w:t>
      </w:r>
      <w:r w:rsidRPr="006D6534">
        <w:rPr>
          <w:rFonts w:ascii="Times New Roman" w:eastAsia="Times New Roman" w:hAnsi="Times New Roman" w:cs="Times New Roman"/>
        </w:rPr>
        <w:t>dotyczącymi domu pomocy społecznej, regulaminem domu, procedurami na rzecz mieszkańca.</w:t>
      </w:r>
    </w:p>
    <w:p w:rsidR="00E77631" w:rsidRDefault="00237F58" w:rsidP="009F0E4F">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6D6534">
        <w:rPr>
          <w:rFonts w:ascii="Times New Roman" w:eastAsia="Times New Roman" w:hAnsi="Times New Roman" w:cs="Times New Roman"/>
          <w:color w:val="000000"/>
        </w:rPr>
        <w:t xml:space="preserve">Dom zapewnia organizację świąt, uroczystości okazjonalnych, udziału </w:t>
      </w:r>
      <w:r w:rsidR="001631FC" w:rsidRPr="006D6534">
        <w:rPr>
          <w:rFonts w:ascii="Times New Roman" w:eastAsia="Times New Roman" w:hAnsi="Times New Roman" w:cs="Times New Roman"/>
          <w:color w:val="000000"/>
        </w:rPr>
        <w:br/>
      </w:r>
      <w:r w:rsidRPr="006D6534">
        <w:rPr>
          <w:rFonts w:ascii="Times New Roman" w:eastAsia="Times New Roman" w:hAnsi="Times New Roman" w:cs="Times New Roman"/>
          <w:color w:val="000000"/>
        </w:rPr>
        <w:t>w imprezach kulturalnych i turystyc</w:t>
      </w:r>
      <w:r w:rsidR="004D5284" w:rsidRPr="006D6534">
        <w:rPr>
          <w:rFonts w:ascii="Times New Roman" w:eastAsia="Times New Roman" w:hAnsi="Times New Roman" w:cs="Times New Roman"/>
          <w:color w:val="000000"/>
        </w:rPr>
        <w:t>znych. Na początku</w:t>
      </w:r>
      <w:r w:rsidR="006D6534" w:rsidRPr="006D6534">
        <w:rPr>
          <w:rFonts w:ascii="Times New Roman" w:eastAsia="Times New Roman" w:hAnsi="Times New Roman" w:cs="Times New Roman"/>
          <w:color w:val="000000"/>
        </w:rPr>
        <w:t xml:space="preserve"> </w:t>
      </w:r>
      <w:r w:rsidRPr="006D6534">
        <w:rPr>
          <w:rFonts w:ascii="Times New Roman" w:eastAsia="Times New Roman" w:hAnsi="Times New Roman" w:cs="Times New Roman"/>
          <w:color w:val="000000"/>
        </w:rPr>
        <w:t>r</w:t>
      </w:r>
      <w:r w:rsidR="006D6534" w:rsidRPr="006D6534">
        <w:rPr>
          <w:rFonts w:ascii="Times New Roman" w:eastAsia="Times New Roman" w:hAnsi="Times New Roman" w:cs="Times New Roman"/>
          <w:color w:val="000000"/>
        </w:rPr>
        <w:t>oku</w:t>
      </w:r>
      <w:r w:rsidRPr="006D6534">
        <w:rPr>
          <w:rFonts w:ascii="Times New Roman" w:eastAsia="Times New Roman" w:hAnsi="Times New Roman" w:cs="Times New Roman"/>
          <w:color w:val="000000"/>
        </w:rPr>
        <w:t xml:space="preserve"> </w:t>
      </w:r>
      <w:r w:rsidR="004D5284" w:rsidRPr="006D6534">
        <w:rPr>
          <w:rFonts w:ascii="Times New Roman" w:eastAsia="Times New Roman" w:hAnsi="Times New Roman" w:cs="Times New Roman"/>
          <w:color w:val="000000"/>
        </w:rPr>
        <w:t>zostały zorganizowane imprezy kulturalne i turytyczne:</w:t>
      </w:r>
      <w:r w:rsidR="006D6534" w:rsidRPr="006D6534">
        <w:rPr>
          <w:rFonts w:ascii="Times New Roman" w:eastAsia="Times New Roman" w:hAnsi="Times New Roman" w:cs="Times New Roman"/>
          <w:color w:val="000000"/>
        </w:rPr>
        <w:t xml:space="preserve"> bal karnawałowy</w:t>
      </w:r>
      <w:r w:rsidR="009A047A">
        <w:rPr>
          <w:rFonts w:ascii="Times New Roman" w:eastAsia="Times New Roman" w:hAnsi="Times New Roman" w:cs="Times New Roman"/>
          <w:color w:val="000000"/>
        </w:rPr>
        <w:t xml:space="preserve"> w Rudzie Pilczyckiej, jasełka </w:t>
      </w:r>
      <w:r w:rsidR="006D6534" w:rsidRPr="006D6534">
        <w:rPr>
          <w:rFonts w:ascii="Times New Roman" w:eastAsia="Times New Roman" w:hAnsi="Times New Roman" w:cs="Times New Roman"/>
          <w:color w:val="000000"/>
        </w:rPr>
        <w:t>w Bibliotece Publicznej we Włoszczowie, jase</w:t>
      </w:r>
      <w:r w:rsidR="009A047A">
        <w:rPr>
          <w:rFonts w:ascii="Times New Roman" w:eastAsia="Times New Roman" w:hAnsi="Times New Roman" w:cs="Times New Roman"/>
          <w:color w:val="000000"/>
        </w:rPr>
        <w:t xml:space="preserve">łka w DPS, wspólne kolędowanie </w:t>
      </w:r>
      <w:r w:rsidR="006D6534" w:rsidRPr="006D6534">
        <w:rPr>
          <w:rFonts w:ascii="Times New Roman" w:eastAsia="Times New Roman" w:hAnsi="Times New Roman" w:cs="Times New Roman"/>
          <w:color w:val="000000"/>
        </w:rPr>
        <w:t xml:space="preserve">w Końskich, występ zespołu „Moskorzewianie”, wyjście do kina, udział w Forum Kobiet w PCKR. W 2020 r. </w:t>
      </w:r>
      <w:r w:rsidR="009A047A">
        <w:rPr>
          <w:rFonts w:ascii="Times New Roman" w:eastAsia="Times New Roman" w:hAnsi="Times New Roman" w:cs="Times New Roman"/>
          <w:color w:val="000000"/>
        </w:rPr>
        <w:br/>
      </w:r>
      <w:r w:rsidR="006D6534" w:rsidRPr="006D6534">
        <w:rPr>
          <w:rFonts w:ascii="Times New Roman" w:eastAsia="Times New Roman" w:hAnsi="Times New Roman" w:cs="Times New Roman"/>
          <w:color w:val="000000"/>
        </w:rPr>
        <w:t xml:space="preserve">w związku z sytuacją sanitarno-epidemiologiczną spowodowaną wirusem Sars-Cov-2, mając na uwadze bezpieczeństwo mieszkańców Domu wszystkie imprezy z udziałem osób trzecich zostały odwołane. </w:t>
      </w:r>
      <w:r w:rsidRPr="006D6534">
        <w:rPr>
          <w:rFonts w:ascii="Times New Roman" w:eastAsia="Times New Roman" w:hAnsi="Times New Roman" w:cs="Times New Roman"/>
          <w:color w:val="000000"/>
        </w:rPr>
        <w:t>Dom zapewnia możliwość kontaktu z kapelanem i udział w p</w:t>
      </w:r>
      <w:r w:rsidR="006D6534" w:rsidRPr="006D6534">
        <w:rPr>
          <w:rFonts w:ascii="Times New Roman" w:eastAsia="Times New Roman" w:hAnsi="Times New Roman" w:cs="Times New Roman"/>
          <w:color w:val="000000"/>
        </w:rPr>
        <w:t>raktykach religijnych zgodnie</w:t>
      </w:r>
      <w:r w:rsidRPr="006D6534">
        <w:rPr>
          <w:rFonts w:ascii="Times New Roman" w:eastAsia="Times New Roman" w:hAnsi="Times New Roman" w:cs="Times New Roman"/>
          <w:color w:val="000000"/>
        </w:rPr>
        <w:t xml:space="preserve"> z wyznaniem mieszkańca. W razie potrzeby mieszkańcy mają dostęp </w:t>
      </w:r>
      <w:r w:rsidR="009F0E4F">
        <w:rPr>
          <w:rFonts w:ascii="Times New Roman" w:eastAsia="Times New Roman" w:hAnsi="Times New Roman" w:cs="Times New Roman"/>
          <w:color w:val="000000"/>
        </w:rPr>
        <w:br/>
      </w:r>
      <w:r w:rsidRPr="006D6534">
        <w:rPr>
          <w:rFonts w:ascii="Times New Roman" w:eastAsia="Times New Roman" w:hAnsi="Times New Roman" w:cs="Times New Roman"/>
          <w:color w:val="000000"/>
        </w:rPr>
        <w:t xml:space="preserve">do psychologa, który przeprowadza rozmowy i psychoterapię indywidualną z mieszkańcami, a także w zależności od potrzeb stosuje różne techniki relaksacyjne. </w:t>
      </w:r>
    </w:p>
    <w:p w:rsidR="00FF24DC" w:rsidRPr="006D6534" w:rsidRDefault="00FF24DC" w:rsidP="00CF72AD">
      <w:pPr>
        <w:pStyle w:val="Normalny1"/>
        <w:pBdr>
          <w:top w:val="nil"/>
          <w:left w:val="nil"/>
          <w:bottom w:val="nil"/>
          <w:right w:val="nil"/>
          <w:between w:val="nil"/>
        </w:pBdr>
        <w:spacing w:after="0" w:line="240" w:lineRule="auto"/>
        <w:ind w:firstLine="708"/>
        <w:rPr>
          <w:rFonts w:ascii="Times New Roman" w:eastAsia="Times New Roman" w:hAnsi="Times New Roman" w:cs="Times New Roman"/>
          <w:color w:val="000000"/>
        </w:rPr>
      </w:pPr>
    </w:p>
    <w:p w:rsidR="00E77631" w:rsidRPr="00DF7028" w:rsidRDefault="00237F58" w:rsidP="009A047A">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DF7028">
        <w:rPr>
          <w:rFonts w:ascii="Times New Roman" w:eastAsia="Times New Roman" w:hAnsi="Times New Roman" w:cs="Times New Roman"/>
          <w:b/>
          <w:color w:val="000000"/>
        </w:rPr>
        <w:t>TRANSPORT ZBIOROWY I DROGI PUBLICZNE</w:t>
      </w:r>
    </w:p>
    <w:p w:rsidR="00E77631" w:rsidRPr="00C031DF" w:rsidRDefault="00237F58" w:rsidP="009A047A">
      <w:pPr>
        <w:pStyle w:val="Normalny1"/>
        <w:spacing w:after="120" w:line="240" w:lineRule="auto"/>
        <w:ind w:firstLine="708"/>
        <w:rPr>
          <w:rFonts w:ascii="Times New Roman" w:eastAsia="Times New Roman" w:hAnsi="Times New Roman" w:cs="Times New Roman"/>
        </w:rPr>
      </w:pPr>
      <w:r w:rsidRPr="00C031DF">
        <w:rPr>
          <w:rFonts w:ascii="Times New Roman" w:eastAsia="Times New Roman" w:hAnsi="Times New Roman" w:cs="Times New Roman"/>
          <w:b/>
        </w:rPr>
        <w:t>Zarząd Dróg Powiatowych we Włoszczowie</w:t>
      </w:r>
      <w:r w:rsidRPr="00C031DF">
        <w:rPr>
          <w:rFonts w:ascii="Times New Roman" w:eastAsia="Times New Roman" w:hAnsi="Times New Roman" w:cs="Times New Roman"/>
        </w:rPr>
        <w:t xml:space="preserve"> jako jednostka organizacyjna Powiatu pełni funkcję zarządu drogi w odniesieniu do dróg powiatowych w zakresie planowania, budowy, modernizacji, utrzymania i ochrony dróg zgodnie z ustawą o drogach publicznych. Zarząd Dróg Powiatowych pełni funkcję zarządu na drogach powiatowych powiatu włoszczowskiego, obejmującego drogi zamiejskie w gminach: Włoszczowa, Krasocin, Kluczewsko, Secemin, Radków, Moskorzew oraz d</w:t>
      </w:r>
      <w:r w:rsidR="009A047A">
        <w:rPr>
          <w:rFonts w:ascii="Times New Roman" w:eastAsia="Times New Roman" w:hAnsi="Times New Roman" w:cs="Times New Roman"/>
        </w:rPr>
        <w:t xml:space="preserve">rogi miejskie na terenie miasta </w:t>
      </w:r>
      <w:r w:rsidRPr="00C031DF">
        <w:rPr>
          <w:rFonts w:ascii="Times New Roman" w:eastAsia="Times New Roman" w:hAnsi="Times New Roman" w:cs="Times New Roman"/>
        </w:rPr>
        <w:t xml:space="preserve">Włoszczowa. </w:t>
      </w:r>
    </w:p>
    <w:p w:rsidR="00E77631" w:rsidRPr="00C031DF" w:rsidRDefault="00237F58" w:rsidP="00C031DF">
      <w:pPr>
        <w:pStyle w:val="Normalny1"/>
        <w:spacing w:after="0" w:line="240" w:lineRule="auto"/>
        <w:rPr>
          <w:rFonts w:ascii="Times New Roman" w:eastAsia="Times New Roman" w:hAnsi="Times New Roman" w:cs="Times New Roman"/>
        </w:rPr>
      </w:pPr>
      <w:r w:rsidRPr="00C031DF">
        <w:rPr>
          <w:rFonts w:ascii="Times New Roman" w:eastAsia="Times New Roman" w:hAnsi="Times New Roman" w:cs="Times New Roman"/>
        </w:rPr>
        <w:t>Strukturę Zarządu Dróg Powiatowych tworzą:</w:t>
      </w:r>
    </w:p>
    <w:p w:rsidR="00E77631" w:rsidRPr="00C031DF" w:rsidRDefault="00237F58" w:rsidP="005B27DD">
      <w:pPr>
        <w:pStyle w:val="Normalny1"/>
        <w:numPr>
          <w:ilvl w:val="0"/>
          <w:numId w:val="35"/>
        </w:numPr>
        <w:spacing w:after="0" w:line="240" w:lineRule="auto"/>
        <w:rPr>
          <w:rFonts w:ascii="Times New Roman" w:eastAsia="Times New Roman" w:hAnsi="Times New Roman" w:cs="Times New Roman"/>
        </w:rPr>
      </w:pPr>
      <w:r w:rsidRPr="00C031DF">
        <w:rPr>
          <w:rFonts w:ascii="Times New Roman" w:eastAsia="Times New Roman" w:hAnsi="Times New Roman" w:cs="Times New Roman"/>
        </w:rPr>
        <w:t>Dyrektor.</w:t>
      </w:r>
    </w:p>
    <w:p w:rsidR="00E77631" w:rsidRPr="00C031DF" w:rsidRDefault="00237F58" w:rsidP="005B27DD">
      <w:pPr>
        <w:pStyle w:val="Normalny1"/>
        <w:numPr>
          <w:ilvl w:val="0"/>
          <w:numId w:val="35"/>
        </w:numPr>
        <w:spacing w:after="0" w:line="240" w:lineRule="auto"/>
        <w:rPr>
          <w:rFonts w:ascii="Times New Roman" w:eastAsia="Times New Roman" w:hAnsi="Times New Roman" w:cs="Times New Roman"/>
        </w:rPr>
      </w:pPr>
      <w:r w:rsidRPr="00C031DF">
        <w:rPr>
          <w:rFonts w:ascii="Times New Roman" w:eastAsia="Times New Roman" w:hAnsi="Times New Roman" w:cs="Times New Roman"/>
        </w:rPr>
        <w:t>Dział księgowości i spraw pracowniczych - 2 etaty.</w:t>
      </w:r>
    </w:p>
    <w:p w:rsidR="00E77631" w:rsidRPr="00C031DF" w:rsidRDefault="00237F58" w:rsidP="005B27DD">
      <w:pPr>
        <w:pStyle w:val="Normalny1"/>
        <w:numPr>
          <w:ilvl w:val="0"/>
          <w:numId w:val="35"/>
        </w:numPr>
        <w:spacing w:after="0" w:line="240" w:lineRule="auto"/>
        <w:rPr>
          <w:rFonts w:ascii="Times New Roman" w:eastAsia="Times New Roman" w:hAnsi="Times New Roman" w:cs="Times New Roman"/>
        </w:rPr>
      </w:pPr>
      <w:r w:rsidRPr="00C031DF">
        <w:rPr>
          <w:rFonts w:ascii="Times New Roman" w:eastAsia="Times New Roman" w:hAnsi="Times New Roman" w:cs="Times New Roman"/>
        </w:rPr>
        <w:t>Dział utrzymania dróg i administracji - 2,5 etatu.</w:t>
      </w:r>
    </w:p>
    <w:p w:rsidR="00E77631" w:rsidRPr="00C031DF" w:rsidRDefault="00237F58" w:rsidP="005B27DD">
      <w:pPr>
        <w:pStyle w:val="Normalny1"/>
        <w:numPr>
          <w:ilvl w:val="0"/>
          <w:numId w:val="35"/>
        </w:numPr>
        <w:spacing w:after="0" w:line="240" w:lineRule="auto"/>
        <w:rPr>
          <w:rFonts w:ascii="Times New Roman" w:eastAsia="Times New Roman" w:hAnsi="Times New Roman" w:cs="Times New Roman"/>
        </w:rPr>
      </w:pPr>
      <w:r w:rsidRPr="00C031DF">
        <w:rPr>
          <w:rFonts w:ascii="Times New Roman" w:eastAsia="Times New Roman" w:hAnsi="Times New Roman" w:cs="Times New Roman"/>
        </w:rPr>
        <w:t>Dział zamówień publicznych i obsługi sekretariatu - 1 etat.</w:t>
      </w:r>
    </w:p>
    <w:p w:rsidR="00E77631" w:rsidRPr="00C031DF" w:rsidRDefault="00237F58" w:rsidP="005B27DD">
      <w:pPr>
        <w:pStyle w:val="Normalny1"/>
        <w:numPr>
          <w:ilvl w:val="0"/>
          <w:numId w:val="35"/>
        </w:numPr>
        <w:spacing w:after="0" w:line="240" w:lineRule="auto"/>
        <w:rPr>
          <w:rFonts w:ascii="Times New Roman" w:eastAsia="Times New Roman" w:hAnsi="Times New Roman" w:cs="Times New Roman"/>
        </w:rPr>
      </w:pPr>
      <w:r w:rsidRPr="00C031DF">
        <w:rPr>
          <w:rFonts w:ascii="Times New Roman" w:eastAsia="Times New Roman" w:hAnsi="Times New Roman" w:cs="Times New Roman"/>
        </w:rPr>
        <w:t>Dział drogowej służby liniowej:</w:t>
      </w:r>
    </w:p>
    <w:p w:rsidR="00E77631" w:rsidRPr="00C031DF" w:rsidRDefault="00237F58" w:rsidP="005B27DD">
      <w:pPr>
        <w:pStyle w:val="Normalny1"/>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rPr>
      </w:pPr>
      <w:r w:rsidRPr="00C031DF">
        <w:rPr>
          <w:rFonts w:ascii="Times New Roman" w:eastAsia="Times New Roman" w:hAnsi="Times New Roman" w:cs="Times New Roman"/>
          <w:color w:val="000000"/>
        </w:rPr>
        <w:t>kierownik służby liniowej - 1  etat,</w:t>
      </w:r>
    </w:p>
    <w:p w:rsidR="00E77631" w:rsidRPr="00C031DF" w:rsidRDefault="00DF7028" w:rsidP="005B27DD">
      <w:pPr>
        <w:pStyle w:val="Normalny1"/>
        <w:numPr>
          <w:ilvl w:val="0"/>
          <w:numId w:val="26"/>
        </w:numPr>
        <w:pBdr>
          <w:top w:val="nil"/>
          <w:left w:val="nil"/>
          <w:bottom w:val="nil"/>
          <w:right w:val="nil"/>
          <w:between w:val="nil"/>
        </w:pBdr>
        <w:spacing w:after="120" w:line="240" w:lineRule="auto"/>
        <w:rPr>
          <w:rFonts w:ascii="Times New Roman" w:eastAsia="Times New Roman" w:hAnsi="Times New Roman" w:cs="Times New Roman"/>
          <w:color w:val="000000"/>
        </w:rPr>
      </w:pPr>
      <w:r w:rsidRPr="00C031DF">
        <w:rPr>
          <w:rFonts w:ascii="Times New Roman" w:eastAsia="Times New Roman" w:hAnsi="Times New Roman" w:cs="Times New Roman"/>
          <w:color w:val="000000"/>
        </w:rPr>
        <w:t>pracownicy wykwalifikowani - 6</w:t>
      </w:r>
      <w:r w:rsidR="00237F58" w:rsidRPr="00C031DF">
        <w:rPr>
          <w:rFonts w:ascii="Times New Roman" w:eastAsia="Times New Roman" w:hAnsi="Times New Roman" w:cs="Times New Roman"/>
          <w:color w:val="000000"/>
        </w:rPr>
        <w:t xml:space="preserve"> etatów (w </w:t>
      </w:r>
      <w:r w:rsidRPr="00C031DF">
        <w:rPr>
          <w:rFonts w:ascii="Times New Roman" w:eastAsia="Times New Roman" w:hAnsi="Times New Roman" w:cs="Times New Roman"/>
          <w:color w:val="000000"/>
        </w:rPr>
        <w:t>2019</w:t>
      </w:r>
      <w:r w:rsidR="00237F58" w:rsidRPr="00C031DF">
        <w:rPr>
          <w:rFonts w:ascii="Times New Roman" w:eastAsia="Times New Roman" w:hAnsi="Times New Roman" w:cs="Times New Roman"/>
          <w:color w:val="000000"/>
        </w:rPr>
        <w:t xml:space="preserve"> – </w:t>
      </w:r>
      <w:r w:rsidRPr="00C031DF">
        <w:rPr>
          <w:rFonts w:ascii="Times New Roman" w:eastAsia="Times New Roman" w:hAnsi="Times New Roman" w:cs="Times New Roman"/>
          <w:color w:val="000000"/>
        </w:rPr>
        <w:t>7</w:t>
      </w:r>
      <w:r w:rsidR="00237F58" w:rsidRPr="00C031DF">
        <w:rPr>
          <w:rFonts w:ascii="Times New Roman" w:eastAsia="Times New Roman" w:hAnsi="Times New Roman" w:cs="Times New Roman"/>
          <w:color w:val="000000"/>
        </w:rPr>
        <w:t>).</w:t>
      </w:r>
    </w:p>
    <w:p w:rsidR="009B76A7" w:rsidRDefault="00CF72AD" w:rsidP="009B76A7">
      <w:pPr>
        <w:pStyle w:val="Normalny1"/>
        <w:spacing w:after="120" w:line="240" w:lineRule="auto"/>
        <w:ind w:firstLine="708"/>
        <w:rPr>
          <w:rFonts w:ascii="Times New Roman" w:eastAsia="Times New Roman" w:hAnsi="Times New Roman" w:cs="Times New Roman"/>
          <w:highlight w:val="yellow"/>
        </w:rPr>
      </w:pPr>
      <w:r w:rsidRPr="00C031DF">
        <w:rPr>
          <w:rFonts w:ascii="Times New Roman" w:eastAsia="Times New Roman" w:hAnsi="Times New Roman" w:cs="Times New Roman"/>
        </w:rPr>
        <w:t>Zarząd Dróg zarządza drogami i ulicami powiatowymi o łącznej dł</w:t>
      </w:r>
      <w:r w:rsidR="009A047A">
        <w:rPr>
          <w:rFonts w:ascii="Times New Roman" w:eastAsia="Times New Roman" w:hAnsi="Times New Roman" w:cs="Times New Roman"/>
        </w:rPr>
        <w:t xml:space="preserve">ugości 372 km </w:t>
      </w:r>
      <w:r w:rsidR="009F0E4F">
        <w:rPr>
          <w:rFonts w:ascii="Times New Roman" w:eastAsia="Times New Roman" w:hAnsi="Times New Roman" w:cs="Times New Roman"/>
        </w:rPr>
        <w:br/>
      </w:r>
      <w:r w:rsidR="009A047A">
        <w:rPr>
          <w:rFonts w:ascii="Times New Roman" w:eastAsia="Times New Roman" w:hAnsi="Times New Roman" w:cs="Times New Roman"/>
        </w:rPr>
        <w:t>oraz 17</w:t>
      </w:r>
      <w:r w:rsidRPr="00C031DF">
        <w:rPr>
          <w:rFonts w:ascii="Times New Roman" w:eastAsia="Times New Roman" w:hAnsi="Times New Roman" w:cs="Times New Roman"/>
        </w:rPr>
        <w:t xml:space="preserve"> obiektami mostowymi znajdującymi się w ciągu tych dróg powiatowych.</w:t>
      </w:r>
    </w:p>
    <w:p w:rsidR="009B76A7" w:rsidRDefault="009B76A7">
      <w:pPr>
        <w:pStyle w:val="Normalny1"/>
        <w:shd w:val="clear" w:color="auto" w:fill="FFFFFF"/>
        <w:tabs>
          <w:tab w:val="left" w:pos="284"/>
          <w:tab w:val="left" w:pos="720"/>
        </w:tabs>
        <w:spacing w:after="0" w:line="240" w:lineRule="auto"/>
        <w:ind w:right="5"/>
        <w:rPr>
          <w:rFonts w:ascii="Times New Roman" w:eastAsia="Times New Roman" w:hAnsi="Times New Roman" w:cs="Times New Roman"/>
          <w:highlight w:val="yellow"/>
        </w:rPr>
        <w:sectPr w:rsidR="009B76A7" w:rsidSect="00165EED">
          <w:headerReference w:type="default" r:id="rId9"/>
          <w:footerReference w:type="even" r:id="rId10"/>
          <w:footerReference w:type="default" r:id="rId11"/>
          <w:footerReference w:type="first" r:id="rId12"/>
          <w:type w:val="continuous"/>
          <w:pgSz w:w="11906" w:h="16838"/>
          <w:pgMar w:top="1417" w:right="1417" w:bottom="1417" w:left="1417" w:header="708" w:footer="708" w:gutter="0"/>
          <w:pgNumType w:start="0"/>
          <w:cols w:space="708"/>
          <w:titlePg/>
          <w:docGrid w:linePitch="326"/>
        </w:sectPr>
      </w:pPr>
    </w:p>
    <w:p w:rsidR="009B76A7" w:rsidRPr="0008771F" w:rsidRDefault="009B76A7" w:rsidP="009B76A7">
      <w:pPr>
        <w:keepNext/>
        <w:spacing w:after="0" w:line="240" w:lineRule="auto"/>
        <w:jc w:val="center"/>
        <w:outlineLvl w:val="0"/>
        <w:rPr>
          <w:rFonts w:ascii="Times New Roman" w:eastAsia="Times New Roman" w:hAnsi="Times New Roman" w:cs="Times New Roman"/>
          <w:b/>
          <w:szCs w:val="20"/>
        </w:rPr>
      </w:pPr>
      <w:r>
        <w:rPr>
          <w:rFonts w:ascii="Times New Roman" w:eastAsia="Times New Roman" w:hAnsi="Times New Roman" w:cs="Times New Roman"/>
          <w:b/>
          <w:szCs w:val="20"/>
        </w:rPr>
        <w:lastRenderedPageBreak/>
        <w:t>Podział dróg ze względu na nawierzchnię: tłuczniową (T) i gruntową (G) - stan na 31.12.2020 r. [mb]</w:t>
      </w:r>
    </w:p>
    <w:p w:rsidR="009B76A7" w:rsidRPr="0008771F" w:rsidRDefault="009B76A7" w:rsidP="009B76A7">
      <w:pPr>
        <w:keepNext/>
        <w:spacing w:after="0" w:line="240" w:lineRule="auto"/>
        <w:jc w:val="center"/>
        <w:outlineLvl w:val="0"/>
        <w:rPr>
          <w:rFonts w:ascii="Times New Roman" w:eastAsia="Times New Roman" w:hAnsi="Times New Roman" w:cs="Times New Roman"/>
          <w:b/>
          <w:sz w:val="36"/>
          <w:szCs w:val="20"/>
        </w:rPr>
      </w:pPr>
    </w:p>
    <w:tbl>
      <w:tblPr>
        <w:tblW w:w="1461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3118"/>
        <w:gridCol w:w="816"/>
        <w:gridCol w:w="817"/>
        <w:gridCol w:w="816"/>
        <w:gridCol w:w="817"/>
        <w:gridCol w:w="816"/>
        <w:gridCol w:w="817"/>
        <w:gridCol w:w="817"/>
        <w:gridCol w:w="816"/>
        <w:gridCol w:w="817"/>
        <w:gridCol w:w="816"/>
        <w:gridCol w:w="817"/>
        <w:gridCol w:w="817"/>
      </w:tblGrid>
      <w:tr w:rsidR="009B76A7" w:rsidRPr="0008771F" w:rsidTr="00165EED">
        <w:trPr>
          <w:cantSplit/>
          <w:trHeight w:val="263"/>
        </w:trPr>
        <w:tc>
          <w:tcPr>
            <w:tcW w:w="568" w:type="dxa"/>
            <w:vMerge w:val="restart"/>
            <w:vAlign w:val="center"/>
          </w:tcPr>
          <w:p w:rsidR="009B76A7" w:rsidRPr="0008771F" w:rsidRDefault="009B76A7" w:rsidP="00CD74E1">
            <w:pPr>
              <w:spacing w:after="0" w:line="240" w:lineRule="auto"/>
              <w:jc w:val="center"/>
              <w:rPr>
                <w:rFonts w:ascii="Times New Roman" w:eastAsia="Times New Roman" w:hAnsi="Times New Roman" w:cs="Times New Roman"/>
                <w:b/>
                <w:szCs w:val="20"/>
              </w:rPr>
            </w:pPr>
            <w:r w:rsidRPr="0008771F">
              <w:rPr>
                <w:rFonts w:ascii="Times New Roman" w:eastAsia="Times New Roman" w:hAnsi="Times New Roman" w:cs="Times New Roman"/>
                <w:b/>
                <w:szCs w:val="20"/>
              </w:rPr>
              <w:t>Lp.</w:t>
            </w:r>
          </w:p>
        </w:tc>
        <w:tc>
          <w:tcPr>
            <w:tcW w:w="1134" w:type="dxa"/>
            <w:vMerge w:val="restart"/>
            <w:vAlign w:val="center"/>
          </w:tcPr>
          <w:p w:rsidR="009B76A7" w:rsidRPr="0008771F" w:rsidRDefault="009B76A7" w:rsidP="00CD74E1">
            <w:pPr>
              <w:spacing w:after="0" w:line="240" w:lineRule="auto"/>
              <w:jc w:val="center"/>
              <w:rPr>
                <w:rFonts w:ascii="Times New Roman" w:eastAsia="Times New Roman" w:hAnsi="Times New Roman" w:cs="Times New Roman"/>
                <w:b/>
                <w:szCs w:val="20"/>
              </w:rPr>
            </w:pPr>
            <w:r w:rsidRPr="0008771F">
              <w:rPr>
                <w:rFonts w:ascii="Times New Roman" w:eastAsia="Times New Roman" w:hAnsi="Times New Roman" w:cs="Times New Roman"/>
                <w:b/>
                <w:szCs w:val="20"/>
              </w:rPr>
              <w:t>Nr drogi</w:t>
            </w:r>
          </w:p>
        </w:tc>
        <w:tc>
          <w:tcPr>
            <w:tcW w:w="3118" w:type="dxa"/>
            <w:vMerge w:val="restart"/>
            <w:vAlign w:val="center"/>
          </w:tcPr>
          <w:p w:rsidR="009B76A7" w:rsidRPr="0008771F" w:rsidRDefault="009B76A7" w:rsidP="00CD74E1">
            <w:pPr>
              <w:spacing w:after="0" w:line="240" w:lineRule="auto"/>
              <w:jc w:val="center"/>
              <w:rPr>
                <w:rFonts w:ascii="Times New Roman" w:eastAsia="Times New Roman" w:hAnsi="Times New Roman" w:cs="Times New Roman"/>
                <w:b/>
                <w:szCs w:val="20"/>
              </w:rPr>
            </w:pPr>
            <w:r w:rsidRPr="0008771F">
              <w:rPr>
                <w:rFonts w:ascii="Times New Roman" w:eastAsia="Times New Roman" w:hAnsi="Times New Roman" w:cs="Times New Roman"/>
                <w:b/>
                <w:szCs w:val="20"/>
              </w:rPr>
              <w:t>Nazwa i przebieg drogi</w:t>
            </w:r>
          </w:p>
        </w:tc>
        <w:tc>
          <w:tcPr>
            <w:tcW w:w="1633" w:type="dxa"/>
            <w:gridSpan w:val="2"/>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Cs w:val="20"/>
              </w:rPr>
            </w:pPr>
            <w:r w:rsidRPr="0008771F">
              <w:rPr>
                <w:rFonts w:ascii="Times New Roman" w:eastAsia="Times New Roman" w:hAnsi="Times New Roman" w:cs="Times New Roman"/>
                <w:b/>
                <w:szCs w:val="20"/>
              </w:rPr>
              <w:t xml:space="preserve">Włoszczowa </w:t>
            </w:r>
          </w:p>
        </w:tc>
        <w:tc>
          <w:tcPr>
            <w:tcW w:w="1633" w:type="dxa"/>
            <w:gridSpan w:val="2"/>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Cs w:val="20"/>
              </w:rPr>
            </w:pPr>
            <w:r w:rsidRPr="0008771F">
              <w:rPr>
                <w:rFonts w:ascii="Times New Roman" w:eastAsia="Times New Roman" w:hAnsi="Times New Roman" w:cs="Times New Roman"/>
                <w:b/>
                <w:szCs w:val="20"/>
              </w:rPr>
              <w:t>Krasocin</w:t>
            </w:r>
          </w:p>
        </w:tc>
        <w:tc>
          <w:tcPr>
            <w:tcW w:w="1633" w:type="dxa"/>
            <w:gridSpan w:val="2"/>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Cs w:val="20"/>
              </w:rPr>
            </w:pPr>
            <w:r w:rsidRPr="0008771F">
              <w:rPr>
                <w:rFonts w:ascii="Times New Roman" w:eastAsia="Times New Roman" w:hAnsi="Times New Roman" w:cs="Times New Roman"/>
                <w:b/>
                <w:szCs w:val="20"/>
              </w:rPr>
              <w:t>Kluczewsko</w:t>
            </w:r>
          </w:p>
        </w:tc>
        <w:tc>
          <w:tcPr>
            <w:tcW w:w="1633" w:type="dxa"/>
            <w:gridSpan w:val="2"/>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Cs w:val="20"/>
              </w:rPr>
            </w:pPr>
            <w:r w:rsidRPr="0008771F">
              <w:rPr>
                <w:rFonts w:ascii="Times New Roman" w:eastAsia="Times New Roman" w:hAnsi="Times New Roman" w:cs="Times New Roman"/>
                <w:b/>
                <w:szCs w:val="20"/>
              </w:rPr>
              <w:t xml:space="preserve">Secemin </w:t>
            </w:r>
          </w:p>
        </w:tc>
        <w:tc>
          <w:tcPr>
            <w:tcW w:w="1633" w:type="dxa"/>
            <w:gridSpan w:val="2"/>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Cs w:val="20"/>
              </w:rPr>
            </w:pPr>
            <w:r w:rsidRPr="0008771F">
              <w:rPr>
                <w:rFonts w:ascii="Times New Roman" w:eastAsia="Times New Roman" w:hAnsi="Times New Roman" w:cs="Times New Roman"/>
                <w:b/>
                <w:szCs w:val="20"/>
              </w:rPr>
              <w:t xml:space="preserve">Radków </w:t>
            </w:r>
          </w:p>
        </w:tc>
        <w:tc>
          <w:tcPr>
            <w:tcW w:w="1634" w:type="dxa"/>
            <w:gridSpan w:val="2"/>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Cs w:val="20"/>
              </w:rPr>
            </w:pPr>
            <w:r w:rsidRPr="0008771F">
              <w:rPr>
                <w:rFonts w:ascii="Times New Roman" w:eastAsia="Times New Roman" w:hAnsi="Times New Roman" w:cs="Times New Roman"/>
                <w:b/>
                <w:szCs w:val="20"/>
              </w:rPr>
              <w:t>Moskorzew</w:t>
            </w:r>
          </w:p>
        </w:tc>
      </w:tr>
      <w:tr w:rsidR="009B76A7" w:rsidRPr="0008771F" w:rsidTr="00165EED">
        <w:trPr>
          <w:cantSplit/>
          <w:trHeight w:val="263"/>
        </w:trPr>
        <w:tc>
          <w:tcPr>
            <w:tcW w:w="568" w:type="dxa"/>
            <w:vMerge/>
            <w:vAlign w:val="center"/>
          </w:tcPr>
          <w:p w:rsidR="009B76A7" w:rsidRPr="0008771F" w:rsidRDefault="009B76A7" w:rsidP="00CD74E1">
            <w:pPr>
              <w:spacing w:after="0" w:line="240" w:lineRule="auto"/>
              <w:jc w:val="center"/>
              <w:rPr>
                <w:rFonts w:ascii="Times New Roman" w:eastAsia="Times New Roman" w:hAnsi="Times New Roman" w:cs="Times New Roman"/>
                <w:b/>
                <w:szCs w:val="20"/>
              </w:rPr>
            </w:pPr>
          </w:p>
        </w:tc>
        <w:tc>
          <w:tcPr>
            <w:tcW w:w="1134" w:type="dxa"/>
            <w:vMerge/>
            <w:vAlign w:val="center"/>
          </w:tcPr>
          <w:p w:rsidR="009B76A7" w:rsidRPr="0008771F" w:rsidRDefault="009B76A7" w:rsidP="00CD74E1">
            <w:pPr>
              <w:spacing w:after="0" w:line="240" w:lineRule="auto"/>
              <w:jc w:val="center"/>
              <w:rPr>
                <w:rFonts w:ascii="Times New Roman" w:eastAsia="Times New Roman" w:hAnsi="Times New Roman" w:cs="Times New Roman"/>
                <w:b/>
                <w:szCs w:val="20"/>
              </w:rPr>
            </w:pPr>
          </w:p>
        </w:tc>
        <w:tc>
          <w:tcPr>
            <w:tcW w:w="3118" w:type="dxa"/>
            <w:vMerge/>
            <w:vAlign w:val="center"/>
          </w:tcPr>
          <w:p w:rsidR="009B76A7" w:rsidRPr="0008771F" w:rsidRDefault="009B76A7" w:rsidP="00CD74E1">
            <w:pPr>
              <w:spacing w:after="0" w:line="240" w:lineRule="auto"/>
              <w:jc w:val="center"/>
              <w:rPr>
                <w:rFonts w:ascii="Times New Roman" w:eastAsia="Times New Roman" w:hAnsi="Times New Roman" w:cs="Times New Roman"/>
                <w:b/>
                <w:szCs w:val="20"/>
              </w:rPr>
            </w:pPr>
          </w:p>
        </w:tc>
        <w:tc>
          <w:tcPr>
            <w:tcW w:w="816"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18"/>
              </w:rPr>
            </w:pPr>
            <w:r>
              <w:rPr>
                <w:rFonts w:ascii="Times New Roman" w:eastAsia="Times New Roman" w:hAnsi="Times New Roman" w:cs="Times New Roman"/>
                <w:b/>
                <w:sz w:val="16"/>
                <w:szCs w:val="18"/>
              </w:rPr>
              <w:t>T</w:t>
            </w:r>
          </w:p>
        </w:tc>
        <w:tc>
          <w:tcPr>
            <w:tcW w:w="817"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20"/>
              </w:rPr>
            </w:pPr>
            <w:r>
              <w:rPr>
                <w:rFonts w:ascii="Times New Roman" w:eastAsia="Times New Roman" w:hAnsi="Times New Roman" w:cs="Times New Roman"/>
                <w:b/>
                <w:sz w:val="16"/>
                <w:szCs w:val="20"/>
              </w:rPr>
              <w:t>G</w:t>
            </w:r>
          </w:p>
        </w:tc>
        <w:tc>
          <w:tcPr>
            <w:tcW w:w="816"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18"/>
              </w:rPr>
            </w:pPr>
            <w:r>
              <w:rPr>
                <w:rFonts w:ascii="Times New Roman" w:eastAsia="Times New Roman" w:hAnsi="Times New Roman" w:cs="Times New Roman"/>
                <w:b/>
                <w:sz w:val="16"/>
                <w:szCs w:val="18"/>
              </w:rPr>
              <w:t>T</w:t>
            </w:r>
          </w:p>
        </w:tc>
        <w:tc>
          <w:tcPr>
            <w:tcW w:w="817"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20"/>
              </w:rPr>
            </w:pPr>
            <w:r>
              <w:rPr>
                <w:rFonts w:ascii="Times New Roman" w:eastAsia="Times New Roman" w:hAnsi="Times New Roman" w:cs="Times New Roman"/>
                <w:b/>
                <w:sz w:val="16"/>
                <w:szCs w:val="20"/>
              </w:rPr>
              <w:t>G</w:t>
            </w:r>
          </w:p>
        </w:tc>
        <w:tc>
          <w:tcPr>
            <w:tcW w:w="816"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18"/>
              </w:rPr>
            </w:pPr>
            <w:r>
              <w:rPr>
                <w:rFonts w:ascii="Times New Roman" w:eastAsia="Times New Roman" w:hAnsi="Times New Roman" w:cs="Times New Roman"/>
                <w:b/>
                <w:sz w:val="16"/>
                <w:szCs w:val="18"/>
              </w:rPr>
              <w:t>T</w:t>
            </w:r>
          </w:p>
        </w:tc>
        <w:tc>
          <w:tcPr>
            <w:tcW w:w="817"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20"/>
              </w:rPr>
            </w:pPr>
            <w:r>
              <w:rPr>
                <w:rFonts w:ascii="Times New Roman" w:eastAsia="Times New Roman" w:hAnsi="Times New Roman" w:cs="Times New Roman"/>
                <w:b/>
                <w:sz w:val="16"/>
                <w:szCs w:val="20"/>
              </w:rPr>
              <w:t>G</w:t>
            </w:r>
          </w:p>
        </w:tc>
        <w:tc>
          <w:tcPr>
            <w:tcW w:w="817"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18"/>
              </w:rPr>
            </w:pPr>
            <w:r>
              <w:rPr>
                <w:rFonts w:ascii="Times New Roman" w:eastAsia="Times New Roman" w:hAnsi="Times New Roman" w:cs="Times New Roman"/>
                <w:b/>
                <w:sz w:val="16"/>
                <w:szCs w:val="18"/>
              </w:rPr>
              <w:t>T</w:t>
            </w:r>
          </w:p>
        </w:tc>
        <w:tc>
          <w:tcPr>
            <w:tcW w:w="816"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20"/>
              </w:rPr>
            </w:pPr>
            <w:r>
              <w:rPr>
                <w:rFonts w:ascii="Times New Roman" w:eastAsia="Times New Roman" w:hAnsi="Times New Roman" w:cs="Times New Roman"/>
                <w:b/>
                <w:sz w:val="16"/>
                <w:szCs w:val="20"/>
              </w:rPr>
              <w:t>G</w:t>
            </w:r>
          </w:p>
        </w:tc>
        <w:tc>
          <w:tcPr>
            <w:tcW w:w="817"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18"/>
              </w:rPr>
            </w:pPr>
            <w:r>
              <w:rPr>
                <w:rFonts w:ascii="Times New Roman" w:eastAsia="Times New Roman" w:hAnsi="Times New Roman" w:cs="Times New Roman"/>
                <w:b/>
                <w:sz w:val="16"/>
                <w:szCs w:val="18"/>
              </w:rPr>
              <w:t>T</w:t>
            </w:r>
          </w:p>
        </w:tc>
        <w:tc>
          <w:tcPr>
            <w:tcW w:w="816"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20"/>
              </w:rPr>
            </w:pPr>
            <w:r>
              <w:rPr>
                <w:rFonts w:ascii="Times New Roman" w:eastAsia="Times New Roman" w:hAnsi="Times New Roman" w:cs="Times New Roman"/>
                <w:b/>
                <w:sz w:val="16"/>
                <w:szCs w:val="20"/>
              </w:rPr>
              <w:t>G</w:t>
            </w:r>
          </w:p>
        </w:tc>
        <w:tc>
          <w:tcPr>
            <w:tcW w:w="817"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18"/>
              </w:rPr>
            </w:pPr>
            <w:r>
              <w:rPr>
                <w:rFonts w:ascii="Times New Roman" w:eastAsia="Times New Roman" w:hAnsi="Times New Roman" w:cs="Times New Roman"/>
                <w:b/>
                <w:sz w:val="16"/>
                <w:szCs w:val="18"/>
              </w:rPr>
              <w:t>T</w:t>
            </w:r>
          </w:p>
        </w:tc>
        <w:tc>
          <w:tcPr>
            <w:tcW w:w="817"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sz w:val="16"/>
                <w:szCs w:val="20"/>
              </w:rPr>
            </w:pPr>
            <w:r>
              <w:rPr>
                <w:rFonts w:ascii="Times New Roman" w:eastAsia="Times New Roman" w:hAnsi="Times New Roman" w:cs="Times New Roman"/>
                <w:b/>
                <w:sz w:val="16"/>
                <w:szCs w:val="20"/>
              </w:rPr>
              <w:t>G</w:t>
            </w: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w:t>
            </w:r>
          </w:p>
        </w:tc>
        <w:tc>
          <w:tcPr>
            <w:tcW w:w="1134" w:type="dxa"/>
            <w:vAlign w:val="center"/>
          </w:tcPr>
          <w:p w:rsidR="009B76A7" w:rsidRPr="0008771F" w:rsidRDefault="009B76A7" w:rsidP="00CD74E1">
            <w:pPr>
              <w:keepNext/>
              <w:spacing w:after="0" w:line="240" w:lineRule="auto"/>
              <w:jc w:val="center"/>
              <w:outlineLvl w:val="1"/>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0214 T</w:t>
            </w:r>
          </w:p>
        </w:tc>
        <w:tc>
          <w:tcPr>
            <w:tcW w:w="3118" w:type="dxa"/>
          </w:tcPr>
          <w:p w:rsidR="009B76A7"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Rogienice – Ogarka – Folwark </w:t>
            </w:r>
          </w:p>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 Lipno – Węgleszyn – Mniszek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764</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2.</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0221 T</w:t>
            </w:r>
          </w:p>
        </w:tc>
        <w:tc>
          <w:tcPr>
            <w:tcW w:w="3118" w:type="dxa"/>
          </w:tcPr>
          <w:p w:rsidR="009B76A7"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Nieznanowice – Rząbiec </w:t>
            </w:r>
          </w:p>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 Wymysłów – Ludynia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324</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1455</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3.</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0225 T</w:t>
            </w:r>
          </w:p>
        </w:tc>
        <w:tc>
          <w:tcPr>
            <w:tcW w:w="3118" w:type="dxa"/>
          </w:tcPr>
          <w:p w:rsidR="009B76A7"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Boczkowice Kolonia – Sachalin </w:t>
            </w:r>
          </w:p>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 Rzeszówek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3000</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4.</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0234T</w:t>
            </w:r>
          </w:p>
        </w:tc>
        <w:tc>
          <w:tcPr>
            <w:tcW w:w="3118" w:type="dxa"/>
          </w:tcPr>
          <w:p w:rsidR="009B76A7"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Bichniów</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Psary</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Kluczyce</w:t>
            </w:r>
            <w:r>
              <w:rPr>
                <w:rFonts w:ascii="Times New Roman" w:eastAsia="Times New Roman" w:hAnsi="Times New Roman" w:cs="Times New Roman"/>
                <w:sz w:val="20"/>
                <w:szCs w:val="20"/>
              </w:rPr>
              <w:t xml:space="preserve"> </w:t>
            </w:r>
          </w:p>
          <w:p w:rsidR="009B76A7" w:rsidRPr="0008771F" w:rsidRDefault="009B76A7" w:rsidP="00733EA6">
            <w:pPr>
              <w:spacing w:after="0" w:line="240" w:lineRule="auto"/>
              <w:jc w:val="left"/>
              <w:rPr>
                <w:rFonts w:ascii="Times New Roman" w:eastAsia="Times New Roman" w:hAnsi="Times New Roman" w:cs="Times New Roman"/>
                <w:szCs w:val="20"/>
              </w:rPr>
            </w:pPr>
            <w:r w:rsidRPr="000877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Kuczków</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 gr.</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 xml:space="preserve">woj. </w:t>
            </w:r>
            <w:r w:rsidR="00733EA6">
              <w:rPr>
                <w:rFonts w:ascii="Times New Roman" w:eastAsia="Times New Roman" w:hAnsi="Times New Roman" w:cs="Times New Roman"/>
                <w:sz w:val="20"/>
                <w:szCs w:val="20"/>
              </w:rPr>
              <w:t>ś</w:t>
            </w:r>
            <w:r w:rsidRPr="0008771F">
              <w:rPr>
                <w:rFonts w:ascii="Times New Roman" w:eastAsia="Times New Roman" w:hAnsi="Times New Roman" w:cs="Times New Roman"/>
                <w:sz w:val="20"/>
                <w:szCs w:val="20"/>
              </w:rPr>
              <w:t>więtokrzyskiego – (Koniecpol)</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2411</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5.</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0236 T</w:t>
            </w:r>
          </w:p>
        </w:tc>
        <w:tc>
          <w:tcPr>
            <w:tcW w:w="3118" w:type="dxa"/>
          </w:tcPr>
          <w:p w:rsidR="009B76A7"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Damiany – Chlewska Wola </w:t>
            </w:r>
          </w:p>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Mękarzów – Dąbrówka– gr.</w:t>
            </w:r>
            <w:r>
              <w:rPr>
                <w:rFonts w:ascii="Times New Roman" w:eastAsia="Times New Roman" w:hAnsi="Times New Roman" w:cs="Times New Roman"/>
                <w:sz w:val="20"/>
                <w:szCs w:val="20"/>
              </w:rPr>
              <w:t xml:space="preserve"> </w:t>
            </w:r>
            <w:r w:rsidRPr="0008771F">
              <w:rPr>
                <w:rFonts w:ascii="Times New Roman" w:eastAsia="Times New Roman" w:hAnsi="Times New Roman" w:cs="Times New Roman"/>
                <w:sz w:val="20"/>
                <w:szCs w:val="20"/>
              </w:rPr>
              <w:t xml:space="preserve">woj. świętokrzyskiego – (Rędziny)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305</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1631</w:t>
            </w: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6.</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0238 T</w:t>
            </w:r>
          </w:p>
        </w:tc>
        <w:tc>
          <w:tcPr>
            <w:tcW w:w="3118" w:type="dxa"/>
          </w:tcPr>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Kossów – Chycza – dr. woj. Nr 742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2893</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7.</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0244 T</w:t>
            </w:r>
          </w:p>
        </w:tc>
        <w:tc>
          <w:tcPr>
            <w:tcW w:w="3118" w:type="dxa"/>
          </w:tcPr>
          <w:p w:rsidR="009B76A7"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Wymysłów – Czarnca – Kąty </w:t>
            </w:r>
          </w:p>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 Wyrąb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1145</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8.</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0246 T</w:t>
            </w:r>
          </w:p>
        </w:tc>
        <w:tc>
          <w:tcPr>
            <w:tcW w:w="3118" w:type="dxa"/>
          </w:tcPr>
          <w:p w:rsidR="009B76A7"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Kurzelów – Jeżowice </w:t>
            </w:r>
          </w:p>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 Piła Łachowska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426</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2380</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9.</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0247 T</w:t>
            </w:r>
          </w:p>
        </w:tc>
        <w:tc>
          <w:tcPr>
            <w:tcW w:w="3118" w:type="dxa"/>
          </w:tcPr>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(Rudnik) – gr.</w:t>
            </w:r>
            <w:r>
              <w:rPr>
                <w:rFonts w:ascii="Times New Roman" w:eastAsia="Times New Roman" w:hAnsi="Times New Roman" w:cs="Times New Roman"/>
                <w:sz w:val="20"/>
                <w:szCs w:val="20"/>
              </w:rPr>
              <w:t xml:space="preserve"> woj.ś</w:t>
            </w:r>
            <w:r w:rsidRPr="0008771F">
              <w:rPr>
                <w:rFonts w:ascii="Times New Roman" w:eastAsia="Times New Roman" w:hAnsi="Times New Roman" w:cs="Times New Roman"/>
                <w:sz w:val="20"/>
                <w:szCs w:val="20"/>
              </w:rPr>
              <w:t xml:space="preserve">więtokrzyskiego – Łachów – Włoszczowa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353</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1413</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10.</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0261 T</w:t>
            </w:r>
          </w:p>
        </w:tc>
        <w:tc>
          <w:tcPr>
            <w:tcW w:w="3118" w:type="dxa"/>
          </w:tcPr>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Belina – Ostrów – Niwiska Gruszczyńskie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2288</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11.</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0263 T</w:t>
            </w:r>
          </w:p>
        </w:tc>
        <w:tc>
          <w:tcPr>
            <w:tcW w:w="3118" w:type="dxa"/>
          </w:tcPr>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Lipie Drugie – Gruszczyn – Cieśle – Leśnica – Małogoszcz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2930</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12.</w:t>
            </w:r>
          </w:p>
        </w:tc>
        <w:tc>
          <w:tcPr>
            <w:tcW w:w="1134" w:type="dxa"/>
            <w:vAlign w:val="center"/>
          </w:tcPr>
          <w:p w:rsidR="009B76A7" w:rsidRPr="0008771F" w:rsidRDefault="009B76A7" w:rsidP="00CD74E1">
            <w:pPr>
              <w:spacing w:after="0" w:line="240" w:lineRule="auto"/>
              <w:jc w:val="center"/>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0268 T</w:t>
            </w:r>
          </w:p>
        </w:tc>
        <w:tc>
          <w:tcPr>
            <w:tcW w:w="3118" w:type="dxa"/>
          </w:tcPr>
          <w:p w:rsidR="009B76A7" w:rsidRPr="0008771F" w:rsidRDefault="009B76A7" w:rsidP="00733EA6">
            <w:pPr>
              <w:spacing w:after="0" w:line="240" w:lineRule="auto"/>
              <w:jc w:val="left"/>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 xml:space="preserve">Biadaszek – Sułków </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185</w:t>
            </w: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568"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13.</w:t>
            </w:r>
          </w:p>
        </w:tc>
        <w:tc>
          <w:tcPr>
            <w:tcW w:w="4252" w:type="dxa"/>
            <w:gridSpan w:val="2"/>
            <w:vAlign w:val="center"/>
          </w:tcPr>
          <w:p w:rsidR="009B76A7" w:rsidRPr="0008771F" w:rsidRDefault="009B76A7" w:rsidP="00CD74E1">
            <w:pPr>
              <w:spacing w:after="0" w:line="240" w:lineRule="auto"/>
              <w:rPr>
                <w:rFonts w:ascii="Times New Roman" w:eastAsia="Times New Roman" w:hAnsi="Times New Roman" w:cs="Times New Roman"/>
                <w:b/>
                <w:bCs/>
                <w:sz w:val="20"/>
                <w:szCs w:val="20"/>
              </w:rPr>
            </w:pPr>
            <w:r w:rsidRPr="0008771F">
              <w:rPr>
                <w:rFonts w:ascii="Times New Roman" w:eastAsia="Times New Roman" w:hAnsi="Times New Roman" w:cs="Times New Roman"/>
                <w:b/>
                <w:bCs/>
                <w:sz w:val="20"/>
                <w:szCs w:val="20"/>
              </w:rPr>
              <w:t>Ulica Ogrodowa</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r w:rsidRPr="0008771F">
              <w:rPr>
                <w:rFonts w:ascii="Times New Roman" w:eastAsia="Times New Roman" w:hAnsi="Times New Roman" w:cs="Times New Roman"/>
                <w:sz w:val="20"/>
                <w:szCs w:val="20"/>
              </w:rPr>
              <w:t>425</w:t>
            </w: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6"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c>
          <w:tcPr>
            <w:tcW w:w="817" w:type="dxa"/>
            <w:vAlign w:val="center"/>
          </w:tcPr>
          <w:p w:rsidR="009B76A7" w:rsidRPr="0008771F" w:rsidRDefault="009B76A7" w:rsidP="00CD74E1">
            <w:pPr>
              <w:spacing w:after="0" w:line="240" w:lineRule="auto"/>
              <w:jc w:val="center"/>
              <w:rPr>
                <w:rFonts w:ascii="Times New Roman" w:eastAsia="Times New Roman" w:hAnsi="Times New Roman" w:cs="Times New Roman"/>
                <w:sz w:val="20"/>
                <w:szCs w:val="20"/>
              </w:rPr>
            </w:pPr>
          </w:p>
        </w:tc>
      </w:tr>
      <w:tr w:rsidR="009B76A7" w:rsidRPr="0008771F" w:rsidTr="00165EED">
        <w:trPr>
          <w:cantSplit/>
          <w:trHeight w:val="280"/>
        </w:trPr>
        <w:tc>
          <w:tcPr>
            <w:tcW w:w="4820" w:type="dxa"/>
            <w:gridSpan w:val="3"/>
            <w:vAlign w:val="center"/>
          </w:tcPr>
          <w:p w:rsidR="009B76A7" w:rsidRPr="00E62861" w:rsidRDefault="009B76A7" w:rsidP="00CD74E1">
            <w:pPr>
              <w:keepNext/>
              <w:spacing w:after="0" w:line="240" w:lineRule="auto"/>
              <w:jc w:val="center"/>
              <w:outlineLvl w:val="0"/>
              <w:rPr>
                <w:rFonts w:ascii="Times New Roman" w:eastAsia="Times New Roman" w:hAnsi="Times New Roman" w:cs="Times New Roman"/>
                <w:b/>
              </w:rPr>
            </w:pPr>
            <w:r w:rsidRPr="00E62861">
              <w:rPr>
                <w:rFonts w:ascii="Times New Roman" w:eastAsia="Times New Roman" w:hAnsi="Times New Roman" w:cs="Times New Roman"/>
                <w:b/>
              </w:rPr>
              <w:t>Razem drogi i ulice</w:t>
            </w:r>
          </w:p>
        </w:tc>
        <w:tc>
          <w:tcPr>
            <w:tcW w:w="816" w:type="dxa"/>
          </w:tcPr>
          <w:p w:rsidR="009B76A7" w:rsidRPr="00E62861" w:rsidRDefault="009B76A7" w:rsidP="00CD74E1">
            <w:pPr>
              <w:spacing w:after="0" w:line="240" w:lineRule="auto"/>
              <w:jc w:val="center"/>
              <w:rPr>
                <w:rFonts w:ascii="Times New Roman" w:eastAsia="Times New Roman" w:hAnsi="Times New Roman" w:cs="Times New Roman"/>
                <w:b/>
              </w:rPr>
            </w:pPr>
            <w:r w:rsidRPr="00E62861">
              <w:rPr>
                <w:rFonts w:ascii="Times New Roman" w:eastAsia="Times New Roman" w:hAnsi="Times New Roman" w:cs="Times New Roman"/>
                <w:b/>
              </w:rPr>
              <w:t>3012</w:t>
            </w:r>
          </w:p>
        </w:tc>
        <w:tc>
          <w:tcPr>
            <w:tcW w:w="817" w:type="dxa"/>
          </w:tcPr>
          <w:p w:rsidR="009B76A7" w:rsidRPr="00E62861" w:rsidRDefault="009B76A7" w:rsidP="00CD74E1">
            <w:pPr>
              <w:spacing w:after="0" w:line="240" w:lineRule="auto"/>
              <w:jc w:val="center"/>
              <w:rPr>
                <w:rFonts w:ascii="Times New Roman" w:eastAsia="Times New Roman" w:hAnsi="Times New Roman" w:cs="Times New Roman"/>
                <w:b/>
              </w:rPr>
            </w:pPr>
            <w:r w:rsidRPr="00E62861">
              <w:rPr>
                <w:rFonts w:ascii="Times New Roman" w:eastAsia="Times New Roman" w:hAnsi="Times New Roman" w:cs="Times New Roman"/>
                <w:b/>
              </w:rPr>
              <w:t>7218</w:t>
            </w:r>
          </w:p>
        </w:tc>
        <w:tc>
          <w:tcPr>
            <w:tcW w:w="816" w:type="dxa"/>
          </w:tcPr>
          <w:p w:rsidR="009B76A7" w:rsidRPr="00E62861" w:rsidRDefault="009B76A7" w:rsidP="00CD74E1">
            <w:pPr>
              <w:spacing w:after="0" w:line="240" w:lineRule="auto"/>
              <w:jc w:val="center"/>
              <w:rPr>
                <w:rFonts w:ascii="Times New Roman" w:eastAsia="Times New Roman" w:hAnsi="Times New Roman" w:cs="Times New Roman"/>
                <w:b/>
              </w:rPr>
            </w:pPr>
            <w:r w:rsidRPr="00E62861">
              <w:rPr>
                <w:rFonts w:ascii="Times New Roman" w:eastAsia="Times New Roman" w:hAnsi="Times New Roman" w:cs="Times New Roman"/>
                <w:b/>
              </w:rPr>
              <w:t>6858</w:t>
            </w:r>
          </w:p>
        </w:tc>
        <w:tc>
          <w:tcPr>
            <w:tcW w:w="817" w:type="dxa"/>
          </w:tcPr>
          <w:p w:rsidR="009B76A7" w:rsidRPr="00E62861" w:rsidRDefault="009B76A7" w:rsidP="00CD74E1">
            <w:pPr>
              <w:spacing w:after="0" w:line="240" w:lineRule="auto"/>
              <w:jc w:val="center"/>
              <w:rPr>
                <w:rFonts w:ascii="Times New Roman" w:eastAsia="Times New Roman" w:hAnsi="Times New Roman" w:cs="Times New Roman"/>
                <w:b/>
              </w:rPr>
            </w:pPr>
          </w:p>
        </w:tc>
        <w:tc>
          <w:tcPr>
            <w:tcW w:w="816" w:type="dxa"/>
          </w:tcPr>
          <w:p w:rsidR="009B76A7" w:rsidRPr="00E62861" w:rsidRDefault="009B76A7" w:rsidP="00CD74E1">
            <w:pPr>
              <w:spacing w:after="0" w:line="240" w:lineRule="auto"/>
              <w:jc w:val="center"/>
              <w:rPr>
                <w:rFonts w:ascii="Times New Roman" w:eastAsia="Times New Roman" w:hAnsi="Times New Roman" w:cs="Times New Roman"/>
                <w:b/>
              </w:rPr>
            </w:pPr>
          </w:p>
        </w:tc>
        <w:tc>
          <w:tcPr>
            <w:tcW w:w="817" w:type="dxa"/>
          </w:tcPr>
          <w:p w:rsidR="009B76A7" w:rsidRPr="00E62861" w:rsidRDefault="009B76A7" w:rsidP="00CD74E1">
            <w:pPr>
              <w:spacing w:after="0" w:line="240" w:lineRule="auto"/>
              <w:jc w:val="center"/>
              <w:rPr>
                <w:rFonts w:ascii="Times New Roman" w:eastAsia="Times New Roman" w:hAnsi="Times New Roman" w:cs="Times New Roman"/>
                <w:b/>
              </w:rPr>
            </w:pPr>
          </w:p>
        </w:tc>
        <w:tc>
          <w:tcPr>
            <w:tcW w:w="817" w:type="dxa"/>
          </w:tcPr>
          <w:p w:rsidR="009B76A7" w:rsidRPr="00E62861" w:rsidRDefault="009B76A7" w:rsidP="00CD74E1">
            <w:pPr>
              <w:spacing w:after="0" w:line="240" w:lineRule="auto"/>
              <w:jc w:val="center"/>
              <w:rPr>
                <w:rFonts w:ascii="Times New Roman" w:eastAsia="Times New Roman" w:hAnsi="Times New Roman" w:cs="Times New Roman"/>
                <w:b/>
              </w:rPr>
            </w:pPr>
          </w:p>
        </w:tc>
        <w:tc>
          <w:tcPr>
            <w:tcW w:w="816" w:type="dxa"/>
          </w:tcPr>
          <w:p w:rsidR="009B76A7" w:rsidRPr="00E62861" w:rsidRDefault="009B76A7" w:rsidP="00CD74E1">
            <w:pPr>
              <w:spacing w:after="0" w:line="240" w:lineRule="auto"/>
              <w:jc w:val="center"/>
              <w:rPr>
                <w:rFonts w:ascii="Times New Roman" w:eastAsia="Times New Roman" w:hAnsi="Times New Roman" w:cs="Times New Roman"/>
                <w:b/>
              </w:rPr>
            </w:pPr>
            <w:r w:rsidRPr="00E62861">
              <w:rPr>
                <w:rFonts w:ascii="Times New Roman" w:eastAsia="Times New Roman" w:hAnsi="Times New Roman" w:cs="Times New Roman"/>
                <w:b/>
              </w:rPr>
              <w:t>2411</w:t>
            </w:r>
          </w:p>
        </w:tc>
        <w:tc>
          <w:tcPr>
            <w:tcW w:w="817" w:type="dxa"/>
          </w:tcPr>
          <w:p w:rsidR="009B76A7" w:rsidRPr="00E62861" w:rsidRDefault="009B76A7" w:rsidP="00CD74E1">
            <w:pPr>
              <w:spacing w:after="0" w:line="240" w:lineRule="auto"/>
              <w:jc w:val="center"/>
              <w:rPr>
                <w:rFonts w:ascii="Times New Roman" w:eastAsia="Times New Roman" w:hAnsi="Times New Roman" w:cs="Times New Roman"/>
                <w:b/>
              </w:rPr>
            </w:pPr>
          </w:p>
        </w:tc>
        <w:tc>
          <w:tcPr>
            <w:tcW w:w="816" w:type="dxa"/>
          </w:tcPr>
          <w:p w:rsidR="009B76A7" w:rsidRPr="00E62861" w:rsidRDefault="009B76A7" w:rsidP="00CD74E1">
            <w:pPr>
              <w:spacing w:after="0" w:line="240" w:lineRule="auto"/>
              <w:jc w:val="center"/>
              <w:rPr>
                <w:rFonts w:ascii="Times New Roman" w:eastAsia="Times New Roman" w:hAnsi="Times New Roman" w:cs="Times New Roman"/>
                <w:b/>
              </w:rPr>
            </w:pPr>
            <w:r w:rsidRPr="00E62861">
              <w:rPr>
                <w:rFonts w:ascii="Times New Roman" w:eastAsia="Times New Roman" w:hAnsi="Times New Roman" w:cs="Times New Roman"/>
                <w:b/>
              </w:rPr>
              <w:t>2893</w:t>
            </w:r>
          </w:p>
        </w:tc>
        <w:tc>
          <w:tcPr>
            <w:tcW w:w="817" w:type="dxa"/>
          </w:tcPr>
          <w:p w:rsidR="009B76A7" w:rsidRPr="00E62861" w:rsidRDefault="009B76A7" w:rsidP="00CD74E1">
            <w:pPr>
              <w:spacing w:after="0" w:line="240" w:lineRule="auto"/>
              <w:jc w:val="center"/>
              <w:rPr>
                <w:rFonts w:ascii="Times New Roman" w:eastAsia="Times New Roman" w:hAnsi="Times New Roman" w:cs="Times New Roman"/>
                <w:b/>
              </w:rPr>
            </w:pPr>
            <w:r w:rsidRPr="00E62861">
              <w:rPr>
                <w:rFonts w:ascii="Times New Roman" w:eastAsia="Times New Roman" w:hAnsi="Times New Roman" w:cs="Times New Roman"/>
                <w:b/>
              </w:rPr>
              <w:t>305</w:t>
            </w:r>
          </w:p>
        </w:tc>
        <w:tc>
          <w:tcPr>
            <w:tcW w:w="817" w:type="dxa"/>
          </w:tcPr>
          <w:p w:rsidR="009B76A7" w:rsidRPr="00E62861" w:rsidRDefault="009B76A7" w:rsidP="00CD74E1">
            <w:pPr>
              <w:spacing w:after="0" w:line="240" w:lineRule="auto"/>
              <w:jc w:val="center"/>
              <w:rPr>
                <w:rFonts w:ascii="Times New Roman" w:eastAsia="Times New Roman" w:hAnsi="Times New Roman" w:cs="Times New Roman"/>
                <w:b/>
              </w:rPr>
            </w:pPr>
            <w:r w:rsidRPr="00E62861">
              <w:rPr>
                <w:rFonts w:ascii="Times New Roman" w:eastAsia="Times New Roman" w:hAnsi="Times New Roman" w:cs="Times New Roman"/>
                <w:b/>
              </w:rPr>
              <w:t>1631</w:t>
            </w:r>
          </w:p>
        </w:tc>
      </w:tr>
    </w:tbl>
    <w:p w:rsidR="009B76A7" w:rsidRPr="0099206D" w:rsidRDefault="009B76A7" w:rsidP="009B76A7">
      <w:pPr>
        <w:spacing w:before="240" w:after="120"/>
        <w:rPr>
          <w:rFonts w:ascii="Times New Roman" w:hAnsi="Times New Roman" w:cs="Times New Roman"/>
        </w:rPr>
      </w:pPr>
      <w:r w:rsidRPr="0099206D">
        <w:rPr>
          <w:rFonts w:ascii="Times New Roman" w:hAnsi="Times New Roman" w:cs="Times New Roman"/>
        </w:rPr>
        <w:t xml:space="preserve">W stosunku do stanu na dzień 31.12.2018 r. ubyło </w:t>
      </w:r>
      <w:r w:rsidRPr="008F7E27">
        <w:rPr>
          <w:rFonts w:ascii="Times New Roman" w:hAnsi="Times New Roman" w:cs="Times New Roman"/>
          <w:b/>
        </w:rPr>
        <w:t>1680 m</w:t>
      </w:r>
      <w:r w:rsidRPr="0099206D">
        <w:rPr>
          <w:rFonts w:ascii="Times New Roman" w:hAnsi="Times New Roman" w:cs="Times New Roman"/>
        </w:rPr>
        <w:t xml:space="preserve"> dróg tłuczniowych na rzecz asfaltowych w związ</w:t>
      </w:r>
      <w:r>
        <w:rPr>
          <w:rFonts w:ascii="Times New Roman" w:hAnsi="Times New Roman" w:cs="Times New Roman"/>
        </w:rPr>
        <w:t xml:space="preserve">ku z realizacją prac na drodze </w:t>
      </w:r>
      <w:r>
        <w:rPr>
          <w:rFonts w:ascii="Times New Roman" w:hAnsi="Times New Roman" w:cs="Times New Roman"/>
        </w:rPr>
        <w:br/>
        <w:t>N</w:t>
      </w:r>
      <w:r w:rsidRPr="0099206D">
        <w:rPr>
          <w:rFonts w:ascii="Times New Roman" w:hAnsi="Times New Roman" w:cs="Times New Roman"/>
        </w:rPr>
        <w:t xml:space="preserve">r 0261T </w:t>
      </w:r>
      <w:r>
        <w:rPr>
          <w:rFonts w:ascii="Times New Roman" w:hAnsi="Times New Roman" w:cs="Times New Roman"/>
        </w:rPr>
        <w:t xml:space="preserve"> </w:t>
      </w:r>
      <w:r w:rsidRPr="0099206D">
        <w:rPr>
          <w:rFonts w:ascii="Times New Roman" w:eastAsia="Times New Roman" w:hAnsi="Times New Roman" w:cs="Times New Roman"/>
        </w:rPr>
        <w:t>Belina – Ostrów – Niwiska Gruszczyńskie</w:t>
      </w:r>
      <w:r>
        <w:rPr>
          <w:rFonts w:ascii="Times New Roman" w:eastAsia="Times New Roman" w:hAnsi="Times New Roman" w:cs="Times New Roman"/>
        </w:rPr>
        <w:t xml:space="preserve"> (gm. Krasocin).</w:t>
      </w:r>
    </w:p>
    <w:p w:rsidR="009B76A7" w:rsidRDefault="009B76A7" w:rsidP="009B76A7">
      <w:pPr>
        <w:rPr>
          <w:rFonts w:ascii="Times New Roman" w:eastAsia="Times New Roman" w:hAnsi="Times New Roman" w:cs="Times New Roman"/>
          <w:highlight w:val="yellow"/>
        </w:rPr>
        <w:sectPr w:rsidR="009B76A7" w:rsidSect="00165EED">
          <w:type w:val="continuous"/>
          <w:pgSz w:w="16840" w:h="11907" w:orient="landscape" w:code="9"/>
          <w:pgMar w:top="1417" w:right="1417" w:bottom="1417" w:left="1417" w:header="709" w:footer="11" w:gutter="0"/>
          <w:cols w:space="708"/>
          <w:titlePg/>
        </w:sectPr>
      </w:pPr>
    </w:p>
    <w:p w:rsidR="009B76A7" w:rsidRPr="00C031DF" w:rsidRDefault="009B76A7" w:rsidP="009B76A7">
      <w:pPr>
        <w:pStyle w:val="Normalny1"/>
        <w:spacing w:after="120" w:line="240" w:lineRule="auto"/>
        <w:ind w:firstLine="708"/>
        <w:rPr>
          <w:rFonts w:ascii="Times New Roman" w:eastAsia="Times New Roman" w:hAnsi="Times New Roman" w:cs="Times New Roman"/>
        </w:rPr>
      </w:pPr>
      <w:r w:rsidRPr="00C031DF">
        <w:rPr>
          <w:rFonts w:ascii="Times New Roman" w:eastAsia="Times New Roman" w:hAnsi="Times New Roman" w:cs="Times New Roman"/>
        </w:rPr>
        <w:lastRenderedPageBreak/>
        <w:t xml:space="preserve">Zarząd Dróg Powiatowych we Włoszczowie dysponuje dwoma samochodami osobowymi: Fiat Seicento i Ford Transit Courier, jednym samochodem ciężarowym </w:t>
      </w:r>
      <w:r>
        <w:rPr>
          <w:rFonts w:ascii="Times New Roman" w:eastAsia="Times New Roman" w:hAnsi="Times New Roman" w:cs="Times New Roman"/>
        </w:rPr>
        <w:br/>
      </w:r>
      <w:r w:rsidRPr="00C031DF">
        <w:rPr>
          <w:rFonts w:ascii="Times New Roman" w:eastAsia="Times New Roman" w:hAnsi="Times New Roman" w:cs="Times New Roman"/>
        </w:rPr>
        <w:t xml:space="preserve">do 3,5t marki Ford Transit oraz sprzętem do bieżącego utrzymania dróg tj.: ciągnikiem rolniczym Zetor, remonterem drogowym, rębakiem do gałęzi, przyczepą ciągnikową, kosiarką bijakową do wykaszania poboczy, piłami motorowymi (2 szt.), podkrzesywarką </w:t>
      </w:r>
      <w:r w:rsidR="009F0E4F">
        <w:rPr>
          <w:rFonts w:ascii="Times New Roman" w:eastAsia="Times New Roman" w:hAnsi="Times New Roman" w:cs="Times New Roman"/>
        </w:rPr>
        <w:br/>
      </w:r>
      <w:r w:rsidRPr="00C031DF">
        <w:rPr>
          <w:rFonts w:ascii="Times New Roman" w:eastAsia="Times New Roman" w:hAnsi="Times New Roman" w:cs="Times New Roman"/>
        </w:rPr>
        <w:t>na wysięgniku, wykaszarkami spalinowymi (3 szt.), kosiarkami spalinowymi oraz wiertnicą do otworów pod kołki do siatki przeciwśnieżnej.</w:t>
      </w:r>
    </w:p>
    <w:p w:rsidR="009B76A7" w:rsidRPr="00C031DF" w:rsidRDefault="009B76A7" w:rsidP="009B76A7">
      <w:pPr>
        <w:pStyle w:val="Normalny1"/>
        <w:spacing w:after="0" w:line="240" w:lineRule="auto"/>
        <w:rPr>
          <w:rFonts w:ascii="Times New Roman" w:eastAsia="Times New Roman" w:hAnsi="Times New Roman" w:cs="Times New Roman"/>
        </w:rPr>
      </w:pPr>
      <w:r w:rsidRPr="00C031DF">
        <w:rPr>
          <w:rFonts w:ascii="Times New Roman" w:eastAsia="Times New Roman" w:hAnsi="Times New Roman" w:cs="Times New Roman"/>
        </w:rPr>
        <w:tab/>
        <w:t>Zarząd Dróg Powiatowych we Włoszczowie w 2020 roku zrealizował roboty inwestycyjne, remontowe i utrzymaniowe na drogach powiatowych tj.:</w:t>
      </w:r>
    </w:p>
    <w:p w:rsidR="009B76A7" w:rsidRPr="00C031DF" w:rsidRDefault="009B76A7" w:rsidP="009B76A7">
      <w:pPr>
        <w:pStyle w:val="Akapitzlist"/>
        <w:numPr>
          <w:ilvl w:val="0"/>
          <w:numId w:val="68"/>
        </w:numPr>
        <w:spacing w:after="0" w:line="240" w:lineRule="auto"/>
        <w:rPr>
          <w:rFonts w:ascii="Times New Roman" w:hAnsi="Times New Roman" w:cs="Times New Roman"/>
          <w:sz w:val="24"/>
          <w:szCs w:val="24"/>
        </w:rPr>
      </w:pPr>
      <w:r w:rsidRPr="00C031DF">
        <w:rPr>
          <w:rFonts w:ascii="Times New Roman" w:hAnsi="Times New Roman" w:cs="Times New Roman"/>
          <w:sz w:val="24"/>
          <w:szCs w:val="24"/>
        </w:rPr>
        <w:t>remonty cząstkowe nawierzchni bitumicznych dróg powiatowych:</w:t>
      </w:r>
    </w:p>
    <w:p w:rsidR="009B76A7" w:rsidRPr="00C031DF" w:rsidRDefault="009B76A7" w:rsidP="009B76A7">
      <w:pPr>
        <w:pStyle w:val="Akapitzlist"/>
        <w:numPr>
          <w:ilvl w:val="0"/>
          <w:numId w:val="65"/>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masą bitumiczną na gorąco w ilości  2192,09 m</w:t>
      </w:r>
      <w:r w:rsidRPr="00C031DF">
        <w:rPr>
          <w:rFonts w:ascii="Times New Roman" w:hAnsi="Times New Roman" w:cs="Times New Roman"/>
          <w:sz w:val="24"/>
          <w:szCs w:val="24"/>
          <w:vertAlign w:val="superscript"/>
        </w:rPr>
        <w:t>2</w:t>
      </w:r>
      <w:r w:rsidRPr="00C031DF">
        <w:rPr>
          <w:rFonts w:ascii="Times New Roman" w:hAnsi="Times New Roman" w:cs="Times New Roman"/>
          <w:sz w:val="24"/>
          <w:szCs w:val="24"/>
        </w:rPr>
        <w:t xml:space="preserve">, koszt – 140.206,08 zł </w:t>
      </w:r>
      <w:r>
        <w:rPr>
          <w:rFonts w:ascii="Times New Roman" w:hAnsi="Times New Roman" w:cs="Times New Roman"/>
          <w:sz w:val="24"/>
          <w:szCs w:val="24"/>
        </w:rPr>
        <w:br/>
      </w:r>
      <w:r w:rsidRPr="00C031DF">
        <w:rPr>
          <w:rFonts w:ascii="Times New Roman" w:hAnsi="Times New Roman" w:cs="Times New Roman"/>
          <w:sz w:val="24"/>
          <w:szCs w:val="24"/>
        </w:rPr>
        <w:t>(w 2019 - 2151,15 m</w:t>
      </w:r>
      <w:r w:rsidRPr="00C031DF">
        <w:rPr>
          <w:rFonts w:ascii="Times New Roman" w:hAnsi="Times New Roman" w:cs="Times New Roman"/>
          <w:sz w:val="24"/>
          <w:szCs w:val="24"/>
          <w:vertAlign w:val="superscript"/>
        </w:rPr>
        <w:t>2</w:t>
      </w:r>
      <w:r w:rsidRPr="00C031DF">
        <w:rPr>
          <w:rFonts w:ascii="Times New Roman" w:hAnsi="Times New Roman" w:cs="Times New Roman"/>
          <w:sz w:val="24"/>
          <w:szCs w:val="24"/>
        </w:rPr>
        <w:t>, koszt – 113.774,32 zł),</w:t>
      </w:r>
    </w:p>
    <w:p w:rsidR="009B76A7" w:rsidRPr="00C031DF" w:rsidRDefault="009B76A7" w:rsidP="009B76A7">
      <w:pPr>
        <w:pStyle w:val="Akapitzlist"/>
        <w:numPr>
          <w:ilvl w:val="0"/>
          <w:numId w:val="65"/>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emulsją i grysami przy użyciu remontera w ilości 283,81 ton wbudowanego materiału, koszt -138.936,35 zł (w 2019 - 246,08 ton, koszt -146.799,02 zł); </w:t>
      </w:r>
    </w:p>
    <w:p w:rsidR="009B76A7" w:rsidRPr="00C031DF" w:rsidRDefault="009B76A7" w:rsidP="009B76A7">
      <w:pPr>
        <w:pStyle w:val="Akapitzlist"/>
        <w:numPr>
          <w:ilvl w:val="0"/>
          <w:numId w:val="68"/>
        </w:numPr>
        <w:spacing w:after="0" w:line="240" w:lineRule="auto"/>
        <w:rPr>
          <w:rFonts w:ascii="Times New Roman" w:hAnsi="Times New Roman" w:cs="Times New Roman"/>
          <w:sz w:val="24"/>
          <w:szCs w:val="24"/>
        </w:rPr>
      </w:pPr>
      <w:r w:rsidRPr="00C031DF">
        <w:rPr>
          <w:rFonts w:ascii="Times New Roman" w:hAnsi="Times New Roman" w:cs="Times New Roman"/>
          <w:sz w:val="24"/>
          <w:szCs w:val="24"/>
        </w:rPr>
        <w:t xml:space="preserve">inne remonty: </w:t>
      </w:r>
    </w:p>
    <w:p w:rsidR="009B76A7" w:rsidRPr="00C031DF" w:rsidRDefault="009B76A7" w:rsidP="009B76A7">
      <w:pPr>
        <w:pStyle w:val="Akapitzlist"/>
        <w:numPr>
          <w:ilvl w:val="0"/>
          <w:numId w:val="64"/>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remont drogi powiatowej nr 0261T Belina -</w:t>
      </w:r>
      <w:r w:rsidR="009F0E4F">
        <w:rPr>
          <w:rFonts w:ascii="Times New Roman" w:hAnsi="Times New Roman" w:cs="Times New Roman"/>
          <w:sz w:val="24"/>
          <w:szCs w:val="24"/>
        </w:rPr>
        <w:t xml:space="preserve"> Ostrów - Niwiska Krasocińskie </w:t>
      </w:r>
      <w:r w:rsidR="009F0E4F">
        <w:rPr>
          <w:rFonts w:ascii="Times New Roman" w:hAnsi="Times New Roman" w:cs="Times New Roman"/>
          <w:sz w:val="24"/>
          <w:szCs w:val="24"/>
        </w:rPr>
        <w:br/>
      </w:r>
      <w:r w:rsidRPr="00C031DF">
        <w:rPr>
          <w:rFonts w:ascii="Times New Roman" w:hAnsi="Times New Roman" w:cs="Times New Roman"/>
          <w:sz w:val="24"/>
          <w:szCs w:val="24"/>
        </w:rPr>
        <w:t xml:space="preserve">na dł. 1244 mb, na kwotę 233.505,66 zł, </w:t>
      </w:r>
    </w:p>
    <w:p w:rsidR="009B76A7" w:rsidRPr="00C031DF" w:rsidRDefault="009B76A7" w:rsidP="009B76A7">
      <w:pPr>
        <w:pStyle w:val="Akapitzlist"/>
        <w:numPr>
          <w:ilvl w:val="0"/>
          <w:numId w:val="64"/>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remont drogi powiatowej nr 0324T Bichniów - Psary - Kuczków na odcinku Wola Kuczkowska - Kuczków na dł. 455 mb, na kwotę 135.997,82 zł, </w:t>
      </w:r>
    </w:p>
    <w:p w:rsidR="009B76A7" w:rsidRPr="00C031DF" w:rsidRDefault="009B76A7" w:rsidP="009B76A7">
      <w:pPr>
        <w:pStyle w:val="Akapitzlist"/>
        <w:numPr>
          <w:ilvl w:val="0"/>
          <w:numId w:val="64"/>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remont drogi powiatowej nr 0233T Secemin - Czaryż - Bałków - Dzierzgów </w:t>
      </w:r>
      <w:r w:rsidRPr="00C031DF">
        <w:rPr>
          <w:rFonts w:ascii="Times New Roman" w:hAnsi="Times New Roman" w:cs="Times New Roman"/>
          <w:sz w:val="24"/>
          <w:szCs w:val="24"/>
        </w:rPr>
        <w:br/>
        <w:t xml:space="preserve">na odcinku Czaryż - Bałków na dł. 480 mb, na kwotę 186.456,44 zł,  </w:t>
      </w:r>
    </w:p>
    <w:p w:rsidR="009B76A7" w:rsidRPr="00C031DF" w:rsidRDefault="009B76A7" w:rsidP="009B76A7">
      <w:pPr>
        <w:pStyle w:val="Akapitzlist"/>
        <w:numPr>
          <w:ilvl w:val="0"/>
          <w:numId w:val="64"/>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remont drogi powiatowej nr 0236T Mękarzów - D</w:t>
      </w:r>
      <w:r w:rsidR="009F0E4F">
        <w:rPr>
          <w:rFonts w:ascii="Times New Roman" w:hAnsi="Times New Roman" w:cs="Times New Roman"/>
          <w:sz w:val="24"/>
          <w:szCs w:val="24"/>
        </w:rPr>
        <w:t xml:space="preserve">ąbrówka - Rędziny </w:t>
      </w:r>
      <w:r w:rsidR="009F0E4F">
        <w:rPr>
          <w:rFonts w:ascii="Times New Roman" w:hAnsi="Times New Roman" w:cs="Times New Roman"/>
          <w:sz w:val="24"/>
          <w:szCs w:val="24"/>
        </w:rPr>
        <w:br/>
      </w:r>
      <w:r w:rsidRPr="00C031DF">
        <w:rPr>
          <w:rFonts w:ascii="Times New Roman" w:hAnsi="Times New Roman" w:cs="Times New Roman"/>
          <w:sz w:val="24"/>
          <w:szCs w:val="24"/>
        </w:rPr>
        <w:t>w miejscowości Dąbrówka na dł. 1631mb - wykonanie częściowe na kwotę 79.887,58 zł,</w:t>
      </w:r>
    </w:p>
    <w:p w:rsidR="009B76A7" w:rsidRPr="00C031DF" w:rsidRDefault="009B76A7" w:rsidP="009B76A7">
      <w:pPr>
        <w:pStyle w:val="Akapitzlist"/>
        <w:numPr>
          <w:ilvl w:val="0"/>
          <w:numId w:val="64"/>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remont pobocza na drodze powiatowej nr 0401T przy cmentarzu </w:t>
      </w:r>
      <w:r>
        <w:rPr>
          <w:rFonts w:ascii="Times New Roman" w:hAnsi="Times New Roman" w:cs="Times New Roman"/>
          <w:sz w:val="24"/>
          <w:szCs w:val="24"/>
        </w:rPr>
        <w:br/>
      </w:r>
      <w:r w:rsidRPr="00C031DF">
        <w:rPr>
          <w:rFonts w:ascii="Times New Roman" w:hAnsi="Times New Roman" w:cs="Times New Roman"/>
          <w:sz w:val="24"/>
          <w:szCs w:val="24"/>
        </w:rPr>
        <w:t>w miejscowości Oleszno na powierzchni 166,00 m</w:t>
      </w:r>
      <w:r w:rsidRPr="00C031DF">
        <w:rPr>
          <w:rFonts w:ascii="Times New Roman" w:hAnsi="Times New Roman" w:cs="Times New Roman"/>
          <w:sz w:val="24"/>
          <w:szCs w:val="24"/>
          <w:vertAlign w:val="superscript"/>
        </w:rPr>
        <w:t>2</w:t>
      </w:r>
      <w:r w:rsidRPr="00C031DF">
        <w:rPr>
          <w:rFonts w:ascii="Times New Roman" w:hAnsi="Times New Roman" w:cs="Times New Roman"/>
          <w:sz w:val="24"/>
          <w:szCs w:val="24"/>
        </w:rPr>
        <w:t xml:space="preserve">  na kwotę 29.118,41 zł, </w:t>
      </w:r>
    </w:p>
    <w:p w:rsidR="009B76A7" w:rsidRPr="00C031DF" w:rsidRDefault="009B76A7" w:rsidP="009B76A7">
      <w:pPr>
        <w:pStyle w:val="Akapitzlist"/>
        <w:numPr>
          <w:ilvl w:val="0"/>
          <w:numId w:val="64"/>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remont drogi powiatowej nr 0252T w miejscowości Jakubowice i drogi </w:t>
      </w:r>
      <w:r>
        <w:rPr>
          <w:rFonts w:ascii="Times New Roman" w:hAnsi="Times New Roman" w:cs="Times New Roman"/>
          <w:sz w:val="24"/>
          <w:szCs w:val="24"/>
        </w:rPr>
        <w:br/>
      </w:r>
      <w:r w:rsidRPr="00C031DF">
        <w:rPr>
          <w:rFonts w:ascii="Times New Roman" w:hAnsi="Times New Roman" w:cs="Times New Roman"/>
          <w:sz w:val="24"/>
          <w:szCs w:val="24"/>
        </w:rPr>
        <w:t xml:space="preserve">nr 0245T w miejscowości Kluczewsko na kwotę 51.782,14 zł, </w:t>
      </w:r>
    </w:p>
    <w:p w:rsidR="009B76A7" w:rsidRPr="00C031DF" w:rsidRDefault="009B76A7" w:rsidP="009B76A7">
      <w:pPr>
        <w:pStyle w:val="Akapitzlist"/>
        <w:numPr>
          <w:ilvl w:val="0"/>
          <w:numId w:val="64"/>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uzupełnienie dylatacji w nawierzchni betonowej ul. Sobieskiego we Włoszczowie  na dł. 490 mb na kwotę 11.969,62</w:t>
      </w:r>
      <w:r>
        <w:rPr>
          <w:rFonts w:ascii="Times New Roman" w:hAnsi="Times New Roman" w:cs="Times New Roman"/>
          <w:sz w:val="24"/>
          <w:szCs w:val="24"/>
        </w:rPr>
        <w:t xml:space="preserve"> </w:t>
      </w:r>
      <w:r w:rsidRPr="00C031DF">
        <w:rPr>
          <w:rFonts w:ascii="Times New Roman" w:hAnsi="Times New Roman" w:cs="Times New Roman"/>
          <w:sz w:val="24"/>
          <w:szCs w:val="24"/>
        </w:rPr>
        <w:t>zł;</w:t>
      </w:r>
    </w:p>
    <w:p w:rsidR="009B76A7" w:rsidRPr="00C031DF" w:rsidRDefault="009B76A7" w:rsidP="009B76A7">
      <w:pPr>
        <w:pStyle w:val="Akapitzlist"/>
        <w:numPr>
          <w:ilvl w:val="0"/>
          <w:numId w:val="68"/>
        </w:numPr>
        <w:spacing w:after="0" w:line="240" w:lineRule="auto"/>
        <w:rPr>
          <w:rFonts w:ascii="Times New Roman" w:hAnsi="Times New Roman" w:cs="Times New Roman"/>
          <w:sz w:val="24"/>
          <w:szCs w:val="24"/>
        </w:rPr>
      </w:pPr>
      <w:r w:rsidRPr="00C031DF">
        <w:rPr>
          <w:rFonts w:ascii="Times New Roman" w:hAnsi="Times New Roman" w:cs="Times New Roman"/>
          <w:sz w:val="24"/>
          <w:szCs w:val="24"/>
        </w:rPr>
        <w:t>roboty inwestycyjne:</w:t>
      </w:r>
    </w:p>
    <w:p w:rsidR="009B76A7" w:rsidRPr="00C031DF" w:rsidRDefault="009B76A7" w:rsidP="009B76A7">
      <w:pPr>
        <w:pStyle w:val="Akapitzlist"/>
        <w:numPr>
          <w:ilvl w:val="0"/>
          <w:numId w:val="66"/>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wymiana oznakowania na aktywne na skrzyżowaniu drogi nr 0263T </w:t>
      </w:r>
      <w:r w:rsidR="009F0E4F">
        <w:rPr>
          <w:rFonts w:ascii="Times New Roman" w:hAnsi="Times New Roman" w:cs="Times New Roman"/>
          <w:sz w:val="24"/>
          <w:szCs w:val="24"/>
        </w:rPr>
        <w:br/>
      </w:r>
      <w:r w:rsidRPr="00C031DF">
        <w:rPr>
          <w:rFonts w:ascii="Times New Roman" w:hAnsi="Times New Roman" w:cs="Times New Roman"/>
          <w:sz w:val="24"/>
          <w:szCs w:val="24"/>
        </w:rPr>
        <w:t>w miejscowości Lipie  na kwotę 17.958,00 zł,</w:t>
      </w:r>
    </w:p>
    <w:p w:rsidR="009B76A7" w:rsidRPr="00C031DF" w:rsidRDefault="009B76A7" w:rsidP="009B76A7">
      <w:pPr>
        <w:pStyle w:val="Akapitzlist"/>
        <w:numPr>
          <w:ilvl w:val="0"/>
          <w:numId w:val="66"/>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wykonanie dokumentacji projektowej na przebudowę drogi powiatowej </w:t>
      </w:r>
      <w:r>
        <w:rPr>
          <w:rFonts w:ascii="Times New Roman" w:hAnsi="Times New Roman" w:cs="Times New Roman"/>
          <w:sz w:val="24"/>
          <w:szCs w:val="24"/>
        </w:rPr>
        <w:br/>
      </w:r>
      <w:r w:rsidRPr="00C031DF">
        <w:rPr>
          <w:rFonts w:ascii="Times New Roman" w:hAnsi="Times New Roman" w:cs="Times New Roman"/>
          <w:sz w:val="24"/>
          <w:szCs w:val="24"/>
        </w:rPr>
        <w:t>nr 0246T w miejscowości Kurzelów na dł. 914 mb na kwotę 28.500,00zł,</w:t>
      </w:r>
    </w:p>
    <w:p w:rsidR="009B76A7" w:rsidRPr="00C031DF" w:rsidRDefault="009B76A7" w:rsidP="009B76A7">
      <w:pPr>
        <w:pStyle w:val="Akapitzlist"/>
        <w:numPr>
          <w:ilvl w:val="0"/>
          <w:numId w:val="66"/>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wykonanie dokumentacji projektowej na przebudowę drogi powiatowej </w:t>
      </w:r>
      <w:r>
        <w:rPr>
          <w:rFonts w:ascii="Times New Roman" w:hAnsi="Times New Roman" w:cs="Times New Roman"/>
          <w:sz w:val="24"/>
          <w:szCs w:val="24"/>
        </w:rPr>
        <w:br/>
      </w:r>
      <w:r w:rsidRPr="00C031DF">
        <w:rPr>
          <w:rFonts w:ascii="Times New Roman" w:hAnsi="Times New Roman" w:cs="Times New Roman"/>
          <w:sz w:val="24"/>
          <w:szCs w:val="24"/>
        </w:rPr>
        <w:t xml:space="preserve">nr 0246T Kurzelów - Jeżowice - Łachów w m. Jeżowice  na dł.1182 mb </w:t>
      </w:r>
      <w:r>
        <w:rPr>
          <w:rFonts w:ascii="Times New Roman" w:hAnsi="Times New Roman" w:cs="Times New Roman"/>
          <w:sz w:val="24"/>
          <w:szCs w:val="24"/>
        </w:rPr>
        <w:br/>
      </w:r>
      <w:r w:rsidRPr="00C031DF">
        <w:rPr>
          <w:rFonts w:ascii="Times New Roman" w:hAnsi="Times New Roman" w:cs="Times New Roman"/>
          <w:sz w:val="24"/>
          <w:szCs w:val="24"/>
        </w:rPr>
        <w:t>na kwotę  8.000,00 zł,</w:t>
      </w:r>
    </w:p>
    <w:p w:rsidR="009B76A7" w:rsidRPr="00C031DF" w:rsidRDefault="009B76A7" w:rsidP="009B76A7">
      <w:pPr>
        <w:pStyle w:val="Akapitzlist"/>
        <w:numPr>
          <w:ilvl w:val="0"/>
          <w:numId w:val="66"/>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wykonanie dokumentacji projektowej na rozbudowę i przebudowę drogi powiatowej nr 0264T i nr 0265T w miejscowości Występy na kwotę 34.440,00</w:t>
      </w:r>
      <w:r>
        <w:rPr>
          <w:rFonts w:ascii="Times New Roman" w:hAnsi="Times New Roman" w:cs="Times New Roman"/>
          <w:sz w:val="24"/>
          <w:szCs w:val="24"/>
        </w:rPr>
        <w:t xml:space="preserve"> </w:t>
      </w:r>
      <w:r w:rsidRPr="00C031DF">
        <w:rPr>
          <w:rFonts w:ascii="Times New Roman" w:hAnsi="Times New Roman" w:cs="Times New Roman"/>
          <w:sz w:val="24"/>
          <w:szCs w:val="24"/>
        </w:rPr>
        <w:t>zł,</w:t>
      </w:r>
    </w:p>
    <w:p w:rsidR="009B76A7" w:rsidRPr="00C031DF" w:rsidRDefault="009B76A7" w:rsidP="009B76A7">
      <w:pPr>
        <w:pStyle w:val="Akapitzlist"/>
        <w:numPr>
          <w:ilvl w:val="0"/>
          <w:numId w:val="66"/>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 xml:space="preserve">wykonanie dokumentacji projektowej na przebudowę dogi powiatowej </w:t>
      </w:r>
      <w:r>
        <w:rPr>
          <w:rFonts w:ascii="Times New Roman" w:hAnsi="Times New Roman" w:cs="Times New Roman"/>
          <w:sz w:val="24"/>
          <w:szCs w:val="24"/>
        </w:rPr>
        <w:br/>
      </w:r>
      <w:r w:rsidRPr="00C031DF">
        <w:rPr>
          <w:rFonts w:ascii="Times New Roman" w:hAnsi="Times New Roman" w:cs="Times New Roman"/>
          <w:sz w:val="24"/>
          <w:szCs w:val="24"/>
        </w:rPr>
        <w:t>nr 0263T w miejscowo</w:t>
      </w:r>
      <w:r>
        <w:rPr>
          <w:rFonts w:ascii="Times New Roman" w:hAnsi="Times New Roman" w:cs="Times New Roman"/>
          <w:sz w:val="24"/>
          <w:szCs w:val="24"/>
        </w:rPr>
        <w:t>ści Cieśle</w:t>
      </w:r>
      <w:r w:rsidRPr="00C031DF">
        <w:rPr>
          <w:rFonts w:ascii="Times New Roman" w:hAnsi="Times New Roman" w:cs="Times New Roman"/>
          <w:sz w:val="24"/>
          <w:szCs w:val="24"/>
        </w:rPr>
        <w:t xml:space="preserve"> - budowa odwodnienia na kwotę 20.000,00</w:t>
      </w:r>
      <w:r>
        <w:rPr>
          <w:rFonts w:ascii="Times New Roman" w:hAnsi="Times New Roman" w:cs="Times New Roman"/>
          <w:sz w:val="24"/>
          <w:szCs w:val="24"/>
        </w:rPr>
        <w:t xml:space="preserve"> </w:t>
      </w:r>
      <w:r w:rsidRPr="00C031DF">
        <w:rPr>
          <w:rFonts w:ascii="Times New Roman" w:hAnsi="Times New Roman" w:cs="Times New Roman"/>
          <w:sz w:val="24"/>
          <w:szCs w:val="24"/>
        </w:rPr>
        <w:t xml:space="preserve">zł.  </w:t>
      </w:r>
    </w:p>
    <w:p w:rsidR="009B76A7" w:rsidRPr="00C031DF" w:rsidRDefault="009B76A7" w:rsidP="009B76A7">
      <w:pPr>
        <w:pStyle w:val="Akapitzlist"/>
        <w:numPr>
          <w:ilvl w:val="0"/>
          <w:numId w:val="66"/>
        </w:numPr>
        <w:spacing w:after="0" w:line="240" w:lineRule="auto"/>
        <w:ind w:left="1134"/>
        <w:jc w:val="both"/>
        <w:rPr>
          <w:rFonts w:ascii="Times New Roman" w:hAnsi="Times New Roman" w:cs="Times New Roman"/>
          <w:sz w:val="24"/>
          <w:szCs w:val="24"/>
        </w:rPr>
      </w:pPr>
      <w:r w:rsidRPr="00C031DF">
        <w:rPr>
          <w:rFonts w:ascii="Times New Roman" w:hAnsi="Times New Roman" w:cs="Times New Roman"/>
          <w:sz w:val="24"/>
          <w:szCs w:val="24"/>
        </w:rPr>
        <w:t>wykonanie dokumentacji projektowej na przebudowę drogi powiatowej nr 0401T w miejscowości Oleszno oraz drogi nr 0258T na odcinku Oleszno - Wola Świdzińska - wykonanie częściowe na kwotę 71.000,00</w:t>
      </w:r>
      <w:r>
        <w:rPr>
          <w:rFonts w:ascii="Times New Roman" w:hAnsi="Times New Roman" w:cs="Times New Roman"/>
          <w:sz w:val="24"/>
          <w:szCs w:val="24"/>
        </w:rPr>
        <w:t xml:space="preserve"> </w:t>
      </w:r>
      <w:r w:rsidRPr="00C031DF">
        <w:rPr>
          <w:rFonts w:ascii="Times New Roman" w:hAnsi="Times New Roman" w:cs="Times New Roman"/>
          <w:sz w:val="24"/>
          <w:szCs w:val="24"/>
        </w:rPr>
        <w:t>zł.</w:t>
      </w:r>
    </w:p>
    <w:p w:rsidR="009B76A7" w:rsidRPr="00C031DF" w:rsidRDefault="009B76A7" w:rsidP="009B76A7">
      <w:pPr>
        <w:spacing w:after="0" w:line="240" w:lineRule="auto"/>
        <w:ind w:firstLine="720"/>
        <w:rPr>
          <w:rFonts w:ascii="Times New Roman" w:hAnsi="Times New Roman" w:cs="Times New Roman"/>
        </w:rPr>
      </w:pPr>
      <w:r w:rsidRPr="00C031DF">
        <w:rPr>
          <w:rFonts w:ascii="Times New Roman" w:hAnsi="Times New Roman" w:cs="Times New Roman"/>
        </w:rPr>
        <w:t xml:space="preserve">Podpisano umowy na: </w:t>
      </w:r>
    </w:p>
    <w:p w:rsidR="009B76A7" w:rsidRPr="00C031DF" w:rsidRDefault="009B76A7" w:rsidP="009B76A7">
      <w:pPr>
        <w:pStyle w:val="Akapitzlist"/>
        <w:numPr>
          <w:ilvl w:val="0"/>
          <w:numId w:val="67"/>
        </w:numPr>
        <w:spacing w:after="0" w:line="240" w:lineRule="auto"/>
        <w:jc w:val="both"/>
        <w:rPr>
          <w:rFonts w:ascii="Times New Roman" w:hAnsi="Times New Roman" w:cs="Times New Roman"/>
          <w:sz w:val="24"/>
          <w:szCs w:val="24"/>
        </w:rPr>
      </w:pPr>
      <w:r w:rsidRPr="00C031DF">
        <w:rPr>
          <w:rFonts w:ascii="Times New Roman" w:hAnsi="Times New Roman" w:cs="Times New Roman"/>
          <w:sz w:val="24"/>
          <w:szCs w:val="24"/>
        </w:rPr>
        <w:t xml:space="preserve">wykonanie dokumentacji projektowej na przebudowę drogi powiatowej nr 0260T Nowy Dwór - Ostrów - Czerwonka w miejscowości Nowy Dwór,  </w:t>
      </w:r>
    </w:p>
    <w:p w:rsidR="009B76A7" w:rsidRPr="00C031DF" w:rsidRDefault="009B76A7" w:rsidP="009B76A7">
      <w:pPr>
        <w:pStyle w:val="Akapitzlist"/>
        <w:numPr>
          <w:ilvl w:val="0"/>
          <w:numId w:val="67"/>
        </w:numPr>
        <w:spacing w:after="0" w:line="240" w:lineRule="auto"/>
        <w:jc w:val="both"/>
        <w:rPr>
          <w:rFonts w:ascii="Times New Roman" w:hAnsi="Times New Roman" w:cs="Times New Roman"/>
          <w:sz w:val="24"/>
          <w:szCs w:val="24"/>
        </w:rPr>
      </w:pPr>
      <w:r w:rsidRPr="00C031DF">
        <w:rPr>
          <w:rFonts w:ascii="Times New Roman" w:hAnsi="Times New Roman" w:cs="Times New Roman"/>
          <w:sz w:val="24"/>
          <w:szCs w:val="24"/>
        </w:rPr>
        <w:t>wykonanie dokumentacji projektowej na przebudowę drogi powiatowej nr 0248T Gościencin - Silpia  Mała,</w:t>
      </w:r>
    </w:p>
    <w:p w:rsidR="009B76A7" w:rsidRPr="00C031DF" w:rsidRDefault="009B76A7" w:rsidP="009B76A7">
      <w:pPr>
        <w:pStyle w:val="Akapitzlist"/>
        <w:numPr>
          <w:ilvl w:val="0"/>
          <w:numId w:val="67"/>
        </w:numPr>
        <w:spacing w:after="120" w:line="240" w:lineRule="auto"/>
        <w:jc w:val="both"/>
        <w:rPr>
          <w:rFonts w:ascii="Times New Roman" w:hAnsi="Times New Roman" w:cs="Times New Roman"/>
          <w:sz w:val="24"/>
          <w:szCs w:val="24"/>
        </w:rPr>
      </w:pPr>
      <w:r w:rsidRPr="00C031DF">
        <w:rPr>
          <w:rFonts w:ascii="Times New Roman" w:hAnsi="Times New Roman" w:cs="Times New Roman"/>
          <w:sz w:val="24"/>
          <w:szCs w:val="24"/>
        </w:rPr>
        <w:lastRenderedPageBreak/>
        <w:t xml:space="preserve">wykonanie dokumentacji projektowej na rozbudowę i przebudowę drogi </w:t>
      </w:r>
      <w:r>
        <w:rPr>
          <w:rFonts w:ascii="Times New Roman" w:hAnsi="Times New Roman" w:cs="Times New Roman"/>
          <w:sz w:val="24"/>
          <w:szCs w:val="24"/>
        </w:rPr>
        <w:t>powiatowej</w:t>
      </w:r>
      <w:r w:rsidRPr="00C031DF">
        <w:rPr>
          <w:rFonts w:ascii="Times New Roman" w:hAnsi="Times New Roman" w:cs="Times New Roman"/>
          <w:sz w:val="24"/>
          <w:szCs w:val="24"/>
        </w:rPr>
        <w:t xml:space="preserve"> nr 1042T ul. Ogrodowej we Włoszczowie na odc. dł. ok.</w:t>
      </w:r>
      <w:r>
        <w:rPr>
          <w:rFonts w:ascii="Times New Roman" w:hAnsi="Times New Roman" w:cs="Times New Roman"/>
          <w:sz w:val="24"/>
          <w:szCs w:val="24"/>
        </w:rPr>
        <w:t xml:space="preserve"> </w:t>
      </w:r>
      <w:r w:rsidRPr="00C031DF">
        <w:rPr>
          <w:rFonts w:ascii="Times New Roman" w:hAnsi="Times New Roman" w:cs="Times New Roman"/>
          <w:sz w:val="24"/>
          <w:szCs w:val="24"/>
        </w:rPr>
        <w:t xml:space="preserve">0,9 km od skrzyżowania </w:t>
      </w:r>
      <w:r w:rsidR="009F0E4F">
        <w:rPr>
          <w:rFonts w:ascii="Times New Roman" w:hAnsi="Times New Roman" w:cs="Times New Roman"/>
          <w:sz w:val="24"/>
          <w:szCs w:val="24"/>
        </w:rPr>
        <w:br/>
      </w:r>
      <w:r w:rsidRPr="00C031DF">
        <w:rPr>
          <w:rFonts w:ascii="Times New Roman" w:hAnsi="Times New Roman" w:cs="Times New Roman"/>
          <w:sz w:val="24"/>
          <w:szCs w:val="24"/>
        </w:rPr>
        <w:t>z ul. Głowackiego do granicy administracyjnej miasta.</w:t>
      </w:r>
    </w:p>
    <w:p w:rsidR="009B76A7" w:rsidRPr="00C031DF" w:rsidRDefault="009B76A7" w:rsidP="009B76A7">
      <w:pPr>
        <w:pStyle w:val="Normalny1"/>
        <w:spacing w:after="0" w:line="240" w:lineRule="auto"/>
        <w:ind w:firstLine="708"/>
        <w:rPr>
          <w:rFonts w:ascii="Times New Roman" w:eastAsia="Times New Roman" w:hAnsi="Times New Roman" w:cs="Times New Roman"/>
        </w:rPr>
      </w:pPr>
      <w:r w:rsidRPr="00C031DF">
        <w:rPr>
          <w:rFonts w:ascii="Times New Roman" w:eastAsia="Times New Roman" w:hAnsi="Times New Roman" w:cs="Times New Roman"/>
        </w:rPr>
        <w:t xml:space="preserve">Ponadto Zarząd Dróg Powiatowych </w:t>
      </w:r>
      <w:r w:rsidR="009F0E4F">
        <w:rPr>
          <w:rFonts w:ascii="Times New Roman" w:eastAsia="Times New Roman" w:hAnsi="Times New Roman" w:cs="Times New Roman"/>
        </w:rPr>
        <w:t xml:space="preserve">we Włoszczowie prowadził sprawy </w:t>
      </w:r>
      <w:r w:rsidRPr="00C031DF">
        <w:rPr>
          <w:rFonts w:ascii="Times New Roman" w:eastAsia="Times New Roman" w:hAnsi="Times New Roman" w:cs="Times New Roman"/>
        </w:rPr>
        <w:t>administracyjne związane z zarządzaniem pasem dr</w:t>
      </w:r>
      <w:r w:rsidR="009F0E4F">
        <w:rPr>
          <w:rFonts w:ascii="Times New Roman" w:eastAsia="Times New Roman" w:hAnsi="Times New Roman" w:cs="Times New Roman"/>
        </w:rPr>
        <w:t xml:space="preserve">ogowym. W 2020 roku Zarząd Dróg </w:t>
      </w:r>
      <w:r w:rsidRPr="00C031DF">
        <w:rPr>
          <w:rFonts w:ascii="Times New Roman" w:eastAsia="Times New Roman" w:hAnsi="Times New Roman" w:cs="Times New Roman"/>
        </w:rPr>
        <w:t>wydał:</w:t>
      </w:r>
    </w:p>
    <w:p w:rsidR="009B76A7" w:rsidRPr="00C031DF" w:rsidRDefault="009B76A7" w:rsidP="009B76A7">
      <w:pPr>
        <w:pStyle w:val="Akapitzlist"/>
        <w:numPr>
          <w:ilvl w:val="0"/>
          <w:numId w:val="69"/>
        </w:numPr>
        <w:spacing w:after="0" w:line="240" w:lineRule="auto"/>
        <w:jc w:val="both"/>
        <w:rPr>
          <w:rFonts w:ascii="Times New Roman" w:hAnsi="Times New Roman" w:cs="Times New Roman"/>
          <w:sz w:val="24"/>
          <w:szCs w:val="24"/>
        </w:rPr>
      </w:pPr>
      <w:r w:rsidRPr="00C031DF">
        <w:rPr>
          <w:rFonts w:ascii="Times New Roman" w:hAnsi="Times New Roman" w:cs="Times New Roman"/>
          <w:sz w:val="24"/>
          <w:szCs w:val="24"/>
        </w:rPr>
        <w:t xml:space="preserve">293 decyzje lokalizacji ogólnych, opiniowanie projektów inwestycyjnych </w:t>
      </w:r>
      <w:r w:rsidR="009F0E4F">
        <w:rPr>
          <w:rFonts w:ascii="Times New Roman" w:hAnsi="Times New Roman" w:cs="Times New Roman"/>
          <w:sz w:val="24"/>
          <w:szCs w:val="24"/>
        </w:rPr>
        <w:br/>
      </w:r>
      <w:r w:rsidRPr="00C031DF">
        <w:rPr>
          <w:rFonts w:ascii="Times New Roman" w:hAnsi="Times New Roman" w:cs="Times New Roman"/>
          <w:sz w:val="24"/>
          <w:szCs w:val="24"/>
        </w:rPr>
        <w:t xml:space="preserve">(w 2019 - 352), </w:t>
      </w:r>
    </w:p>
    <w:p w:rsidR="009B76A7" w:rsidRPr="00C031DF" w:rsidRDefault="009B76A7" w:rsidP="009B76A7">
      <w:pPr>
        <w:pStyle w:val="Akapitzlist"/>
        <w:numPr>
          <w:ilvl w:val="0"/>
          <w:numId w:val="69"/>
        </w:numPr>
        <w:spacing w:after="0" w:line="240" w:lineRule="auto"/>
        <w:jc w:val="both"/>
        <w:rPr>
          <w:rFonts w:ascii="Times New Roman" w:hAnsi="Times New Roman" w:cs="Times New Roman"/>
          <w:sz w:val="24"/>
          <w:szCs w:val="24"/>
        </w:rPr>
      </w:pPr>
      <w:r w:rsidRPr="00C031DF">
        <w:rPr>
          <w:rFonts w:ascii="Times New Roman" w:hAnsi="Times New Roman" w:cs="Times New Roman"/>
          <w:sz w:val="24"/>
          <w:szCs w:val="24"/>
        </w:rPr>
        <w:t xml:space="preserve">34 decyzje na lokalizację i przebudowę zjazdów z dróg powiatowych </w:t>
      </w:r>
      <w:r>
        <w:rPr>
          <w:rFonts w:ascii="Times New Roman" w:hAnsi="Times New Roman" w:cs="Times New Roman"/>
          <w:sz w:val="24"/>
          <w:szCs w:val="24"/>
        </w:rPr>
        <w:br/>
      </w:r>
      <w:r w:rsidRPr="00C031DF">
        <w:rPr>
          <w:rFonts w:ascii="Times New Roman" w:hAnsi="Times New Roman" w:cs="Times New Roman"/>
          <w:sz w:val="24"/>
          <w:szCs w:val="24"/>
        </w:rPr>
        <w:t xml:space="preserve">(w 2019 - 34),                 </w:t>
      </w:r>
    </w:p>
    <w:p w:rsidR="009B76A7" w:rsidRPr="00C031DF" w:rsidRDefault="009B76A7" w:rsidP="009F0E4F">
      <w:pPr>
        <w:pStyle w:val="Akapitzlist"/>
        <w:numPr>
          <w:ilvl w:val="0"/>
          <w:numId w:val="69"/>
        </w:numPr>
        <w:spacing w:after="120" w:line="240" w:lineRule="auto"/>
        <w:jc w:val="both"/>
        <w:rPr>
          <w:rFonts w:ascii="Times New Roman" w:hAnsi="Times New Roman" w:cs="Times New Roman"/>
          <w:sz w:val="24"/>
          <w:szCs w:val="24"/>
        </w:rPr>
      </w:pPr>
      <w:r w:rsidRPr="00C031DF">
        <w:rPr>
          <w:rFonts w:ascii="Times New Roman" w:hAnsi="Times New Roman" w:cs="Times New Roman"/>
          <w:sz w:val="24"/>
          <w:szCs w:val="24"/>
        </w:rPr>
        <w:t>129 decyzji na zajęcie pasa drogowego i umieszczenie w nim urządzeń (w 2019 - 187) oraz pobrał opłaty z tytułu zarządzania pasem drogowym: - opłaty za zajęcie pasa drogowego w celu prowadzenia robót – 67.617,99 zł (w 2019 – 58.460,22 zł) - opłaty za umieszczenie urządzeń w pasie drogowym – 9.013,68 zł (w 2019 – 7.156,31 zł).</w:t>
      </w:r>
    </w:p>
    <w:p w:rsidR="009F0E4F" w:rsidRDefault="009F0E4F" w:rsidP="009F0E4F">
      <w:pPr>
        <w:pStyle w:val="Normalny1"/>
        <w:spacing w:after="240" w:line="240" w:lineRule="auto"/>
        <w:ind w:firstLine="708"/>
        <w:rPr>
          <w:rFonts w:ascii="Times New Roman" w:eastAsia="Times New Roman" w:hAnsi="Times New Roman" w:cs="Times New Roman"/>
        </w:rPr>
      </w:pPr>
    </w:p>
    <w:p w:rsidR="009B76A7" w:rsidRPr="00AC2474" w:rsidRDefault="009B76A7" w:rsidP="009F0E4F">
      <w:pPr>
        <w:pStyle w:val="Normalny1"/>
        <w:spacing w:after="240" w:line="240" w:lineRule="auto"/>
        <w:ind w:firstLine="708"/>
        <w:rPr>
          <w:rFonts w:ascii="Times New Roman" w:eastAsia="Times New Roman" w:hAnsi="Times New Roman" w:cs="Times New Roman"/>
        </w:rPr>
      </w:pPr>
      <w:r w:rsidRPr="00AC2474">
        <w:rPr>
          <w:rFonts w:ascii="Times New Roman" w:eastAsia="Times New Roman" w:hAnsi="Times New Roman" w:cs="Times New Roman"/>
        </w:rPr>
        <w:t xml:space="preserve">W 2020 r. na drogach powiatowych realizowano również zadania inwestycyjne, które koordynował </w:t>
      </w:r>
      <w:r w:rsidRPr="00AC2474">
        <w:rPr>
          <w:rFonts w:ascii="Times New Roman" w:eastAsia="Times New Roman" w:hAnsi="Times New Roman" w:cs="Times New Roman"/>
          <w:b/>
        </w:rPr>
        <w:t>Wydział Inwestycyjny</w:t>
      </w:r>
      <w:r w:rsidRPr="00AC2474">
        <w:rPr>
          <w:rFonts w:ascii="Times New Roman" w:eastAsia="Times New Roman" w:hAnsi="Times New Roman" w:cs="Times New Roman"/>
        </w:rPr>
        <w:t xml:space="preserve"> Starostwa.</w:t>
      </w:r>
    </w:p>
    <w:p w:rsidR="009B76A7" w:rsidRPr="00AC2474" w:rsidRDefault="009B76A7" w:rsidP="009B76A7">
      <w:pPr>
        <w:spacing w:after="0"/>
        <w:rPr>
          <w:rFonts w:ascii="Times New Roman" w:hAnsi="Times New Roman" w:cs="Times New Roman"/>
          <w:b/>
        </w:rPr>
      </w:pPr>
      <w:r w:rsidRPr="00AC2474">
        <w:rPr>
          <w:rFonts w:ascii="Times New Roman" w:hAnsi="Times New Roman" w:cs="Times New Roman"/>
          <w:b/>
          <w:u w:val="single"/>
        </w:rPr>
        <w:t>I. Inwestycje zakończone w 2020 r.</w:t>
      </w:r>
      <w:r w:rsidRPr="00AC2474">
        <w:rPr>
          <w:rFonts w:ascii="Times New Roman" w:hAnsi="Times New Roman" w:cs="Times New Roman"/>
          <w:b/>
        </w:rPr>
        <w:t xml:space="preserve">  </w:t>
      </w:r>
    </w:p>
    <w:p w:rsidR="009B76A7" w:rsidRDefault="009B76A7" w:rsidP="009B76A7">
      <w:pPr>
        <w:spacing w:after="0" w:line="240" w:lineRule="auto"/>
        <w:rPr>
          <w:rFonts w:ascii="Times New Roman" w:hAnsi="Times New Roman" w:cs="Times New Roman"/>
          <w:b/>
          <w:i/>
        </w:rPr>
      </w:pPr>
    </w:p>
    <w:p w:rsidR="009B76A7" w:rsidRPr="00AC2474" w:rsidRDefault="009B76A7" w:rsidP="009B76A7">
      <w:pPr>
        <w:spacing w:after="120" w:line="240" w:lineRule="auto"/>
        <w:rPr>
          <w:rFonts w:ascii="Times New Roman" w:hAnsi="Times New Roman" w:cs="Times New Roman"/>
          <w:b/>
          <w:i/>
        </w:rPr>
      </w:pPr>
      <w:r w:rsidRPr="00021CB9">
        <w:rPr>
          <w:rFonts w:ascii="Times New Roman" w:hAnsi="Times New Roman" w:cs="Times New Roman"/>
          <w:b/>
          <w:i/>
        </w:rPr>
        <w:t>1. „Przebudowa drogi powiatowej Nr 0264T w miejscowości Skorków  na odc. od km 6+860 do km 8+586”</w:t>
      </w:r>
      <w:r w:rsidRPr="00021CB9">
        <w:rPr>
          <w:rFonts w:ascii="Times New Roman" w:hAnsi="Times New Roman" w:cs="Times New Roman"/>
        </w:rPr>
        <w:t xml:space="preserve"> </w:t>
      </w:r>
      <w:r w:rsidRPr="00021CB9">
        <w:rPr>
          <w:rFonts w:ascii="Times New Roman" w:hAnsi="Times New Roman" w:cs="Times New Roman"/>
          <w:b/>
          <w:i/>
        </w:rPr>
        <w:t>ramach Funduszu Dróg Samorządowych</w:t>
      </w:r>
    </w:p>
    <w:p w:rsidR="009B76A7" w:rsidRPr="00021CB9" w:rsidRDefault="009B76A7" w:rsidP="009B76A7">
      <w:pPr>
        <w:spacing w:after="0" w:line="240" w:lineRule="auto"/>
        <w:rPr>
          <w:rFonts w:ascii="Times New Roman" w:hAnsi="Times New Roman" w:cs="Times New Roman"/>
        </w:rPr>
      </w:pPr>
      <w:r w:rsidRPr="00021CB9">
        <w:rPr>
          <w:rFonts w:ascii="Times New Roman" w:hAnsi="Times New Roman" w:cs="Times New Roman"/>
          <w:b/>
        </w:rPr>
        <w:t xml:space="preserve">Wartość inwestycji  – </w:t>
      </w:r>
      <w:r>
        <w:rPr>
          <w:rFonts w:ascii="Times New Roman" w:hAnsi="Times New Roman" w:cs="Times New Roman"/>
          <w:b/>
        </w:rPr>
        <w:t>3.228.</w:t>
      </w:r>
      <w:r w:rsidRPr="00021CB9">
        <w:rPr>
          <w:rFonts w:ascii="Times New Roman" w:hAnsi="Times New Roman" w:cs="Times New Roman"/>
          <w:b/>
        </w:rPr>
        <w:t>950,72 zł,</w:t>
      </w:r>
      <w:r w:rsidRPr="00021CB9">
        <w:rPr>
          <w:rFonts w:ascii="Times New Roman" w:hAnsi="Times New Roman" w:cs="Times New Roman"/>
        </w:rPr>
        <w:t xml:space="preserve">  w tym: </w:t>
      </w:r>
    </w:p>
    <w:p w:rsidR="009B76A7" w:rsidRPr="00021CB9" w:rsidRDefault="009B76A7" w:rsidP="009B76A7">
      <w:pPr>
        <w:spacing w:after="0" w:line="240" w:lineRule="auto"/>
        <w:ind w:firstLine="709"/>
        <w:rPr>
          <w:rFonts w:ascii="Times New Roman" w:hAnsi="Times New Roman" w:cs="Times New Roman"/>
        </w:rPr>
      </w:pPr>
      <w:r w:rsidRPr="00021CB9">
        <w:rPr>
          <w:rFonts w:ascii="Times New Roman" w:hAnsi="Times New Roman" w:cs="Times New Roman"/>
        </w:rPr>
        <w:t xml:space="preserve">roboty budowlane – </w:t>
      </w:r>
      <w:r>
        <w:rPr>
          <w:rFonts w:ascii="Times New Roman" w:hAnsi="Times New Roman" w:cs="Times New Roman"/>
        </w:rPr>
        <w:t>3.222.</w:t>
      </w:r>
      <w:r w:rsidRPr="00021CB9">
        <w:rPr>
          <w:rFonts w:ascii="Times New Roman" w:hAnsi="Times New Roman" w:cs="Times New Roman"/>
        </w:rPr>
        <w:t>350,72 zł</w:t>
      </w:r>
    </w:p>
    <w:p w:rsidR="009B76A7" w:rsidRPr="00021CB9" w:rsidRDefault="009B76A7" w:rsidP="009B76A7">
      <w:pPr>
        <w:spacing w:after="120" w:line="240" w:lineRule="auto"/>
        <w:ind w:firstLine="709"/>
        <w:rPr>
          <w:rFonts w:ascii="Times New Roman" w:hAnsi="Times New Roman" w:cs="Times New Roman"/>
        </w:rPr>
      </w:pPr>
      <w:r w:rsidRPr="00021CB9">
        <w:rPr>
          <w:rFonts w:ascii="Times New Roman" w:hAnsi="Times New Roman" w:cs="Times New Roman"/>
        </w:rPr>
        <w:t>inspektor nadzoru – 6</w:t>
      </w:r>
      <w:r>
        <w:rPr>
          <w:rFonts w:ascii="Times New Roman" w:hAnsi="Times New Roman" w:cs="Times New Roman"/>
        </w:rPr>
        <w:t>.</w:t>
      </w:r>
      <w:r w:rsidRPr="00021CB9">
        <w:rPr>
          <w:rFonts w:ascii="Times New Roman" w:hAnsi="Times New Roman" w:cs="Times New Roman"/>
        </w:rPr>
        <w:t>600,00 zł</w:t>
      </w:r>
    </w:p>
    <w:p w:rsidR="009B76A7" w:rsidRPr="00021CB9" w:rsidRDefault="009B76A7" w:rsidP="009B76A7">
      <w:pPr>
        <w:spacing w:after="0" w:line="240" w:lineRule="auto"/>
        <w:rPr>
          <w:rFonts w:ascii="Times New Roman" w:hAnsi="Times New Roman" w:cs="Times New Roman"/>
          <w:u w:val="single"/>
        </w:rPr>
      </w:pPr>
      <w:r w:rsidRPr="00021CB9">
        <w:rPr>
          <w:rFonts w:ascii="Times New Roman" w:hAnsi="Times New Roman" w:cs="Times New Roman"/>
          <w:u w:val="single"/>
        </w:rPr>
        <w:t>Źródła finansowania:</w:t>
      </w:r>
    </w:p>
    <w:p w:rsidR="009B76A7" w:rsidRPr="00021CB9" w:rsidRDefault="009B76A7" w:rsidP="009B76A7">
      <w:pPr>
        <w:spacing w:after="0" w:line="240" w:lineRule="auto"/>
        <w:rPr>
          <w:rFonts w:ascii="Times New Roman" w:hAnsi="Times New Roman" w:cs="Times New Roman"/>
        </w:rPr>
      </w:pPr>
      <w:r>
        <w:rPr>
          <w:rFonts w:ascii="Times New Roman" w:hAnsi="Times New Roman" w:cs="Times New Roman"/>
        </w:rPr>
        <w:tab/>
        <w:t>budżet państwa: 1.614.</w:t>
      </w:r>
      <w:r w:rsidRPr="00021CB9">
        <w:rPr>
          <w:rFonts w:ascii="Times New Roman" w:hAnsi="Times New Roman" w:cs="Times New Roman"/>
        </w:rPr>
        <w:t>475,00 zł</w:t>
      </w:r>
    </w:p>
    <w:p w:rsidR="009B76A7" w:rsidRPr="00021CB9" w:rsidRDefault="009B76A7" w:rsidP="009B76A7">
      <w:pPr>
        <w:spacing w:after="0" w:line="240" w:lineRule="auto"/>
        <w:rPr>
          <w:rFonts w:ascii="Times New Roman" w:hAnsi="Times New Roman" w:cs="Times New Roman"/>
        </w:rPr>
      </w:pPr>
      <w:r>
        <w:rPr>
          <w:rFonts w:ascii="Times New Roman" w:hAnsi="Times New Roman" w:cs="Times New Roman"/>
        </w:rPr>
        <w:tab/>
        <w:t>środki powiatu:     369.</w:t>
      </w:r>
      <w:r w:rsidRPr="00021CB9">
        <w:rPr>
          <w:rFonts w:ascii="Times New Roman" w:hAnsi="Times New Roman" w:cs="Times New Roman"/>
        </w:rPr>
        <w:t>475,72 zł</w:t>
      </w:r>
    </w:p>
    <w:p w:rsidR="009B76A7" w:rsidRPr="00021CB9" w:rsidRDefault="009B76A7" w:rsidP="009B76A7">
      <w:pPr>
        <w:spacing w:after="0" w:line="240" w:lineRule="auto"/>
        <w:rPr>
          <w:rFonts w:ascii="Times New Roman" w:hAnsi="Times New Roman" w:cs="Times New Roman"/>
          <w:b/>
        </w:rPr>
      </w:pPr>
      <w:r>
        <w:rPr>
          <w:rFonts w:ascii="Times New Roman" w:hAnsi="Times New Roman" w:cs="Times New Roman"/>
        </w:rPr>
        <w:tab/>
        <w:t>dotacja gminy:   1.</w:t>
      </w:r>
      <w:r w:rsidRPr="00021CB9">
        <w:rPr>
          <w:rFonts w:ascii="Times New Roman" w:hAnsi="Times New Roman" w:cs="Times New Roman"/>
        </w:rPr>
        <w:t>245</w:t>
      </w:r>
      <w:r>
        <w:rPr>
          <w:rFonts w:ascii="Times New Roman" w:hAnsi="Times New Roman" w:cs="Times New Roman"/>
        </w:rPr>
        <w:t>.</w:t>
      </w:r>
      <w:r w:rsidRPr="00021CB9">
        <w:rPr>
          <w:rFonts w:ascii="Times New Roman" w:hAnsi="Times New Roman" w:cs="Times New Roman"/>
        </w:rPr>
        <w:t>000,00 zł</w:t>
      </w:r>
    </w:p>
    <w:p w:rsidR="009B76A7" w:rsidRPr="00021CB9" w:rsidRDefault="009B76A7" w:rsidP="009B76A7">
      <w:pPr>
        <w:spacing w:after="0" w:line="240" w:lineRule="auto"/>
        <w:rPr>
          <w:rFonts w:ascii="Times New Roman" w:hAnsi="Times New Roman" w:cs="Times New Roman"/>
          <w:b/>
        </w:rPr>
      </w:pPr>
    </w:p>
    <w:p w:rsidR="009B76A7" w:rsidRPr="00021CB9" w:rsidRDefault="009B76A7" w:rsidP="009B76A7">
      <w:pPr>
        <w:spacing w:after="120" w:line="240" w:lineRule="auto"/>
        <w:rPr>
          <w:rFonts w:ascii="Times New Roman" w:hAnsi="Times New Roman" w:cs="Times New Roman"/>
          <w:b/>
          <w:i/>
        </w:rPr>
      </w:pPr>
      <w:r w:rsidRPr="00021CB9">
        <w:rPr>
          <w:rFonts w:ascii="Times New Roman" w:hAnsi="Times New Roman" w:cs="Times New Roman"/>
          <w:b/>
          <w:i/>
        </w:rPr>
        <w:t xml:space="preserve">2. „Przebudowa drogi powiatowej Nr 0223T Konieczno - Modrzewie </w:t>
      </w:r>
      <w:r w:rsidR="009F0E4F">
        <w:rPr>
          <w:rFonts w:ascii="Times New Roman" w:hAnsi="Times New Roman" w:cs="Times New Roman"/>
          <w:b/>
          <w:i/>
        </w:rPr>
        <w:t>na odc. od km 0+195 do km 1+415</w:t>
      </w:r>
      <w:r w:rsidRPr="00021CB9">
        <w:rPr>
          <w:rFonts w:ascii="Times New Roman" w:hAnsi="Times New Roman" w:cs="Times New Roman"/>
          <w:b/>
          <w:i/>
        </w:rPr>
        <w:t xml:space="preserve"> i na odc. od km 2+500 do </w:t>
      </w:r>
      <w:r w:rsidR="009F0E4F">
        <w:rPr>
          <w:rFonts w:ascii="Times New Roman" w:hAnsi="Times New Roman" w:cs="Times New Roman"/>
          <w:b/>
          <w:i/>
        </w:rPr>
        <w:t xml:space="preserve"> km 2+919” ramach Funduszu Dróg </w:t>
      </w:r>
      <w:r w:rsidRPr="00021CB9">
        <w:rPr>
          <w:rFonts w:ascii="Times New Roman" w:hAnsi="Times New Roman" w:cs="Times New Roman"/>
          <w:b/>
          <w:i/>
        </w:rPr>
        <w:t>Samorządowych</w:t>
      </w:r>
    </w:p>
    <w:p w:rsidR="009B76A7" w:rsidRPr="00021CB9" w:rsidRDefault="009B76A7" w:rsidP="009B76A7">
      <w:pPr>
        <w:spacing w:after="0" w:line="240" w:lineRule="auto"/>
        <w:rPr>
          <w:rFonts w:ascii="Times New Roman" w:hAnsi="Times New Roman" w:cs="Times New Roman"/>
        </w:rPr>
      </w:pPr>
      <w:r w:rsidRPr="00021CB9">
        <w:rPr>
          <w:rFonts w:ascii="Times New Roman" w:hAnsi="Times New Roman" w:cs="Times New Roman"/>
          <w:b/>
        </w:rPr>
        <w:t xml:space="preserve">Wartość inwestycji  – </w:t>
      </w:r>
      <w:r>
        <w:rPr>
          <w:rFonts w:ascii="Times New Roman" w:hAnsi="Times New Roman" w:cs="Times New Roman"/>
          <w:b/>
        </w:rPr>
        <w:t>1.889.</w:t>
      </w:r>
      <w:r w:rsidRPr="00021CB9">
        <w:rPr>
          <w:rFonts w:ascii="Times New Roman" w:hAnsi="Times New Roman" w:cs="Times New Roman"/>
          <w:b/>
        </w:rPr>
        <w:t>194,59 zł</w:t>
      </w:r>
      <w:r w:rsidRPr="00021CB9">
        <w:rPr>
          <w:rFonts w:ascii="Times New Roman" w:hAnsi="Times New Roman" w:cs="Times New Roman"/>
        </w:rPr>
        <w:t>,</w:t>
      </w:r>
      <w:r w:rsidRPr="00021CB9">
        <w:rPr>
          <w:rFonts w:ascii="Times New Roman" w:hAnsi="Times New Roman" w:cs="Times New Roman"/>
          <w:b/>
        </w:rPr>
        <w:t xml:space="preserve">    </w:t>
      </w:r>
      <w:r w:rsidRPr="00021CB9">
        <w:rPr>
          <w:rFonts w:ascii="Times New Roman" w:hAnsi="Times New Roman" w:cs="Times New Roman"/>
        </w:rPr>
        <w:t xml:space="preserve">w tym: </w:t>
      </w:r>
    </w:p>
    <w:p w:rsidR="009B76A7" w:rsidRPr="00021CB9" w:rsidRDefault="009B76A7" w:rsidP="009B76A7">
      <w:pPr>
        <w:spacing w:after="0" w:line="240" w:lineRule="auto"/>
        <w:ind w:firstLine="709"/>
        <w:rPr>
          <w:rFonts w:ascii="Times New Roman" w:hAnsi="Times New Roman" w:cs="Times New Roman"/>
        </w:rPr>
      </w:pPr>
      <w:r w:rsidRPr="00021CB9">
        <w:rPr>
          <w:rFonts w:ascii="Times New Roman" w:hAnsi="Times New Roman" w:cs="Times New Roman"/>
        </w:rPr>
        <w:t>roboty budowlane</w:t>
      </w:r>
      <w:r>
        <w:rPr>
          <w:rFonts w:ascii="Times New Roman" w:hAnsi="Times New Roman" w:cs="Times New Roman"/>
        </w:rPr>
        <w:t xml:space="preserve"> – 1.885.</w:t>
      </w:r>
      <w:r w:rsidRPr="00021CB9">
        <w:rPr>
          <w:rFonts w:ascii="Times New Roman" w:hAnsi="Times New Roman" w:cs="Times New Roman"/>
        </w:rPr>
        <w:t>394,59 zł</w:t>
      </w:r>
    </w:p>
    <w:p w:rsidR="009B76A7" w:rsidRPr="00021CB9" w:rsidRDefault="009B76A7" w:rsidP="009B76A7">
      <w:pPr>
        <w:spacing w:after="120" w:line="240" w:lineRule="auto"/>
        <w:ind w:firstLine="709"/>
        <w:rPr>
          <w:rFonts w:ascii="Times New Roman" w:hAnsi="Times New Roman" w:cs="Times New Roman"/>
        </w:rPr>
      </w:pPr>
      <w:r w:rsidRPr="00021CB9">
        <w:rPr>
          <w:rFonts w:ascii="Times New Roman" w:hAnsi="Times New Roman" w:cs="Times New Roman"/>
        </w:rPr>
        <w:t>inspektor nadzoru</w:t>
      </w:r>
      <w:r>
        <w:rPr>
          <w:rFonts w:ascii="Times New Roman" w:hAnsi="Times New Roman" w:cs="Times New Roman"/>
        </w:rPr>
        <w:t xml:space="preserve"> –         3.</w:t>
      </w:r>
      <w:r w:rsidRPr="00021CB9">
        <w:rPr>
          <w:rFonts w:ascii="Times New Roman" w:hAnsi="Times New Roman" w:cs="Times New Roman"/>
        </w:rPr>
        <w:t>800,00 zł</w:t>
      </w:r>
    </w:p>
    <w:p w:rsidR="009B76A7" w:rsidRPr="00021CB9" w:rsidRDefault="009B76A7" w:rsidP="009B76A7">
      <w:pPr>
        <w:spacing w:after="0" w:line="240" w:lineRule="auto"/>
        <w:rPr>
          <w:rFonts w:ascii="Times New Roman" w:hAnsi="Times New Roman" w:cs="Times New Roman"/>
          <w:u w:val="single"/>
        </w:rPr>
      </w:pPr>
      <w:r w:rsidRPr="00021CB9">
        <w:rPr>
          <w:rFonts w:ascii="Times New Roman" w:hAnsi="Times New Roman" w:cs="Times New Roman"/>
          <w:u w:val="single"/>
        </w:rPr>
        <w:t>Źródła finansowania:</w:t>
      </w:r>
    </w:p>
    <w:p w:rsidR="009B76A7" w:rsidRPr="00021CB9" w:rsidRDefault="009B76A7" w:rsidP="009B76A7">
      <w:pPr>
        <w:spacing w:after="0" w:line="240" w:lineRule="auto"/>
        <w:ind w:firstLine="709"/>
        <w:rPr>
          <w:rFonts w:ascii="Times New Roman" w:hAnsi="Times New Roman" w:cs="Times New Roman"/>
        </w:rPr>
      </w:pPr>
      <w:r>
        <w:rPr>
          <w:rFonts w:ascii="Times New Roman" w:hAnsi="Times New Roman" w:cs="Times New Roman"/>
        </w:rPr>
        <w:t>budżet państwa: 944.597,00</w:t>
      </w:r>
      <w:r w:rsidRPr="00021CB9">
        <w:rPr>
          <w:rFonts w:ascii="Times New Roman" w:hAnsi="Times New Roman" w:cs="Times New Roman"/>
        </w:rPr>
        <w:t xml:space="preserve"> zł</w:t>
      </w:r>
    </w:p>
    <w:p w:rsidR="009B76A7" w:rsidRPr="00021CB9" w:rsidRDefault="009B76A7" w:rsidP="009B76A7">
      <w:pPr>
        <w:spacing w:after="0" w:line="240" w:lineRule="auto"/>
        <w:ind w:firstLine="709"/>
        <w:rPr>
          <w:rFonts w:ascii="Times New Roman" w:hAnsi="Times New Roman" w:cs="Times New Roman"/>
        </w:rPr>
      </w:pPr>
      <w:r>
        <w:rPr>
          <w:rFonts w:ascii="Times New Roman" w:hAnsi="Times New Roman" w:cs="Times New Roman"/>
        </w:rPr>
        <w:t>środki powiatu:  144.</w:t>
      </w:r>
      <w:r w:rsidRPr="00021CB9">
        <w:rPr>
          <w:rFonts w:ascii="Times New Roman" w:hAnsi="Times New Roman" w:cs="Times New Roman"/>
        </w:rPr>
        <w:t>597,59 zł</w:t>
      </w:r>
    </w:p>
    <w:p w:rsidR="009B76A7" w:rsidRPr="00021CB9" w:rsidRDefault="009B76A7" w:rsidP="009B76A7">
      <w:pPr>
        <w:spacing w:after="0" w:line="240" w:lineRule="auto"/>
        <w:ind w:firstLine="709"/>
        <w:rPr>
          <w:rFonts w:ascii="Times New Roman" w:hAnsi="Times New Roman" w:cs="Times New Roman"/>
        </w:rPr>
      </w:pPr>
      <w:r>
        <w:rPr>
          <w:rFonts w:ascii="Times New Roman" w:hAnsi="Times New Roman" w:cs="Times New Roman"/>
        </w:rPr>
        <w:t>dotacja gminy:    800.000,0</w:t>
      </w:r>
      <w:r w:rsidRPr="00021CB9">
        <w:rPr>
          <w:rFonts w:ascii="Times New Roman" w:hAnsi="Times New Roman" w:cs="Times New Roman"/>
        </w:rPr>
        <w:t>0 zł</w:t>
      </w:r>
    </w:p>
    <w:p w:rsidR="009B76A7" w:rsidRPr="00021CB9" w:rsidRDefault="009B76A7" w:rsidP="009B76A7">
      <w:pPr>
        <w:spacing w:after="0" w:line="240" w:lineRule="auto"/>
        <w:ind w:firstLine="709"/>
        <w:rPr>
          <w:rFonts w:ascii="Times New Roman" w:hAnsi="Times New Roman" w:cs="Times New Roman"/>
        </w:rPr>
      </w:pPr>
    </w:p>
    <w:p w:rsidR="009B76A7" w:rsidRPr="00021CB9" w:rsidRDefault="009B76A7" w:rsidP="009B76A7">
      <w:pPr>
        <w:spacing w:after="120" w:line="240" w:lineRule="auto"/>
        <w:rPr>
          <w:rFonts w:ascii="Times New Roman" w:hAnsi="Times New Roman" w:cs="Times New Roman"/>
          <w:b/>
          <w:i/>
        </w:rPr>
      </w:pPr>
      <w:r w:rsidRPr="00021CB9">
        <w:rPr>
          <w:rFonts w:ascii="Times New Roman" w:hAnsi="Times New Roman" w:cs="Times New Roman"/>
          <w:b/>
          <w:i/>
        </w:rPr>
        <w:t>3. „Rozbudowa drogi wojewódzkiej nr 785 poprzez budowę ronda na skrzyżowaniu ulic Sienkiewicza, Młynarskiej i Głowackiego we Włoszczowie”</w:t>
      </w:r>
    </w:p>
    <w:p w:rsidR="009B76A7" w:rsidRPr="00021CB9" w:rsidRDefault="009B76A7" w:rsidP="009F0E4F">
      <w:pPr>
        <w:pStyle w:val="Akapitzlist"/>
        <w:spacing w:after="240" w:line="240" w:lineRule="auto"/>
        <w:ind w:left="0"/>
        <w:rPr>
          <w:rFonts w:ascii="Times New Roman" w:eastAsia="Times New Roman" w:hAnsi="Times New Roman" w:cs="Times New Roman"/>
          <w:sz w:val="24"/>
          <w:szCs w:val="24"/>
          <w:lang w:eastAsia="pl-PL"/>
        </w:rPr>
      </w:pPr>
      <w:r w:rsidRPr="00021CB9">
        <w:rPr>
          <w:rFonts w:ascii="Times New Roman" w:eastAsia="Times New Roman" w:hAnsi="Times New Roman" w:cs="Times New Roman"/>
          <w:sz w:val="24"/>
          <w:szCs w:val="24"/>
          <w:lang w:eastAsia="pl-PL"/>
        </w:rPr>
        <w:t xml:space="preserve">kwota dotacji dla ŚZDW: </w:t>
      </w:r>
      <w:r>
        <w:rPr>
          <w:rFonts w:ascii="Times New Roman" w:eastAsia="Times New Roman" w:hAnsi="Times New Roman" w:cs="Times New Roman"/>
          <w:sz w:val="24"/>
          <w:szCs w:val="24"/>
          <w:lang w:eastAsia="pl-PL"/>
        </w:rPr>
        <w:t xml:space="preserve"> 635.</w:t>
      </w:r>
      <w:r w:rsidRPr="00021CB9">
        <w:rPr>
          <w:rFonts w:ascii="Times New Roman" w:eastAsia="Times New Roman" w:hAnsi="Times New Roman" w:cs="Times New Roman"/>
          <w:sz w:val="24"/>
          <w:szCs w:val="24"/>
          <w:lang w:eastAsia="pl-PL"/>
        </w:rPr>
        <w:t>788,62 zł</w:t>
      </w:r>
    </w:p>
    <w:p w:rsidR="009B76A7" w:rsidRPr="00021CB9" w:rsidRDefault="009B76A7" w:rsidP="009B76A7">
      <w:pPr>
        <w:spacing w:after="0" w:line="240" w:lineRule="auto"/>
        <w:rPr>
          <w:rFonts w:ascii="Times New Roman" w:hAnsi="Times New Roman" w:cs="Times New Roman"/>
          <w:b/>
        </w:rPr>
      </w:pPr>
    </w:p>
    <w:p w:rsidR="009B76A7" w:rsidRPr="00846869" w:rsidRDefault="009B76A7" w:rsidP="009B76A7">
      <w:pPr>
        <w:spacing w:after="0" w:line="240" w:lineRule="auto"/>
        <w:rPr>
          <w:rFonts w:ascii="Times New Roman" w:hAnsi="Times New Roman" w:cs="Times New Roman"/>
          <w:b/>
          <w:u w:val="single"/>
        </w:rPr>
      </w:pPr>
      <w:r w:rsidRPr="00846869">
        <w:rPr>
          <w:rFonts w:ascii="Times New Roman" w:hAnsi="Times New Roman" w:cs="Times New Roman"/>
          <w:b/>
          <w:u w:val="single"/>
        </w:rPr>
        <w:lastRenderedPageBreak/>
        <w:t>II. Inwestycje prowadzone w 2020</w:t>
      </w:r>
      <w:r>
        <w:rPr>
          <w:rFonts w:ascii="Times New Roman" w:hAnsi="Times New Roman" w:cs="Times New Roman"/>
          <w:b/>
          <w:u w:val="single"/>
        </w:rPr>
        <w:t xml:space="preserve"> </w:t>
      </w:r>
      <w:r w:rsidRPr="00846869">
        <w:rPr>
          <w:rFonts w:ascii="Times New Roman" w:hAnsi="Times New Roman" w:cs="Times New Roman"/>
          <w:b/>
          <w:u w:val="single"/>
        </w:rPr>
        <w:t>r. z terminem zakończenia w 2021</w:t>
      </w:r>
      <w:r>
        <w:rPr>
          <w:rFonts w:ascii="Times New Roman" w:hAnsi="Times New Roman" w:cs="Times New Roman"/>
          <w:b/>
          <w:u w:val="single"/>
        </w:rPr>
        <w:t xml:space="preserve"> </w:t>
      </w:r>
      <w:r w:rsidRPr="00846869">
        <w:rPr>
          <w:rFonts w:ascii="Times New Roman" w:hAnsi="Times New Roman" w:cs="Times New Roman"/>
          <w:b/>
          <w:u w:val="single"/>
        </w:rPr>
        <w:t>r.</w:t>
      </w:r>
    </w:p>
    <w:p w:rsidR="009B76A7" w:rsidRPr="00021CB9" w:rsidRDefault="009B76A7" w:rsidP="009B76A7">
      <w:pPr>
        <w:spacing w:after="0" w:line="240" w:lineRule="auto"/>
        <w:rPr>
          <w:rFonts w:ascii="Times New Roman" w:hAnsi="Times New Roman" w:cs="Times New Roman"/>
          <w:u w:val="single"/>
        </w:rPr>
      </w:pPr>
    </w:p>
    <w:p w:rsidR="009B76A7" w:rsidRDefault="009B76A7" w:rsidP="009B76A7">
      <w:pPr>
        <w:pStyle w:val="Akapitzlist"/>
        <w:numPr>
          <w:ilvl w:val="0"/>
          <w:numId w:val="70"/>
        </w:numPr>
        <w:spacing w:after="0" w:line="240" w:lineRule="auto"/>
        <w:ind w:left="284" w:hanging="284"/>
        <w:jc w:val="both"/>
        <w:rPr>
          <w:rFonts w:ascii="Times New Roman" w:hAnsi="Times New Roman" w:cs="Times New Roman"/>
          <w:b/>
          <w:i/>
          <w:sz w:val="24"/>
          <w:szCs w:val="24"/>
        </w:rPr>
      </w:pPr>
      <w:r w:rsidRPr="00021CB9">
        <w:rPr>
          <w:rFonts w:ascii="Times New Roman" w:hAnsi="Times New Roman" w:cs="Times New Roman"/>
          <w:b/>
          <w:i/>
          <w:sz w:val="24"/>
          <w:szCs w:val="24"/>
        </w:rPr>
        <w:t xml:space="preserve">„Przebudowa wiaduktu nad linią kolejową nr 4 (CMK) wraz z dojazdami w ciągu drogi powiatowej  Nr 0233T na odcinku Secemin - Bichniów od km 1+242 do km 1+617 </w:t>
      </w:r>
      <w:r w:rsidRPr="00021CB9">
        <w:rPr>
          <w:rFonts w:ascii="Times New Roman" w:hAnsi="Times New Roman" w:cs="Times New Roman"/>
          <w:b/>
          <w:i/>
          <w:sz w:val="24"/>
          <w:szCs w:val="24"/>
        </w:rPr>
        <w:br/>
        <w:t>- w formule zaprojektuj i wybuduj” ramach Funduszu Dróg Samorządowych</w:t>
      </w:r>
    </w:p>
    <w:p w:rsidR="009B76A7" w:rsidRDefault="009B76A7" w:rsidP="009B76A7">
      <w:pPr>
        <w:pStyle w:val="Akapitzlist"/>
        <w:spacing w:after="0" w:line="240" w:lineRule="auto"/>
        <w:ind w:left="284"/>
        <w:jc w:val="both"/>
        <w:rPr>
          <w:rFonts w:ascii="Times New Roman" w:hAnsi="Times New Roman" w:cs="Times New Roman"/>
          <w:b/>
          <w:i/>
          <w:sz w:val="24"/>
          <w:szCs w:val="24"/>
        </w:rPr>
      </w:pP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r>
        <w:rPr>
          <w:rFonts w:ascii="Times New Roman" w:hAnsi="Times New Roman" w:cs="Times New Roman"/>
          <w:b/>
          <w:sz w:val="24"/>
          <w:szCs w:val="24"/>
        </w:rPr>
        <w:t>Wartość inwestycji: 2.746.</w:t>
      </w:r>
      <w:r w:rsidRPr="00021CB9">
        <w:rPr>
          <w:rFonts w:ascii="Times New Roman" w:hAnsi="Times New Roman" w:cs="Times New Roman"/>
          <w:b/>
          <w:sz w:val="24"/>
          <w:szCs w:val="24"/>
        </w:rPr>
        <w:t xml:space="preserve">098,00 zł, </w:t>
      </w:r>
      <w:r w:rsidRPr="00021CB9">
        <w:rPr>
          <w:rFonts w:ascii="Times New Roman" w:hAnsi="Times New Roman" w:cs="Times New Roman"/>
          <w:sz w:val="24"/>
          <w:szCs w:val="24"/>
        </w:rPr>
        <w:t>w tym:</w:t>
      </w:r>
      <w:r w:rsidRPr="00021CB9">
        <w:rPr>
          <w:rFonts w:ascii="Times New Roman" w:hAnsi="Times New Roman" w:cs="Times New Roman"/>
          <w:b/>
          <w:sz w:val="24"/>
          <w:szCs w:val="24"/>
        </w:rPr>
        <w:t xml:space="preserve"> </w:t>
      </w:r>
    </w:p>
    <w:p w:rsidR="009B76A7" w:rsidRPr="00021CB9" w:rsidRDefault="009B76A7" w:rsidP="009B76A7">
      <w:pPr>
        <w:spacing w:after="0" w:line="240" w:lineRule="auto"/>
        <w:ind w:firstLine="709"/>
        <w:rPr>
          <w:rFonts w:ascii="Times New Roman" w:hAnsi="Times New Roman" w:cs="Times New Roman"/>
        </w:rPr>
      </w:pPr>
      <w:r w:rsidRPr="00021CB9">
        <w:rPr>
          <w:rFonts w:ascii="Times New Roman" w:hAnsi="Times New Roman" w:cs="Times New Roman"/>
        </w:rPr>
        <w:t xml:space="preserve">roboty budowlane – </w:t>
      </w:r>
      <w:r>
        <w:rPr>
          <w:rFonts w:ascii="Times New Roman" w:hAnsi="Times New Roman" w:cs="Times New Roman"/>
        </w:rPr>
        <w:t>2.722.</w:t>
      </w:r>
      <w:r w:rsidRPr="00021CB9">
        <w:rPr>
          <w:rFonts w:ascii="Times New Roman" w:hAnsi="Times New Roman" w:cs="Times New Roman"/>
        </w:rPr>
        <w:t>974,00 zł</w:t>
      </w:r>
    </w:p>
    <w:p w:rsidR="009B76A7" w:rsidRPr="00846869" w:rsidRDefault="009B76A7" w:rsidP="009B76A7">
      <w:pPr>
        <w:spacing w:after="120" w:line="240" w:lineRule="auto"/>
        <w:ind w:firstLine="709"/>
        <w:rPr>
          <w:rFonts w:ascii="Times New Roman" w:hAnsi="Times New Roman" w:cs="Times New Roman"/>
        </w:rPr>
      </w:pPr>
      <w:r w:rsidRPr="00021CB9">
        <w:rPr>
          <w:rFonts w:ascii="Times New Roman" w:hAnsi="Times New Roman" w:cs="Times New Roman"/>
        </w:rPr>
        <w:t xml:space="preserve">inspektor nadzoru – </w:t>
      </w:r>
      <w:r>
        <w:rPr>
          <w:rFonts w:ascii="Times New Roman" w:hAnsi="Times New Roman" w:cs="Times New Roman"/>
        </w:rPr>
        <w:t xml:space="preserve">      23.</w:t>
      </w:r>
      <w:r w:rsidRPr="00021CB9">
        <w:rPr>
          <w:rFonts w:ascii="Times New Roman" w:hAnsi="Times New Roman" w:cs="Times New Roman"/>
        </w:rPr>
        <w:t>124,00 zł</w:t>
      </w:r>
    </w:p>
    <w:p w:rsidR="009B76A7" w:rsidRPr="00021CB9" w:rsidRDefault="009B76A7" w:rsidP="009B76A7">
      <w:pPr>
        <w:pStyle w:val="Akapitzlist"/>
        <w:spacing w:after="0" w:line="240" w:lineRule="auto"/>
        <w:ind w:left="284" w:hanging="284"/>
        <w:rPr>
          <w:rFonts w:ascii="Times New Roman" w:hAnsi="Times New Roman" w:cs="Times New Roman"/>
          <w:b/>
          <w:sz w:val="24"/>
          <w:szCs w:val="24"/>
        </w:rPr>
      </w:pPr>
      <w:r w:rsidRPr="00021CB9">
        <w:rPr>
          <w:rFonts w:ascii="Times New Roman" w:hAnsi="Times New Roman" w:cs="Times New Roman"/>
          <w:sz w:val="24"/>
          <w:szCs w:val="24"/>
          <w:u w:val="single"/>
        </w:rPr>
        <w:t>Źródła finansowania:</w:t>
      </w:r>
    </w:p>
    <w:p w:rsidR="009B76A7" w:rsidRPr="00021CB9" w:rsidRDefault="009B76A7" w:rsidP="009B76A7">
      <w:pPr>
        <w:pStyle w:val="Akapitzlist"/>
        <w:spacing w:after="0" w:line="240" w:lineRule="auto"/>
        <w:ind w:left="709"/>
        <w:rPr>
          <w:rFonts w:ascii="Times New Roman" w:hAnsi="Times New Roman" w:cs="Times New Roman"/>
          <w:sz w:val="24"/>
          <w:szCs w:val="24"/>
        </w:rPr>
      </w:pPr>
      <w:r>
        <w:rPr>
          <w:rFonts w:ascii="Times New Roman" w:hAnsi="Times New Roman" w:cs="Times New Roman"/>
          <w:sz w:val="24"/>
          <w:szCs w:val="24"/>
        </w:rPr>
        <w:t>budżet państwa: 2.196.</w:t>
      </w:r>
      <w:r w:rsidRPr="00021CB9">
        <w:rPr>
          <w:rFonts w:ascii="Times New Roman" w:hAnsi="Times New Roman" w:cs="Times New Roman"/>
          <w:sz w:val="24"/>
          <w:szCs w:val="24"/>
        </w:rPr>
        <w:t>878,00  zł</w:t>
      </w:r>
    </w:p>
    <w:p w:rsidR="009B76A7" w:rsidRPr="00021CB9" w:rsidRDefault="009B76A7" w:rsidP="009B76A7">
      <w:pPr>
        <w:pStyle w:val="Akapitzlist"/>
        <w:spacing w:after="0" w:line="240" w:lineRule="auto"/>
        <w:ind w:left="709"/>
        <w:rPr>
          <w:rFonts w:ascii="Times New Roman" w:hAnsi="Times New Roman" w:cs="Times New Roman"/>
          <w:sz w:val="24"/>
          <w:szCs w:val="24"/>
        </w:rPr>
      </w:pPr>
      <w:r w:rsidRPr="00021CB9">
        <w:rPr>
          <w:rFonts w:ascii="Times New Roman" w:hAnsi="Times New Roman" w:cs="Times New Roman"/>
          <w:sz w:val="24"/>
          <w:szCs w:val="24"/>
        </w:rPr>
        <w:t xml:space="preserve">środki powiatu:  </w:t>
      </w:r>
      <w:r>
        <w:rPr>
          <w:rFonts w:ascii="Times New Roman" w:hAnsi="Times New Roman" w:cs="Times New Roman"/>
          <w:sz w:val="24"/>
          <w:szCs w:val="24"/>
        </w:rPr>
        <w:t xml:space="preserve">   307.</w:t>
      </w:r>
      <w:r w:rsidRPr="00021CB9">
        <w:rPr>
          <w:rFonts w:ascii="Times New Roman" w:hAnsi="Times New Roman" w:cs="Times New Roman"/>
          <w:sz w:val="24"/>
          <w:szCs w:val="24"/>
        </w:rPr>
        <w:t>720,00 zł</w:t>
      </w:r>
    </w:p>
    <w:p w:rsidR="009B76A7" w:rsidRPr="00021CB9" w:rsidRDefault="009B76A7" w:rsidP="009B76A7">
      <w:pPr>
        <w:pStyle w:val="Akapitzlist"/>
        <w:spacing w:after="0" w:line="240" w:lineRule="auto"/>
        <w:ind w:left="709"/>
        <w:rPr>
          <w:rFonts w:ascii="Times New Roman" w:hAnsi="Times New Roman" w:cs="Times New Roman"/>
          <w:sz w:val="24"/>
          <w:szCs w:val="24"/>
        </w:rPr>
      </w:pPr>
      <w:r w:rsidRPr="00021CB9">
        <w:rPr>
          <w:rFonts w:ascii="Times New Roman" w:hAnsi="Times New Roman" w:cs="Times New Roman"/>
          <w:sz w:val="24"/>
          <w:szCs w:val="24"/>
        </w:rPr>
        <w:t>dotacja gminy Secemin: w 2020</w:t>
      </w:r>
      <w:r>
        <w:rPr>
          <w:rFonts w:ascii="Times New Roman" w:hAnsi="Times New Roman" w:cs="Times New Roman"/>
          <w:sz w:val="24"/>
          <w:szCs w:val="24"/>
        </w:rPr>
        <w:t xml:space="preserve"> r.: 117.</w:t>
      </w:r>
      <w:r w:rsidRPr="00021CB9">
        <w:rPr>
          <w:rFonts w:ascii="Times New Roman" w:hAnsi="Times New Roman" w:cs="Times New Roman"/>
          <w:sz w:val="24"/>
          <w:szCs w:val="24"/>
        </w:rPr>
        <w:t>000,00 zł</w:t>
      </w:r>
    </w:p>
    <w:p w:rsidR="009B76A7" w:rsidRPr="00021CB9" w:rsidRDefault="009B76A7" w:rsidP="009B76A7">
      <w:pPr>
        <w:pStyle w:val="Akapitzlist"/>
        <w:spacing w:after="0" w:line="240" w:lineRule="auto"/>
        <w:ind w:left="709" w:firstLine="2552"/>
        <w:rPr>
          <w:rFonts w:ascii="Times New Roman" w:hAnsi="Times New Roman" w:cs="Times New Roman"/>
          <w:sz w:val="24"/>
          <w:szCs w:val="24"/>
        </w:rPr>
      </w:pPr>
      <w:r w:rsidRPr="00021CB9">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021CB9">
        <w:rPr>
          <w:rFonts w:ascii="Times New Roman" w:hAnsi="Times New Roman" w:cs="Times New Roman"/>
          <w:sz w:val="24"/>
          <w:szCs w:val="24"/>
        </w:rPr>
        <w:t>r.: 124</w:t>
      </w:r>
      <w:r>
        <w:rPr>
          <w:rFonts w:ascii="Times New Roman" w:hAnsi="Times New Roman" w:cs="Times New Roman"/>
          <w:sz w:val="24"/>
          <w:szCs w:val="24"/>
        </w:rPr>
        <w:t>.</w:t>
      </w:r>
      <w:r w:rsidRPr="00021CB9">
        <w:rPr>
          <w:rFonts w:ascii="Times New Roman" w:hAnsi="Times New Roman" w:cs="Times New Roman"/>
          <w:sz w:val="24"/>
          <w:szCs w:val="24"/>
        </w:rPr>
        <w:t>500,00 zł</w:t>
      </w:r>
    </w:p>
    <w:p w:rsidR="009B76A7" w:rsidRPr="00021CB9" w:rsidRDefault="009B76A7" w:rsidP="009B76A7">
      <w:pPr>
        <w:pStyle w:val="Akapitzlist"/>
        <w:spacing w:after="0" w:line="240" w:lineRule="auto"/>
        <w:ind w:left="709" w:firstLine="2552"/>
        <w:rPr>
          <w:rFonts w:ascii="Times New Roman" w:hAnsi="Times New Roman" w:cs="Times New Roman"/>
          <w:sz w:val="24"/>
          <w:szCs w:val="24"/>
        </w:rPr>
      </w:pPr>
    </w:p>
    <w:p w:rsidR="009B76A7" w:rsidRPr="00021CB9" w:rsidRDefault="009B76A7" w:rsidP="009B76A7">
      <w:pPr>
        <w:pStyle w:val="Akapitzlist"/>
        <w:spacing w:after="0" w:line="240" w:lineRule="auto"/>
        <w:ind w:left="0"/>
        <w:rPr>
          <w:rFonts w:ascii="Times New Roman" w:hAnsi="Times New Roman" w:cs="Times New Roman"/>
          <w:b/>
          <w:sz w:val="24"/>
          <w:szCs w:val="24"/>
        </w:rPr>
      </w:pPr>
      <w:r w:rsidRPr="00021CB9">
        <w:rPr>
          <w:rFonts w:ascii="Times New Roman" w:hAnsi="Times New Roman" w:cs="Times New Roman"/>
          <w:b/>
          <w:sz w:val="24"/>
          <w:szCs w:val="24"/>
        </w:rPr>
        <w:t>W 2020</w:t>
      </w:r>
      <w:r>
        <w:rPr>
          <w:rFonts w:ascii="Times New Roman" w:hAnsi="Times New Roman" w:cs="Times New Roman"/>
          <w:b/>
          <w:sz w:val="24"/>
          <w:szCs w:val="24"/>
        </w:rPr>
        <w:t xml:space="preserve"> r. wydatkowano 136.</w:t>
      </w:r>
      <w:r w:rsidRPr="00021CB9">
        <w:rPr>
          <w:rFonts w:ascii="Times New Roman" w:hAnsi="Times New Roman" w:cs="Times New Roman"/>
          <w:b/>
          <w:sz w:val="24"/>
          <w:szCs w:val="24"/>
        </w:rPr>
        <w:t>038,00 zł w tym:</w:t>
      </w:r>
    </w:p>
    <w:p w:rsidR="009B76A7" w:rsidRPr="00021CB9" w:rsidRDefault="009B76A7" w:rsidP="009B76A7">
      <w:pPr>
        <w:pStyle w:val="Akapitzlist"/>
        <w:spacing w:after="0" w:line="240" w:lineRule="auto"/>
        <w:ind w:left="709"/>
        <w:rPr>
          <w:rFonts w:ascii="Times New Roman" w:hAnsi="Times New Roman" w:cs="Times New Roman"/>
          <w:sz w:val="24"/>
          <w:szCs w:val="24"/>
        </w:rPr>
      </w:pPr>
      <w:r w:rsidRPr="00021CB9">
        <w:rPr>
          <w:rFonts w:ascii="Times New Roman" w:hAnsi="Times New Roman" w:cs="Times New Roman"/>
          <w:sz w:val="24"/>
          <w:szCs w:val="24"/>
        </w:rPr>
        <w:t xml:space="preserve">budżet państwa: </w:t>
      </w:r>
      <w:r>
        <w:rPr>
          <w:rFonts w:ascii="Times New Roman" w:hAnsi="Times New Roman" w:cs="Times New Roman"/>
          <w:sz w:val="24"/>
          <w:szCs w:val="24"/>
        </w:rPr>
        <w:t>19.</w:t>
      </w:r>
      <w:r w:rsidRPr="00021CB9">
        <w:rPr>
          <w:rFonts w:ascii="Times New Roman" w:hAnsi="Times New Roman" w:cs="Times New Roman"/>
          <w:sz w:val="24"/>
          <w:szCs w:val="24"/>
        </w:rPr>
        <w:t>038,00  zł</w:t>
      </w:r>
    </w:p>
    <w:p w:rsidR="009B76A7" w:rsidRPr="00021CB9" w:rsidRDefault="009B76A7" w:rsidP="009B76A7">
      <w:pPr>
        <w:pStyle w:val="Akapitzlist"/>
        <w:spacing w:after="0" w:line="240" w:lineRule="auto"/>
        <w:ind w:left="0" w:firstLine="709"/>
        <w:rPr>
          <w:rFonts w:ascii="Times New Roman" w:hAnsi="Times New Roman" w:cs="Times New Roman"/>
          <w:sz w:val="24"/>
          <w:szCs w:val="24"/>
        </w:rPr>
      </w:pPr>
      <w:r w:rsidRPr="00021CB9">
        <w:rPr>
          <w:rFonts w:ascii="Times New Roman" w:hAnsi="Times New Roman" w:cs="Times New Roman"/>
          <w:sz w:val="24"/>
          <w:szCs w:val="24"/>
        </w:rPr>
        <w:t xml:space="preserve">dotacja gminy Secemin: </w:t>
      </w:r>
      <w:r>
        <w:rPr>
          <w:rFonts w:ascii="Times New Roman" w:hAnsi="Times New Roman" w:cs="Times New Roman"/>
          <w:sz w:val="24"/>
          <w:szCs w:val="24"/>
        </w:rPr>
        <w:t>117.</w:t>
      </w:r>
      <w:r w:rsidRPr="00021CB9">
        <w:rPr>
          <w:rFonts w:ascii="Times New Roman" w:hAnsi="Times New Roman" w:cs="Times New Roman"/>
          <w:sz w:val="24"/>
          <w:szCs w:val="24"/>
        </w:rPr>
        <w:t>000,00 zł;</w:t>
      </w:r>
    </w:p>
    <w:p w:rsidR="009B76A7" w:rsidRPr="00021CB9" w:rsidRDefault="009B76A7" w:rsidP="009B76A7">
      <w:pPr>
        <w:pStyle w:val="Akapitzlist"/>
        <w:spacing w:after="0" w:line="240" w:lineRule="auto"/>
        <w:ind w:left="0"/>
        <w:rPr>
          <w:rFonts w:ascii="Times New Roman" w:hAnsi="Times New Roman" w:cs="Times New Roman"/>
          <w:sz w:val="24"/>
          <w:szCs w:val="24"/>
        </w:rPr>
      </w:pPr>
    </w:p>
    <w:p w:rsidR="009B76A7" w:rsidRPr="00021CB9" w:rsidRDefault="009B76A7" w:rsidP="009B76A7">
      <w:pPr>
        <w:pStyle w:val="Akapitzlist"/>
        <w:numPr>
          <w:ilvl w:val="0"/>
          <w:numId w:val="70"/>
        </w:numPr>
        <w:spacing w:after="0" w:line="240" w:lineRule="auto"/>
        <w:ind w:left="284" w:hanging="284"/>
        <w:jc w:val="both"/>
        <w:rPr>
          <w:rFonts w:ascii="Times New Roman" w:hAnsi="Times New Roman" w:cs="Times New Roman"/>
          <w:b/>
          <w:i/>
          <w:sz w:val="24"/>
          <w:szCs w:val="24"/>
        </w:rPr>
      </w:pPr>
      <w:r w:rsidRPr="00021CB9">
        <w:rPr>
          <w:rFonts w:ascii="Times New Roman" w:hAnsi="Times New Roman" w:cs="Times New Roman"/>
          <w:b/>
          <w:i/>
          <w:sz w:val="24"/>
          <w:szCs w:val="24"/>
        </w:rPr>
        <w:t>„Przebudowa drogi powiatowej Nr 0263T w miejscowości Cieśle na odc. od km 9+652 do km 10+800” ramach Funduszu Dróg Samorządowych</w:t>
      </w:r>
    </w:p>
    <w:p w:rsidR="009B76A7" w:rsidRPr="00021CB9" w:rsidRDefault="009B76A7" w:rsidP="009B76A7">
      <w:pPr>
        <w:pStyle w:val="Akapitzlist"/>
        <w:spacing w:after="0" w:line="240" w:lineRule="auto"/>
        <w:ind w:left="284"/>
        <w:rPr>
          <w:rFonts w:ascii="Times New Roman" w:hAnsi="Times New Roman" w:cs="Times New Roman"/>
          <w:b/>
          <w:sz w:val="24"/>
          <w:szCs w:val="24"/>
        </w:rPr>
      </w:pP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r w:rsidRPr="00021CB9">
        <w:rPr>
          <w:rFonts w:ascii="Times New Roman" w:hAnsi="Times New Roman" w:cs="Times New Roman"/>
          <w:b/>
          <w:sz w:val="24"/>
          <w:szCs w:val="24"/>
        </w:rPr>
        <w:t>Wartość inwestycji: 1</w:t>
      </w:r>
      <w:r>
        <w:rPr>
          <w:rFonts w:ascii="Times New Roman" w:hAnsi="Times New Roman" w:cs="Times New Roman"/>
          <w:b/>
          <w:sz w:val="24"/>
          <w:szCs w:val="24"/>
        </w:rPr>
        <w:t>.</w:t>
      </w:r>
      <w:r w:rsidRPr="00021CB9">
        <w:rPr>
          <w:rFonts w:ascii="Times New Roman" w:hAnsi="Times New Roman" w:cs="Times New Roman"/>
          <w:b/>
          <w:sz w:val="24"/>
          <w:szCs w:val="24"/>
        </w:rPr>
        <w:t xml:space="preserve">907 827,08 zł, </w:t>
      </w:r>
      <w:r w:rsidRPr="00021CB9">
        <w:rPr>
          <w:rFonts w:ascii="Times New Roman" w:hAnsi="Times New Roman" w:cs="Times New Roman"/>
          <w:sz w:val="24"/>
          <w:szCs w:val="24"/>
        </w:rPr>
        <w:t>w tym:</w:t>
      </w:r>
      <w:r w:rsidRPr="00021CB9">
        <w:rPr>
          <w:rFonts w:ascii="Times New Roman" w:hAnsi="Times New Roman" w:cs="Times New Roman"/>
          <w:b/>
          <w:sz w:val="24"/>
          <w:szCs w:val="24"/>
        </w:rPr>
        <w:t xml:space="preserve"> </w:t>
      </w:r>
    </w:p>
    <w:p w:rsidR="009B76A7" w:rsidRPr="00021CB9" w:rsidRDefault="009B76A7" w:rsidP="009B76A7">
      <w:pPr>
        <w:spacing w:after="0" w:line="240" w:lineRule="auto"/>
        <w:ind w:firstLine="709"/>
        <w:rPr>
          <w:rFonts w:ascii="Times New Roman" w:hAnsi="Times New Roman" w:cs="Times New Roman"/>
        </w:rPr>
      </w:pPr>
      <w:r w:rsidRPr="00021CB9">
        <w:rPr>
          <w:rFonts w:ascii="Times New Roman" w:hAnsi="Times New Roman" w:cs="Times New Roman"/>
        </w:rPr>
        <w:t xml:space="preserve">roboty budowlane – </w:t>
      </w:r>
      <w:r>
        <w:rPr>
          <w:rFonts w:ascii="Times New Roman" w:hAnsi="Times New Roman" w:cs="Times New Roman"/>
        </w:rPr>
        <w:t>1.902.</w:t>
      </w:r>
      <w:r w:rsidRPr="00021CB9">
        <w:rPr>
          <w:rFonts w:ascii="Times New Roman" w:hAnsi="Times New Roman" w:cs="Times New Roman"/>
        </w:rPr>
        <w:t>127,08 zł</w:t>
      </w:r>
    </w:p>
    <w:p w:rsidR="009B76A7" w:rsidRPr="00021CB9" w:rsidRDefault="009B76A7" w:rsidP="009B76A7">
      <w:pPr>
        <w:spacing w:after="120" w:line="240" w:lineRule="auto"/>
        <w:ind w:firstLine="709"/>
        <w:rPr>
          <w:rFonts w:ascii="Times New Roman" w:hAnsi="Times New Roman" w:cs="Times New Roman"/>
        </w:rPr>
      </w:pPr>
      <w:r w:rsidRPr="00021CB9">
        <w:rPr>
          <w:rFonts w:ascii="Times New Roman" w:hAnsi="Times New Roman" w:cs="Times New Roman"/>
        </w:rPr>
        <w:t xml:space="preserve">inspektor nadzoru – </w:t>
      </w:r>
      <w:r>
        <w:rPr>
          <w:rFonts w:ascii="Times New Roman" w:hAnsi="Times New Roman" w:cs="Times New Roman"/>
        </w:rPr>
        <w:t xml:space="preserve">         5</w:t>
      </w:r>
      <w:r w:rsidRPr="00021CB9">
        <w:rPr>
          <w:rFonts w:ascii="Times New Roman" w:hAnsi="Times New Roman" w:cs="Times New Roman"/>
        </w:rPr>
        <w:t>700,00 zł</w:t>
      </w:r>
    </w:p>
    <w:p w:rsidR="009B76A7" w:rsidRPr="00021CB9" w:rsidRDefault="009B76A7" w:rsidP="009B76A7">
      <w:pPr>
        <w:pStyle w:val="Akapitzlist"/>
        <w:spacing w:after="0" w:line="240" w:lineRule="auto"/>
        <w:ind w:left="284" w:hanging="284"/>
        <w:rPr>
          <w:rFonts w:ascii="Times New Roman" w:hAnsi="Times New Roman" w:cs="Times New Roman"/>
          <w:b/>
          <w:sz w:val="24"/>
          <w:szCs w:val="24"/>
        </w:rPr>
      </w:pPr>
      <w:r w:rsidRPr="00021CB9">
        <w:rPr>
          <w:rFonts w:ascii="Times New Roman" w:hAnsi="Times New Roman" w:cs="Times New Roman"/>
          <w:sz w:val="24"/>
          <w:szCs w:val="24"/>
          <w:u w:val="single"/>
        </w:rPr>
        <w:t>Źródła finansowania:</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r>
        <w:rPr>
          <w:rFonts w:ascii="Times New Roman" w:hAnsi="Times New Roman" w:cs="Times New Roman"/>
          <w:sz w:val="24"/>
          <w:szCs w:val="24"/>
        </w:rPr>
        <w:t>budżet państwa: 1.526.</w:t>
      </w:r>
      <w:r w:rsidRPr="00021CB9">
        <w:rPr>
          <w:rFonts w:ascii="Times New Roman" w:hAnsi="Times New Roman" w:cs="Times New Roman"/>
          <w:sz w:val="24"/>
          <w:szCs w:val="24"/>
        </w:rPr>
        <w:t>261,00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r>
        <w:rPr>
          <w:rFonts w:ascii="Times New Roman" w:hAnsi="Times New Roman" w:cs="Times New Roman"/>
          <w:sz w:val="24"/>
          <w:szCs w:val="24"/>
        </w:rPr>
        <w:t>środki powiatu: 190.</w:t>
      </w:r>
      <w:r w:rsidRPr="00021CB9">
        <w:rPr>
          <w:rFonts w:ascii="Times New Roman" w:hAnsi="Times New Roman" w:cs="Times New Roman"/>
          <w:sz w:val="24"/>
          <w:szCs w:val="24"/>
        </w:rPr>
        <w:t>783,04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r w:rsidRPr="00021CB9">
        <w:rPr>
          <w:rFonts w:ascii="Times New Roman" w:hAnsi="Times New Roman" w:cs="Times New Roman"/>
          <w:sz w:val="24"/>
          <w:szCs w:val="24"/>
        </w:rPr>
        <w:t xml:space="preserve">dotacja gminy Krasocin: </w:t>
      </w:r>
      <w:r>
        <w:rPr>
          <w:rFonts w:ascii="Times New Roman" w:hAnsi="Times New Roman" w:cs="Times New Roman"/>
          <w:sz w:val="24"/>
          <w:szCs w:val="24"/>
        </w:rPr>
        <w:t>190.</w:t>
      </w:r>
      <w:r w:rsidRPr="00021CB9">
        <w:rPr>
          <w:rFonts w:ascii="Times New Roman" w:hAnsi="Times New Roman" w:cs="Times New Roman"/>
          <w:sz w:val="24"/>
          <w:szCs w:val="24"/>
        </w:rPr>
        <w:t>783,04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p>
    <w:p w:rsidR="009B76A7" w:rsidRPr="00021CB9" w:rsidRDefault="009B76A7" w:rsidP="009B76A7">
      <w:pPr>
        <w:pStyle w:val="Akapitzlist"/>
        <w:spacing w:after="0" w:line="240" w:lineRule="auto"/>
        <w:ind w:left="0"/>
        <w:rPr>
          <w:rFonts w:ascii="Times New Roman" w:hAnsi="Times New Roman" w:cs="Times New Roman"/>
          <w:b/>
          <w:sz w:val="24"/>
          <w:szCs w:val="24"/>
        </w:rPr>
      </w:pPr>
      <w:r w:rsidRPr="00021CB9">
        <w:rPr>
          <w:rFonts w:ascii="Times New Roman" w:hAnsi="Times New Roman" w:cs="Times New Roman"/>
          <w:b/>
          <w:sz w:val="24"/>
          <w:szCs w:val="24"/>
        </w:rPr>
        <w:t>W 2020</w:t>
      </w:r>
      <w:r>
        <w:rPr>
          <w:rFonts w:ascii="Times New Roman" w:hAnsi="Times New Roman" w:cs="Times New Roman"/>
          <w:b/>
          <w:sz w:val="24"/>
          <w:szCs w:val="24"/>
        </w:rPr>
        <w:t xml:space="preserve"> </w:t>
      </w:r>
      <w:r w:rsidRPr="00021CB9">
        <w:rPr>
          <w:rFonts w:ascii="Times New Roman" w:hAnsi="Times New Roman" w:cs="Times New Roman"/>
          <w:b/>
          <w:sz w:val="24"/>
          <w:szCs w:val="24"/>
        </w:rPr>
        <w:t>r. wydatkowano</w:t>
      </w:r>
      <w:r>
        <w:rPr>
          <w:rFonts w:ascii="Times New Roman" w:hAnsi="Times New Roman" w:cs="Times New Roman"/>
          <w:b/>
          <w:sz w:val="24"/>
          <w:szCs w:val="24"/>
        </w:rPr>
        <w:t xml:space="preserve">: </w:t>
      </w:r>
      <w:r w:rsidRPr="00021CB9">
        <w:rPr>
          <w:rFonts w:ascii="Times New Roman" w:hAnsi="Times New Roman" w:cs="Times New Roman"/>
          <w:b/>
          <w:sz w:val="24"/>
          <w:szCs w:val="24"/>
        </w:rPr>
        <w:t xml:space="preserve"> </w:t>
      </w:r>
      <w:r>
        <w:rPr>
          <w:rFonts w:ascii="Times New Roman" w:hAnsi="Times New Roman" w:cs="Times New Roman"/>
          <w:b/>
          <w:sz w:val="24"/>
          <w:szCs w:val="24"/>
        </w:rPr>
        <w:t>11.</w:t>
      </w:r>
      <w:r w:rsidRPr="00021CB9">
        <w:rPr>
          <w:rFonts w:ascii="Times New Roman" w:hAnsi="Times New Roman" w:cs="Times New Roman"/>
          <w:b/>
          <w:sz w:val="24"/>
          <w:szCs w:val="24"/>
        </w:rPr>
        <w:t>654,25 zł w tym:</w:t>
      </w:r>
    </w:p>
    <w:p w:rsidR="009B76A7" w:rsidRPr="00021CB9" w:rsidRDefault="009B76A7" w:rsidP="009B76A7">
      <w:pPr>
        <w:pStyle w:val="Akapitzlist"/>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021CB9">
        <w:rPr>
          <w:rFonts w:ascii="Times New Roman" w:hAnsi="Times New Roman" w:cs="Times New Roman"/>
          <w:sz w:val="24"/>
          <w:szCs w:val="24"/>
        </w:rPr>
        <w:t xml:space="preserve">budżet państwa: </w:t>
      </w:r>
      <w:r>
        <w:rPr>
          <w:rFonts w:ascii="Times New Roman" w:hAnsi="Times New Roman" w:cs="Times New Roman"/>
          <w:sz w:val="24"/>
          <w:szCs w:val="24"/>
        </w:rPr>
        <w:t xml:space="preserve">  11.</w:t>
      </w:r>
      <w:r w:rsidRPr="00021CB9">
        <w:rPr>
          <w:rFonts w:ascii="Times New Roman" w:hAnsi="Times New Roman" w:cs="Times New Roman"/>
          <w:sz w:val="24"/>
          <w:szCs w:val="24"/>
        </w:rPr>
        <w:t>654,25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p>
    <w:p w:rsidR="009B76A7" w:rsidRPr="00021CB9" w:rsidRDefault="009B76A7" w:rsidP="009B76A7">
      <w:pPr>
        <w:pStyle w:val="Akapitzlist"/>
        <w:numPr>
          <w:ilvl w:val="0"/>
          <w:numId w:val="70"/>
        </w:numPr>
        <w:spacing w:after="120" w:line="240" w:lineRule="auto"/>
        <w:ind w:left="284" w:hanging="284"/>
        <w:jc w:val="both"/>
        <w:rPr>
          <w:rFonts w:ascii="Times New Roman" w:hAnsi="Times New Roman" w:cs="Times New Roman"/>
          <w:b/>
          <w:i/>
          <w:sz w:val="24"/>
          <w:szCs w:val="24"/>
        </w:rPr>
      </w:pPr>
      <w:r w:rsidRPr="00021CB9">
        <w:rPr>
          <w:rFonts w:ascii="Times New Roman" w:hAnsi="Times New Roman" w:cs="Times New Roman"/>
          <w:b/>
          <w:i/>
          <w:sz w:val="24"/>
          <w:szCs w:val="24"/>
        </w:rPr>
        <w:t xml:space="preserve">„Rozbudowa drogi powiatowej Nr 0252T Pilczyca- Januszewice- Komorniki </w:t>
      </w:r>
      <w:r w:rsidRPr="00021CB9">
        <w:rPr>
          <w:rFonts w:ascii="Times New Roman" w:hAnsi="Times New Roman" w:cs="Times New Roman"/>
          <w:b/>
          <w:i/>
          <w:sz w:val="24"/>
          <w:szCs w:val="24"/>
        </w:rPr>
        <w:br/>
        <w:t>w miejscowości Januszewice od km 3+100 do km 4+195” ramach Funduszu Dróg Samorządowych</w:t>
      </w:r>
    </w:p>
    <w:p w:rsidR="009B76A7" w:rsidRPr="00021CB9" w:rsidRDefault="009B76A7" w:rsidP="009B76A7">
      <w:pPr>
        <w:pStyle w:val="Akapitzlist"/>
        <w:spacing w:after="0" w:line="240" w:lineRule="auto"/>
        <w:ind w:left="284"/>
        <w:rPr>
          <w:rFonts w:ascii="Times New Roman" w:hAnsi="Times New Roman" w:cs="Times New Roman"/>
          <w:b/>
          <w:i/>
          <w:sz w:val="24"/>
          <w:szCs w:val="24"/>
        </w:rPr>
      </w:pPr>
    </w:p>
    <w:p w:rsidR="009B76A7" w:rsidRPr="00021CB9" w:rsidRDefault="009B76A7" w:rsidP="009B76A7">
      <w:pPr>
        <w:pStyle w:val="Akapitzlist"/>
        <w:spacing w:after="0" w:line="240" w:lineRule="auto"/>
        <w:ind w:left="284" w:hanging="284"/>
        <w:rPr>
          <w:rFonts w:ascii="Times New Roman" w:hAnsi="Times New Roman" w:cs="Times New Roman"/>
          <w:b/>
          <w:sz w:val="24"/>
          <w:szCs w:val="24"/>
        </w:rPr>
      </w:pPr>
      <w:r w:rsidRPr="00021CB9">
        <w:rPr>
          <w:rFonts w:ascii="Times New Roman" w:hAnsi="Times New Roman" w:cs="Times New Roman"/>
          <w:b/>
          <w:sz w:val="24"/>
          <w:szCs w:val="24"/>
        </w:rPr>
        <w:t>Wartość in</w:t>
      </w:r>
      <w:r>
        <w:rPr>
          <w:rFonts w:ascii="Times New Roman" w:hAnsi="Times New Roman" w:cs="Times New Roman"/>
          <w:b/>
          <w:sz w:val="24"/>
          <w:szCs w:val="24"/>
        </w:rPr>
        <w:t>westycji: 785.</w:t>
      </w:r>
      <w:r w:rsidRPr="00021CB9">
        <w:rPr>
          <w:rFonts w:ascii="Times New Roman" w:hAnsi="Times New Roman" w:cs="Times New Roman"/>
          <w:b/>
          <w:sz w:val="24"/>
          <w:szCs w:val="24"/>
        </w:rPr>
        <w:t xml:space="preserve">029,80 zł, </w:t>
      </w:r>
      <w:r w:rsidRPr="00021CB9">
        <w:rPr>
          <w:rFonts w:ascii="Times New Roman" w:hAnsi="Times New Roman" w:cs="Times New Roman"/>
          <w:sz w:val="24"/>
          <w:szCs w:val="24"/>
        </w:rPr>
        <w:t>w tym</w:t>
      </w:r>
      <w:r w:rsidRPr="00021CB9">
        <w:rPr>
          <w:rFonts w:ascii="Times New Roman" w:hAnsi="Times New Roman" w:cs="Times New Roman"/>
          <w:b/>
          <w:sz w:val="24"/>
          <w:szCs w:val="24"/>
        </w:rPr>
        <w:t>:</w:t>
      </w:r>
    </w:p>
    <w:p w:rsidR="009B76A7" w:rsidRPr="00021CB9" w:rsidRDefault="009B76A7" w:rsidP="009B76A7">
      <w:pPr>
        <w:spacing w:after="0" w:line="240" w:lineRule="auto"/>
        <w:ind w:firstLine="709"/>
        <w:rPr>
          <w:rFonts w:ascii="Times New Roman" w:hAnsi="Times New Roman" w:cs="Times New Roman"/>
        </w:rPr>
      </w:pPr>
      <w:r w:rsidRPr="00021CB9">
        <w:rPr>
          <w:rFonts w:ascii="Times New Roman" w:hAnsi="Times New Roman" w:cs="Times New Roman"/>
        </w:rPr>
        <w:t xml:space="preserve">roboty budowlane – </w:t>
      </w:r>
      <w:r>
        <w:rPr>
          <w:rFonts w:ascii="Times New Roman" w:hAnsi="Times New Roman" w:cs="Times New Roman"/>
        </w:rPr>
        <w:t>771.</w:t>
      </w:r>
      <w:r w:rsidRPr="00021CB9">
        <w:rPr>
          <w:rFonts w:ascii="Times New Roman" w:hAnsi="Times New Roman" w:cs="Times New Roman"/>
        </w:rPr>
        <w:t>129,80 zł</w:t>
      </w:r>
    </w:p>
    <w:p w:rsidR="009B76A7" w:rsidRPr="00021CB9" w:rsidRDefault="009B76A7" w:rsidP="009B76A7">
      <w:pPr>
        <w:spacing w:after="120" w:line="240" w:lineRule="auto"/>
        <w:ind w:firstLine="709"/>
        <w:rPr>
          <w:rFonts w:ascii="Times New Roman" w:hAnsi="Times New Roman" w:cs="Times New Roman"/>
        </w:rPr>
      </w:pPr>
      <w:r w:rsidRPr="00021CB9">
        <w:rPr>
          <w:rFonts w:ascii="Times New Roman" w:hAnsi="Times New Roman" w:cs="Times New Roman"/>
        </w:rPr>
        <w:t xml:space="preserve">inspektor nadzoru – </w:t>
      </w:r>
      <w:r>
        <w:rPr>
          <w:rFonts w:ascii="Times New Roman" w:hAnsi="Times New Roman" w:cs="Times New Roman"/>
        </w:rPr>
        <w:t xml:space="preserve">    3.</w:t>
      </w:r>
      <w:r w:rsidRPr="00021CB9">
        <w:rPr>
          <w:rFonts w:ascii="Times New Roman" w:hAnsi="Times New Roman" w:cs="Times New Roman"/>
        </w:rPr>
        <w:t>900,00 zł</w:t>
      </w:r>
    </w:p>
    <w:p w:rsidR="009B76A7" w:rsidRPr="00021CB9" w:rsidRDefault="009B76A7" w:rsidP="009B76A7">
      <w:pPr>
        <w:pStyle w:val="Akapitzlist"/>
        <w:spacing w:after="0" w:line="240" w:lineRule="auto"/>
        <w:ind w:left="284" w:hanging="284"/>
        <w:rPr>
          <w:rFonts w:ascii="Times New Roman" w:hAnsi="Times New Roman" w:cs="Times New Roman"/>
          <w:b/>
          <w:sz w:val="24"/>
          <w:szCs w:val="24"/>
        </w:rPr>
      </w:pPr>
      <w:r w:rsidRPr="00021CB9">
        <w:rPr>
          <w:rFonts w:ascii="Times New Roman" w:hAnsi="Times New Roman" w:cs="Times New Roman"/>
          <w:sz w:val="24"/>
          <w:szCs w:val="24"/>
          <w:u w:val="single"/>
        </w:rPr>
        <w:t>Źródła finansowania:</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r>
        <w:rPr>
          <w:rFonts w:ascii="Times New Roman" w:hAnsi="Times New Roman" w:cs="Times New Roman"/>
          <w:sz w:val="24"/>
          <w:szCs w:val="24"/>
        </w:rPr>
        <w:t>budżet państwa: 628.023,00</w:t>
      </w:r>
      <w:r w:rsidRPr="00021CB9">
        <w:rPr>
          <w:rFonts w:ascii="Times New Roman" w:hAnsi="Times New Roman" w:cs="Times New Roman"/>
          <w:sz w:val="24"/>
          <w:szCs w:val="24"/>
        </w:rPr>
        <w:t xml:space="preserve">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r>
        <w:rPr>
          <w:rFonts w:ascii="Times New Roman" w:hAnsi="Times New Roman" w:cs="Times New Roman"/>
          <w:sz w:val="24"/>
          <w:szCs w:val="24"/>
        </w:rPr>
        <w:t>środki powiatu:    78.</w:t>
      </w:r>
      <w:r w:rsidRPr="00021CB9">
        <w:rPr>
          <w:rFonts w:ascii="Times New Roman" w:hAnsi="Times New Roman" w:cs="Times New Roman"/>
          <w:sz w:val="24"/>
          <w:szCs w:val="24"/>
        </w:rPr>
        <w:t>503,40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r>
        <w:rPr>
          <w:rFonts w:ascii="Times New Roman" w:hAnsi="Times New Roman" w:cs="Times New Roman"/>
          <w:sz w:val="24"/>
          <w:szCs w:val="24"/>
        </w:rPr>
        <w:t>dotacja gminy Kluczewsko: 78.</w:t>
      </w:r>
      <w:r w:rsidRPr="00021CB9">
        <w:rPr>
          <w:rFonts w:ascii="Times New Roman" w:hAnsi="Times New Roman" w:cs="Times New Roman"/>
          <w:sz w:val="24"/>
          <w:szCs w:val="24"/>
        </w:rPr>
        <w:t>503,40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p>
    <w:p w:rsidR="009B76A7" w:rsidRPr="00021CB9" w:rsidRDefault="009B76A7" w:rsidP="009B76A7">
      <w:pPr>
        <w:pStyle w:val="Akapitzlist"/>
        <w:spacing w:after="0" w:line="240" w:lineRule="auto"/>
        <w:ind w:left="0"/>
        <w:rPr>
          <w:rFonts w:ascii="Times New Roman" w:hAnsi="Times New Roman" w:cs="Times New Roman"/>
          <w:b/>
          <w:sz w:val="24"/>
          <w:szCs w:val="24"/>
        </w:rPr>
      </w:pPr>
      <w:r w:rsidRPr="00021CB9">
        <w:rPr>
          <w:rFonts w:ascii="Times New Roman" w:hAnsi="Times New Roman" w:cs="Times New Roman"/>
          <w:b/>
          <w:sz w:val="24"/>
          <w:szCs w:val="24"/>
        </w:rPr>
        <w:t>W 2020</w:t>
      </w:r>
      <w:r>
        <w:rPr>
          <w:rFonts w:ascii="Times New Roman" w:hAnsi="Times New Roman" w:cs="Times New Roman"/>
          <w:b/>
          <w:sz w:val="24"/>
          <w:szCs w:val="24"/>
        </w:rPr>
        <w:t xml:space="preserve"> </w:t>
      </w:r>
      <w:r w:rsidRPr="00021CB9">
        <w:rPr>
          <w:rFonts w:ascii="Times New Roman" w:hAnsi="Times New Roman" w:cs="Times New Roman"/>
          <w:b/>
          <w:sz w:val="24"/>
          <w:szCs w:val="24"/>
        </w:rPr>
        <w:t xml:space="preserve">r. wydatkowano </w:t>
      </w:r>
      <w:r>
        <w:rPr>
          <w:rFonts w:ascii="Times New Roman" w:hAnsi="Times New Roman" w:cs="Times New Roman"/>
          <w:b/>
          <w:sz w:val="24"/>
          <w:szCs w:val="24"/>
        </w:rPr>
        <w:t>5.</w:t>
      </w:r>
      <w:r w:rsidRPr="00021CB9">
        <w:rPr>
          <w:rFonts w:ascii="Times New Roman" w:hAnsi="Times New Roman" w:cs="Times New Roman"/>
          <w:b/>
          <w:sz w:val="24"/>
          <w:szCs w:val="24"/>
        </w:rPr>
        <w:t>000,00 zł w tym:</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r>
        <w:rPr>
          <w:rFonts w:ascii="Times New Roman" w:hAnsi="Times New Roman" w:cs="Times New Roman"/>
          <w:sz w:val="24"/>
          <w:szCs w:val="24"/>
        </w:rPr>
        <w:t xml:space="preserve">   </w:t>
      </w:r>
      <w:r w:rsidRPr="00021CB9">
        <w:rPr>
          <w:rFonts w:ascii="Times New Roman" w:hAnsi="Times New Roman" w:cs="Times New Roman"/>
          <w:sz w:val="24"/>
          <w:szCs w:val="24"/>
        </w:rPr>
        <w:t xml:space="preserve">budżet państwa: </w:t>
      </w:r>
      <w:r>
        <w:rPr>
          <w:rFonts w:ascii="Times New Roman" w:hAnsi="Times New Roman" w:cs="Times New Roman"/>
          <w:sz w:val="24"/>
          <w:szCs w:val="24"/>
        </w:rPr>
        <w:t xml:space="preserve"> 5.</w:t>
      </w:r>
      <w:r w:rsidRPr="00021CB9">
        <w:rPr>
          <w:rFonts w:ascii="Times New Roman" w:hAnsi="Times New Roman" w:cs="Times New Roman"/>
          <w:sz w:val="24"/>
          <w:szCs w:val="24"/>
        </w:rPr>
        <w:t>000,00 zł</w:t>
      </w:r>
    </w:p>
    <w:p w:rsidR="009B76A7" w:rsidRPr="00021CB9" w:rsidRDefault="009B76A7" w:rsidP="009B76A7">
      <w:pPr>
        <w:pStyle w:val="Akapitzlist"/>
        <w:spacing w:after="0" w:line="240" w:lineRule="auto"/>
        <w:ind w:left="284" w:firstLine="425"/>
        <w:rPr>
          <w:rFonts w:ascii="Times New Roman" w:hAnsi="Times New Roman" w:cs="Times New Roman"/>
          <w:sz w:val="24"/>
          <w:szCs w:val="24"/>
        </w:rPr>
      </w:pPr>
    </w:p>
    <w:p w:rsidR="009B76A7" w:rsidRPr="00846869" w:rsidRDefault="009B76A7" w:rsidP="009B76A7">
      <w:pPr>
        <w:pStyle w:val="Akapitzlist"/>
        <w:numPr>
          <w:ilvl w:val="0"/>
          <w:numId w:val="70"/>
        </w:numPr>
        <w:spacing w:after="120" w:line="240" w:lineRule="auto"/>
        <w:ind w:left="284" w:hanging="284"/>
        <w:jc w:val="both"/>
        <w:rPr>
          <w:rFonts w:ascii="Times New Roman" w:hAnsi="Times New Roman" w:cs="Times New Roman"/>
          <w:b/>
          <w:sz w:val="24"/>
          <w:szCs w:val="24"/>
        </w:rPr>
      </w:pPr>
      <w:r w:rsidRPr="00021CB9">
        <w:rPr>
          <w:rFonts w:ascii="Times New Roman" w:hAnsi="Times New Roman" w:cs="Times New Roman"/>
          <w:b/>
          <w:i/>
          <w:sz w:val="24"/>
          <w:szCs w:val="24"/>
        </w:rPr>
        <w:lastRenderedPageBreak/>
        <w:t>„</w:t>
      </w:r>
      <w:bookmarkStart w:id="11" w:name="_Hlk52947439"/>
      <w:r w:rsidRPr="00021CB9">
        <w:rPr>
          <w:rFonts w:ascii="Times New Roman" w:hAnsi="Times New Roman" w:cs="Times New Roman"/>
          <w:b/>
          <w:bCs/>
          <w:i/>
          <w:sz w:val="24"/>
          <w:szCs w:val="24"/>
        </w:rPr>
        <w:t xml:space="preserve">Przebudowa drogi powiatowej Nr 0246T Kurzelów-Jeżowice-Łachów od km 4+767 </w:t>
      </w:r>
      <w:r w:rsidRPr="00021CB9">
        <w:rPr>
          <w:rFonts w:ascii="Times New Roman" w:hAnsi="Times New Roman" w:cs="Times New Roman"/>
          <w:b/>
          <w:bCs/>
          <w:i/>
          <w:sz w:val="24"/>
          <w:szCs w:val="24"/>
        </w:rPr>
        <w:br/>
        <w:t>do km 5+949 w miejscowości Jeżowice</w:t>
      </w:r>
      <w:bookmarkEnd w:id="11"/>
      <w:r w:rsidRPr="00021CB9">
        <w:rPr>
          <w:rFonts w:ascii="Times New Roman" w:hAnsi="Times New Roman" w:cs="Times New Roman"/>
          <w:b/>
          <w:bCs/>
          <w:i/>
          <w:sz w:val="24"/>
          <w:szCs w:val="24"/>
        </w:rPr>
        <w:t>” w ramach Rządowego Funduszu Inwestycji  Lokalnych</w:t>
      </w:r>
    </w:p>
    <w:p w:rsidR="009B76A7" w:rsidRPr="00021CB9" w:rsidRDefault="009B76A7" w:rsidP="009B76A7">
      <w:pPr>
        <w:pStyle w:val="Akapitzlist"/>
        <w:spacing w:after="120" w:line="240" w:lineRule="auto"/>
        <w:ind w:left="284"/>
        <w:jc w:val="both"/>
        <w:rPr>
          <w:rFonts w:ascii="Times New Roman" w:hAnsi="Times New Roman" w:cs="Times New Roman"/>
          <w:b/>
          <w:sz w:val="24"/>
          <w:szCs w:val="24"/>
        </w:rPr>
      </w:pP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r w:rsidRPr="00021CB9">
        <w:rPr>
          <w:rFonts w:ascii="Times New Roman" w:hAnsi="Times New Roman" w:cs="Times New Roman"/>
          <w:sz w:val="24"/>
          <w:szCs w:val="24"/>
        </w:rPr>
        <w:t xml:space="preserve">zadanie w </w:t>
      </w:r>
      <w:r>
        <w:rPr>
          <w:rFonts w:ascii="Times New Roman" w:hAnsi="Times New Roman" w:cs="Times New Roman"/>
          <w:sz w:val="24"/>
          <w:szCs w:val="24"/>
        </w:rPr>
        <w:t>całości finansowane z RFIL: 410.</w:t>
      </w:r>
      <w:r w:rsidRPr="00021CB9">
        <w:rPr>
          <w:rFonts w:ascii="Times New Roman" w:hAnsi="Times New Roman" w:cs="Times New Roman"/>
          <w:sz w:val="24"/>
          <w:szCs w:val="24"/>
        </w:rPr>
        <w:t>399,83 zł</w:t>
      </w: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p>
    <w:p w:rsidR="009B76A7" w:rsidRPr="00846869" w:rsidRDefault="009B76A7" w:rsidP="009B76A7">
      <w:pPr>
        <w:pStyle w:val="Akapitzlist"/>
        <w:numPr>
          <w:ilvl w:val="0"/>
          <w:numId w:val="70"/>
        </w:numPr>
        <w:spacing w:after="0" w:line="240" w:lineRule="auto"/>
        <w:ind w:left="284" w:hanging="284"/>
        <w:jc w:val="both"/>
        <w:rPr>
          <w:rFonts w:ascii="Times New Roman" w:hAnsi="Times New Roman" w:cs="Times New Roman"/>
          <w:b/>
          <w:sz w:val="24"/>
          <w:szCs w:val="24"/>
        </w:rPr>
      </w:pPr>
      <w:r w:rsidRPr="00021CB9">
        <w:rPr>
          <w:rFonts w:ascii="Times New Roman" w:hAnsi="Times New Roman" w:cs="Times New Roman"/>
          <w:b/>
          <w:i/>
          <w:sz w:val="24"/>
          <w:szCs w:val="24"/>
        </w:rPr>
        <w:t xml:space="preserve">„Opracowanie wielobranżowej dokumentacji projektowej (budowlano-wykonawczej </w:t>
      </w:r>
      <w:r w:rsidRPr="00021CB9">
        <w:rPr>
          <w:rFonts w:ascii="Times New Roman" w:hAnsi="Times New Roman" w:cs="Times New Roman"/>
          <w:b/>
          <w:i/>
          <w:sz w:val="24"/>
          <w:szCs w:val="24"/>
        </w:rPr>
        <w:br/>
        <w:t>i kosztorysowej) na budowę wielofunkcyjnej hali sportowej wraz z zagospodarowaniem terenu w nawiązaniu i połączeniu z istniejącym budynkiem I Liceum Ogólnokształcącego przy ul. Wiśniowej 12 we Włoszczowie”</w:t>
      </w:r>
      <w:r w:rsidRPr="00021CB9">
        <w:rPr>
          <w:rFonts w:ascii="Times New Roman" w:hAnsi="Times New Roman" w:cs="Times New Roman"/>
          <w:b/>
          <w:bCs/>
          <w:i/>
          <w:sz w:val="24"/>
          <w:szCs w:val="24"/>
        </w:rPr>
        <w:t xml:space="preserve"> w ramach Rządowego Funduszu Inwestycji  Lokalnych</w:t>
      </w:r>
    </w:p>
    <w:p w:rsidR="009B76A7" w:rsidRPr="00021CB9" w:rsidRDefault="009B76A7" w:rsidP="009B76A7">
      <w:pPr>
        <w:pStyle w:val="Akapitzlist"/>
        <w:spacing w:after="0" w:line="240" w:lineRule="auto"/>
        <w:ind w:left="284"/>
        <w:jc w:val="both"/>
        <w:rPr>
          <w:rFonts w:ascii="Times New Roman" w:hAnsi="Times New Roman" w:cs="Times New Roman"/>
          <w:b/>
          <w:sz w:val="24"/>
          <w:szCs w:val="24"/>
        </w:rPr>
      </w:pP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r w:rsidRPr="00021CB9">
        <w:rPr>
          <w:rFonts w:ascii="Times New Roman" w:hAnsi="Times New Roman" w:cs="Times New Roman"/>
          <w:sz w:val="24"/>
          <w:szCs w:val="24"/>
        </w:rPr>
        <w:t>zadanie w</w:t>
      </w:r>
      <w:r>
        <w:rPr>
          <w:rFonts w:ascii="Times New Roman" w:hAnsi="Times New Roman" w:cs="Times New Roman"/>
          <w:sz w:val="24"/>
          <w:szCs w:val="24"/>
        </w:rPr>
        <w:t xml:space="preserve"> całości finansowane z RFIL: 99.</w:t>
      </w:r>
      <w:r w:rsidRPr="00021CB9">
        <w:rPr>
          <w:rFonts w:ascii="Times New Roman" w:hAnsi="Times New Roman" w:cs="Times New Roman"/>
          <w:sz w:val="24"/>
          <w:szCs w:val="24"/>
        </w:rPr>
        <w:t>630,00 zł</w:t>
      </w: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p>
    <w:p w:rsidR="009B76A7" w:rsidRPr="00846869" w:rsidRDefault="009B76A7" w:rsidP="009B76A7">
      <w:pPr>
        <w:pStyle w:val="Akapitzlist"/>
        <w:numPr>
          <w:ilvl w:val="0"/>
          <w:numId w:val="70"/>
        </w:numPr>
        <w:spacing w:after="0" w:line="240" w:lineRule="auto"/>
        <w:ind w:left="284" w:hanging="284"/>
        <w:jc w:val="both"/>
        <w:rPr>
          <w:rFonts w:ascii="Times New Roman" w:hAnsi="Times New Roman" w:cs="Times New Roman"/>
          <w:b/>
          <w:sz w:val="24"/>
          <w:szCs w:val="24"/>
        </w:rPr>
      </w:pPr>
      <w:r w:rsidRPr="00021CB9">
        <w:rPr>
          <w:rFonts w:ascii="Times New Roman" w:hAnsi="Times New Roman" w:cs="Times New Roman"/>
          <w:b/>
          <w:i/>
          <w:sz w:val="24"/>
          <w:szCs w:val="24"/>
        </w:rPr>
        <w:t xml:space="preserve">„Opracowanie dokumentacji projektowej na przebudowę drogi powiatowej Nr 0252T Ciemiętniki-Pilczyca od km 5+220 do km 8+725” </w:t>
      </w:r>
      <w:r w:rsidRPr="00021CB9">
        <w:rPr>
          <w:rFonts w:ascii="Times New Roman" w:hAnsi="Times New Roman" w:cs="Times New Roman"/>
          <w:b/>
          <w:bCs/>
          <w:i/>
          <w:sz w:val="24"/>
          <w:szCs w:val="24"/>
        </w:rPr>
        <w:t>w ramach Rządowego Funduszu Inwestycji  Lokalnych</w:t>
      </w:r>
    </w:p>
    <w:p w:rsidR="009B76A7" w:rsidRPr="00021CB9" w:rsidRDefault="009B76A7" w:rsidP="009B76A7">
      <w:pPr>
        <w:pStyle w:val="Akapitzlist"/>
        <w:spacing w:after="0" w:line="240" w:lineRule="auto"/>
        <w:ind w:left="284"/>
        <w:jc w:val="both"/>
        <w:rPr>
          <w:rFonts w:ascii="Times New Roman" w:hAnsi="Times New Roman" w:cs="Times New Roman"/>
          <w:b/>
          <w:sz w:val="24"/>
          <w:szCs w:val="24"/>
        </w:rPr>
      </w:pP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r w:rsidRPr="00021CB9">
        <w:rPr>
          <w:rFonts w:ascii="Times New Roman" w:hAnsi="Times New Roman" w:cs="Times New Roman"/>
          <w:sz w:val="24"/>
          <w:szCs w:val="24"/>
        </w:rPr>
        <w:t xml:space="preserve">zadanie w </w:t>
      </w:r>
      <w:r>
        <w:rPr>
          <w:rFonts w:ascii="Times New Roman" w:hAnsi="Times New Roman" w:cs="Times New Roman"/>
          <w:sz w:val="24"/>
          <w:szCs w:val="24"/>
        </w:rPr>
        <w:t>całości finansowane z RFIL: 197.</w:t>
      </w:r>
      <w:r w:rsidRPr="00021CB9">
        <w:rPr>
          <w:rFonts w:ascii="Times New Roman" w:hAnsi="Times New Roman" w:cs="Times New Roman"/>
          <w:sz w:val="24"/>
          <w:szCs w:val="24"/>
        </w:rPr>
        <w:t>562,60 zł</w:t>
      </w:r>
    </w:p>
    <w:p w:rsidR="009B76A7" w:rsidRPr="00021CB9" w:rsidRDefault="009B76A7" w:rsidP="009B76A7">
      <w:pPr>
        <w:pStyle w:val="Akapitzlist"/>
        <w:spacing w:after="0" w:line="240" w:lineRule="auto"/>
        <w:ind w:left="284" w:hanging="284"/>
        <w:rPr>
          <w:rFonts w:ascii="Times New Roman" w:hAnsi="Times New Roman" w:cs="Times New Roman"/>
          <w:sz w:val="24"/>
          <w:szCs w:val="24"/>
        </w:rPr>
      </w:pPr>
    </w:p>
    <w:p w:rsidR="009B76A7" w:rsidRPr="00846869" w:rsidRDefault="009B76A7" w:rsidP="009B76A7">
      <w:pPr>
        <w:pStyle w:val="Akapitzlist"/>
        <w:numPr>
          <w:ilvl w:val="0"/>
          <w:numId w:val="70"/>
        </w:numPr>
        <w:spacing w:after="0" w:line="240" w:lineRule="auto"/>
        <w:ind w:left="284" w:hanging="284"/>
        <w:jc w:val="both"/>
        <w:rPr>
          <w:rFonts w:ascii="Times New Roman" w:hAnsi="Times New Roman" w:cs="Times New Roman"/>
          <w:b/>
          <w:sz w:val="24"/>
          <w:szCs w:val="24"/>
        </w:rPr>
      </w:pPr>
      <w:r w:rsidRPr="00021CB9">
        <w:rPr>
          <w:rFonts w:ascii="Times New Roman" w:hAnsi="Times New Roman" w:cs="Times New Roman"/>
          <w:i/>
          <w:sz w:val="24"/>
          <w:szCs w:val="24"/>
        </w:rPr>
        <w:t>„</w:t>
      </w:r>
      <w:r w:rsidRPr="00021CB9">
        <w:rPr>
          <w:rFonts w:ascii="Times New Roman" w:hAnsi="Times New Roman" w:cs="Times New Roman"/>
          <w:b/>
          <w:i/>
          <w:sz w:val="24"/>
          <w:szCs w:val="24"/>
        </w:rPr>
        <w:t xml:space="preserve">Opracowanie dokumentacji projektowej na przebudowę drogi powiatowej Nr 0247T ul. Koniecpolska we Włoszczowie na odc. o dł. około 0,85 km od skrzyżowania z ul. Głowackiego do skrzyżowania z obwodnicą Włoszczowy” </w:t>
      </w:r>
      <w:r w:rsidRPr="00021CB9">
        <w:rPr>
          <w:rFonts w:ascii="Times New Roman" w:hAnsi="Times New Roman" w:cs="Times New Roman"/>
          <w:b/>
          <w:bCs/>
          <w:i/>
          <w:sz w:val="24"/>
          <w:szCs w:val="24"/>
        </w:rPr>
        <w:t>w ramach Rządowego Funduszu Inwestycji  Lokalnych</w:t>
      </w:r>
    </w:p>
    <w:p w:rsidR="009B76A7" w:rsidRPr="00021CB9" w:rsidRDefault="009B76A7" w:rsidP="009B76A7">
      <w:pPr>
        <w:pStyle w:val="Akapitzlist"/>
        <w:spacing w:after="0" w:line="240" w:lineRule="auto"/>
        <w:ind w:left="284"/>
        <w:jc w:val="both"/>
        <w:rPr>
          <w:rFonts w:ascii="Times New Roman" w:hAnsi="Times New Roman" w:cs="Times New Roman"/>
          <w:b/>
          <w:sz w:val="24"/>
          <w:szCs w:val="24"/>
        </w:rPr>
      </w:pPr>
    </w:p>
    <w:p w:rsidR="009B76A7" w:rsidRDefault="009B76A7" w:rsidP="009B76A7">
      <w:pPr>
        <w:pStyle w:val="Akapitzlist"/>
        <w:spacing w:after="0" w:line="240" w:lineRule="auto"/>
        <w:ind w:left="284" w:hanging="284"/>
        <w:rPr>
          <w:rFonts w:ascii="Times New Roman" w:hAnsi="Times New Roman" w:cs="Times New Roman"/>
          <w:sz w:val="24"/>
          <w:szCs w:val="24"/>
        </w:rPr>
      </w:pPr>
      <w:r w:rsidRPr="00021CB9">
        <w:rPr>
          <w:rFonts w:ascii="Times New Roman" w:hAnsi="Times New Roman" w:cs="Times New Roman"/>
          <w:sz w:val="24"/>
          <w:szCs w:val="24"/>
        </w:rPr>
        <w:t>zadanie w</w:t>
      </w:r>
      <w:r>
        <w:rPr>
          <w:rFonts w:ascii="Times New Roman" w:hAnsi="Times New Roman" w:cs="Times New Roman"/>
          <w:sz w:val="24"/>
          <w:szCs w:val="24"/>
        </w:rPr>
        <w:t xml:space="preserve"> całości finansowane z RFIL: 70.</w:t>
      </w:r>
      <w:r w:rsidRPr="00021CB9">
        <w:rPr>
          <w:rFonts w:ascii="Times New Roman" w:hAnsi="Times New Roman" w:cs="Times New Roman"/>
          <w:sz w:val="24"/>
          <w:szCs w:val="24"/>
        </w:rPr>
        <w:t>400,00 zł</w:t>
      </w:r>
    </w:p>
    <w:p w:rsidR="009B76A7" w:rsidRPr="00031EDE" w:rsidRDefault="009B76A7" w:rsidP="009B76A7">
      <w:pPr>
        <w:spacing w:after="0" w:line="240" w:lineRule="auto"/>
        <w:rPr>
          <w:rFonts w:ascii="Times New Roman" w:hAnsi="Times New Roman" w:cs="Times New Roman"/>
        </w:rPr>
      </w:pPr>
    </w:p>
    <w:p w:rsidR="009B76A7" w:rsidRPr="00C81D8F" w:rsidRDefault="009B76A7" w:rsidP="009B76A7">
      <w:pPr>
        <w:pStyle w:val="Normalny1"/>
        <w:spacing w:after="120" w:line="240" w:lineRule="auto"/>
        <w:rPr>
          <w:rFonts w:ascii="Times New Roman" w:eastAsia="Times New Roman" w:hAnsi="Times New Roman" w:cs="Times New Roman"/>
        </w:rPr>
      </w:pPr>
      <w:r w:rsidRPr="00C81D8F">
        <w:rPr>
          <w:rFonts w:ascii="Times New Roman" w:eastAsia="Times New Roman" w:hAnsi="Times New Roman" w:cs="Times New Roman"/>
        </w:rPr>
        <w:t xml:space="preserve">Zadania administracyjne z zakresu komunikacji, transportu i ruchu drogowego Powiat wykonuje poprzez </w:t>
      </w:r>
      <w:r w:rsidRPr="00C81D8F">
        <w:rPr>
          <w:rFonts w:ascii="Times New Roman" w:eastAsia="Times New Roman" w:hAnsi="Times New Roman" w:cs="Times New Roman"/>
          <w:b/>
        </w:rPr>
        <w:t>Wydział Komunikacji, Transportu i Dróg Publicznych</w:t>
      </w:r>
      <w:r w:rsidRPr="00C81D8F">
        <w:rPr>
          <w:rFonts w:ascii="Times New Roman" w:eastAsia="Times New Roman" w:hAnsi="Times New Roman" w:cs="Times New Roman"/>
        </w:rPr>
        <w:t xml:space="preserve"> Starostwa.       W 2020 r.:</w:t>
      </w:r>
    </w:p>
    <w:p w:rsidR="009B76A7" w:rsidRPr="00A7779B" w:rsidRDefault="009B76A7" w:rsidP="009B76A7">
      <w:pPr>
        <w:pStyle w:val="Akapitzlist"/>
        <w:numPr>
          <w:ilvl w:val="0"/>
          <w:numId w:val="59"/>
        </w:numPr>
        <w:spacing w:after="0" w:line="240" w:lineRule="auto"/>
        <w:ind w:left="426"/>
        <w:rPr>
          <w:rFonts w:ascii="Times New Roman" w:hAnsi="Times New Roman" w:cs="Times New Roman"/>
          <w:sz w:val="24"/>
          <w:szCs w:val="24"/>
        </w:rPr>
      </w:pPr>
      <w:r w:rsidRPr="00A7779B">
        <w:rPr>
          <w:rFonts w:ascii="Times New Roman" w:hAnsi="Times New Roman" w:cs="Times New Roman"/>
          <w:sz w:val="24"/>
          <w:szCs w:val="24"/>
        </w:rPr>
        <w:t>na podstawie ustawy z dnia 20 czerwca 1997 r. -</w:t>
      </w:r>
      <w:r>
        <w:rPr>
          <w:rFonts w:ascii="Times New Roman" w:hAnsi="Times New Roman" w:cs="Times New Roman"/>
          <w:sz w:val="24"/>
          <w:szCs w:val="24"/>
        </w:rPr>
        <w:t xml:space="preserve"> </w:t>
      </w:r>
      <w:r w:rsidRPr="00A7779B">
        <w:rPr>
          <w:rFonts w:ascii="Times New Roman" w:hAnsi="Times New Roman" w:cs="Times New Roman"/>
          <w:sz w:val="24"/>
          <w:szCs w:val="24"/>
        </w:rPr>
        <w:t>Prawo o ruchu drogowym:</w:t>
      </w:r>
    </w:p>
    <w:p w:rsidR="009B76A7" w:rsidRPr="00A7779B" w:rsidRDefault="009B76A7" w:rsidP="009B76A7">
      <w:pPr>
        <w:spacing w:after="0" w:line="240" w:lineRule="auto"/>
        <w:ind w:left="426"/>
        <w:rPr>
          <w:rFonts w:ascii="Times New Roman" w:hAnsi="Times New Roman" w:cs="Times New Roman"/>
        </w:rPr>
      </w:pPr>
      <w:r w:rsidRPr="00A7779B">
        <w:rPr>
          <w:rFonts w:ascii="Times New Roman" w:hAnsi="Times New Roman" w:cs="Times New Roman"/>
        </w:rPr>
        <w:t xml:space="preserve">- zarejestrowano </w:t>
      </w:r>
      <w:r>
        <w:rPr>
          <w:rFonts w:ascii="Times New Roman" w:hAnsi="Times New Roman" w:cs="Times New Roman"/>
          <w:b/>
        </w:rPr>
        <w:t xml:space="preserve">5438 </w:t>
      </w:r>
      <w:r w:rsidRPr="00A7779B">
        <w:rPr>
          <w:rFonts w:ascii="Times New Roman" w:hAnsi="Times New Roman" w:cs="Times New Roman"/>
        </w:rPr>
        <w:t>pojazdów</w:t>
      </w:r>
      <w:r>
        <w:rPr>
          <w:rFonts w:ascii="Times New Roman" w:hAnsi="Times New Roman" w:cs="Times New Roman"/>
        </w:rPr>
        <w:t xml:space="preserve"> (w 2019 - 5619)</w:t>
      </w:r>
      <w:r w:rsidRPr="00A7779B">
        <w:rPr>
          <w:rFonts w:ascii="Times New Roman" w:hAnsi="Times New Roman" w:cs="Times New Roman"/>
        </w:rPr>
        <w:t>,</w:t>
      </w:r>
    </w:p>
    <w:p w:rsidR="009B76A7" w:rsidRPr="00A7779B" w:rsidRDefault="009B76A7" w:rsidP="009B76A7">
      <w:pPr>
        <w:spacing w:after="0" w:line="240" w:lineRule="auto"/>
        <w:ind w:left="426"/>
        <w:rPr>
          <w:rFonts w:ascii="Times New Roman" w:hAnsi="Times New Roman" w:cs="Times New Roman"/>
        </w:rPr>
      </w:pPr>
      <w:r w:rsidRPr="00A7779B">
        <w:rPr>
          <w:rFonts w:ascii="Times New Roman" w:hAnsi="Times New Roman" w:cs="Times New Roman"/>
        </w:rPr>
        <w:t xml:space="preserve">- wymieniono </w:t>
      </w:r>
      <w:r>
        <w:rPr>
          <w:rFonts w:ascii="Times New Roman" w:hAnsi="Times New Roman" w:cs="Times New Roman"/>
          <w:b/>
        </w:rPr>
        <w:t>774</w:t>
      </w:r>
      <w:r>
        <w:rPr>
          <w:rFonts w:ascii="Times New Roman" w:hAnsi="Times New Roman" w:cs="Times New Roman"/>
        </w:rPr>
        <w:t xml:space="preserve"> dowodów rejestracyjnych (w 2019 - 1141),</w:t>
      </w:r>
    </w:p>
    <w:p w:rsidR="009B76A7" w:rsidRPr="00EC11AC"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xml:space="preserve">- wyrejestrowano i </w:t>
      </w:r>
      <w:r>
        <w:rPr>
          <w:rFonts w:ascii="Times New Roman" w:hAnsi="Times New Roman" w:cs="Times New Roman"/>
        </w:rPr>
        <w:t xml:space="preserve">skasowano </w:t>
      </w:r>
      <w:r>
        <w:rPr>
          <w:rFonts w:ascii="Times New Roman" w:hAnsi="Times New Roman" w:cs="Times New Roman"/>
          <w:b/>
        </w:rPr>
        <w:t>3682</w:t>
      </w:r>
      <w:r w:rsidRPr="00EC11AC">
        <w:rPr>
          <w:rFonts w:ascii="Times New Roman" w:hAnsi="Times New Roman" w:cs="Times New Roman"/>
        </w:rPr>
        <w:t xml:space="preserve"> pojazdów,</w:t>
      </w:r>
      <w:r>
        <w:rPr>
          <w:rFonts w:ascii="Times New Roman" w:hAnsi="Times New Roman" w:cs="Times New Roman"/>
        </w:rPr>
        <w:t xml:space="preserve"> (w 2019 - 3019),</w:t>
      </w:r>
    </w:p>
    <w:p w:rsidR="009B76A7" w:rsidRPr="00EC11AC"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dokonano </w:t>
      </w:r>
      <w:r>
        <w:rPr>
          <w:rFonts w:ascii="Times New Roman" w:hAnsi="Times New Roman" w:cs="Times New Roman"/>
          <w:b/>
        </w:rPr>
        <w:t xml:space="preserve">126 </w:t>
      </w:r>
      <w:r w:rsidRPr="00EC11AC">
        <w:rPr>
          <w:rFonts w:ascii="Times New Roman" w:hAnsi="Times New Roman" w:cs="Times New Roman"/>
        </w:rPr>
        <w:t>wpisów adnotacji do dowodów rejestracyjnych</w:t>
      </w:r>
      <w:r>
        <w:rPr>
          <w:rFonts w:ascii="Times New Roman" w:hAnsi="Times New Roman" w:cs="Times New Roman"/>
        </w:rPr>
        <w:t xml:space="preserve"> (w 2019 - 172),</w:t>
      </w:r>
    </w:p>
    <w:p w:rsidR="009B76A7" w:rsidRPr="00EC11AC" w:rsidRDefault="009B76A7" w:rsidP="009B76A7">
      <w:pPr>
        <w:spacing w:after="120" w:line="240" w:lineRule="auto"/>
        <w:ind w:left="426"/>
        <w:rPr>
          <w:rFonts w:ascii="Times New Roman" w:hAnsi="Times New Roman" w:cs="Times New Roman"/>
        </w:rPr>
      </w:pPr>
      <w:r w:rsidRPr="00EC11AC">
        <w:rPr>
          <w:rFonts w:ascii="Times New Roman" w:hAnsi="Times New Roman" w:cs="Times New Roman"/>
        </w:rPr>
        <w:t>- przesłano</w:t>
      </w:r>
      <w:r>
        <w:rPr>
          <w:rFonts w:ascii="Times New Roman" w:hAnsi="Times New Roman" w:cs="Times New Roman"/>
        </w:rPr>
        <w:t xml:space="preserve"> </w:t>
      </w:r>
      <w:r>
        <w:rPr>
          <w:rFonts w:ascii="Times New Roman" w:hAnsi="Times New Roman" w:cs="Times New Roman"/>
          <w:b/>
        </w:rPr>
        <w:t>83</w:t>
      </w:r>
      <w:r w:rsidRPr="00EC11AC">
        <w:rPr>
          <w:rFonts w:ascii="Times New Roman" w:hAnsi="Times New Roman" w:cs="Times New Roman"/>
        </w:rPr>
        <w:t xml:space="preserve"> in</w:t>
      </w:r>
      <w:r>
        <w:rPr>
          <w:rFonts w:ascii="Times New Roman" w:hAnsi="Times New Roman" w:cs="Times New Roman"/>
        </w:rPr>
        <w:t>formacje do organów podatkowych (w 2019 - 82);</w:t>
      </w:r>
    </w:p>
    <w:p w:rsidR="009B76A7" w:rsidRPr="00EC11AC" w:rsidRDefault="009B76A7" w:rsidP="009B76A7">
      <w:pPr>
        <w:pStyle w:val="Akapitzlist"/>
        <w:numPr>
          <w:ilvl w:val="0"/>
          <w:numId w:val="59"/>
        </w:numPr>
        <w:spacing w:after="0" w:line="240" w:lineRule="auto"/>
        <w:ind w:left="426"/>
        <w:rPr>
          <w:rFonts w:ascii="Times New Roman" w:hAnsi="Times New Roman" w:cs="Times New Roman"/>
          <w:sz w:val="24"/>
          <w:szCs w:val="24"/>
        </w:rPr>
      </w:pPr>
      <w:r w:rsidRPr="00EC11AC">
        <w:rPr>
          <w:rFonts w:ascii="Times New Roman" w:hAnsi="Times New Roman" w:cs="Times New Roman"/>
          <w:sz w:val="24"/>
          <w:szCs w:val="24"/>
        </w:rPr>
        <w:t>na podstawie ustawy z dnia 5 stycznia 2011 r.</w:t>
      </w:r>
      <w:r>
        <w:rPr>
          <w:rFonts w:ascii="Times New Roman" w:hAnsi="Times New Roman" w:cs="Times New Roman"/>
          <w:sz w:val="24"/>
          <w:szCs w:val="24"/>
        </w:rPr>
        <w:t xml:space="preserve"> </w:t>
      </w:r>
      <w:r w:rsidRPr="00EC11AC">
        <w:rPr>
          <w:rFonts w:ascii="Times New Roman" w:hAnsi="Times New Roman" w:cs="Times New Roman"/>
          <w:sz w:val="24"/>
          <w:szCs w:val="24"/>
        </w:rPr>
        <w:t>o kierujących pojazdami:</w:t>
      </w:r>
    </w:p>
    <w:p w:rsidR="009B76A7"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dokonano</w:t>
      </w:r>
      <w:r>
        <w:rPr>
          <w:rFonts w:ascii="Times New Roman" w:hAnsi="Times New Roman" w:cs="Times New Roman"/>
        </w:rPr>
        <w:t xml:space="preserve"> </w:t>
      </w:r>
      <w:r>
        <w:rPr>
          <w:rFonts w:ascii="Times New Roman" w:hAnsi="Times New Roman" w:cs="Times New Roman"/>
          <w:b/>
        </w:rPr>
        <w:t xml:space="preserve">1486 </w:t>
      </w:r>
      <w:r w:rsidRPr="00EC11AC">
        <w:rPr>
          <w:rFonts w:ascii="Times New Roman" w:hAnsi="Times New Roman" w:cs="Times New Roman"/>
        </w:rPr>
        <w:t>zamówień na pra</w:t>
      </w:r>
      <w:r>
        <w:rPr>
          <w:rFonts w:ascii="Times New Roman" w:hAnsi="Times New Roman" w:cs="Times New Roman"/>
        </w:rPr>
        <w:t>wa jazdy (w 2019 - 1377),</w:t>
      </w:r>
    </w:p>
    <w:p w:rsidR="009B76A7"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przekazano</w:t>
      </w:r>
      <w:r>
        <w:rPr>
          <w:rFonts w:ascii="Times New Roman" w:hAnsi="Times New Roman" w:cs="Times New Roman"/>
        </w:rPr>
        <w:t xml:space="preserve"> </w:t>
      </w:r>
      <w:r>
        <w:rPr>
          <w:rFonts w:ascii="Times New Roman" w:hAnsi="Times New Roman" w:cs="Times New Roman"/>
          <w:b/>
        </w:rPr>
        <w:t>91</w:t>
      </w:r>
      <w:r w:rsidRPr="00EC11AC">
        <w:rPr>
          <w:rFonts w:ascii="Times New Roman" w:hAnsi="Times New Roman" w:cs="Times New Roman"/>
        </w:rPr>
        <w:t xml:space="preserve"> akt kierowców</w:t>
      </w:r>
      <w:r>
        <w:rPr>
          <w:rFonts w:ascii="Times New Roman" w:hAnsi="Times New Roman" w:cs="Times New Roman"/>
        </w:rPr>
        <w:t xml:space="preserve"> (w 2019 - 81),</w:t>
      </w:r>
    </w:p>
    <w:p w:rsidR="009B76A7"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przyję</w:t>
      </w:r>
      <w:r>
        <w:rPr>
          <w:rFonts w:ascii="Times New Roman" w:hAnsi="Times New Roman" w:cs="Times New Roman"/>
        </w:rPr>
        <w:t xml:space="preserve">to </w:t>
      </w:r>
      <w:r>
        <w:rPr>
          <w:rFonts w:ascii="Times New Roman" w:hAnsi="Times New Roman" w:cs="Times New Roman"/>
          <w:b/>
        </w:rPr>
        <w:t>52</w:t>
      </w:r>
      <w:r w:rsidRPr="00EC11AC">
        <w:rPr>
          <w:rFonts w:ascii="Times New Roman" w:hAnsi="Times New Roman" w:cs="Times New Roman"/>
        </w:rPr>
        <w:t xml:space="preserve"> akt kierowców</w:t>
      </w:r>
      <w:r>
        <w:rPr>
          <w:rFonts w:ascii="Times New Roman" w:hAnsi="Times New Roman" w:cs="Times New Roman"/>
        </w:rPr>
        <w:t xml:space="preserve"> (w 2019 - 48),</w:t>
      </w:r>
    </w:p>
    <w:p w:rsidR="009B76A7"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przywróc</w:t>
      </w:r>
      <w:r>
        <w:rPr>
          <w:rFonts w:ascii="Times New Roman" w:hAnsi="Times New Roman" w:cs="Times New Roman"/>
        </w:rPr>
        <w:t xml:space="preserve">ono </w:t>
      </w:r>
      <w:r>
        <w:rPr>
          <w:rFonts w:ascii="Times New Roman" w:hAnsi="Times New Roman" w:cs="Times New Roman"/>
          <w:b/>
        </w:rPr>
        <w:t>17</w:t>
      </w:r>
      <w:r w:rsidRPr="00EC11AC">
        <w:rPr>
          <w:rFonts w:ascii="Times New Roman" w:hAnsi="Times New Roman" w:cs="Times New Roman"/>
        </w:rPr>
        <w:t xml:space="preserve"> up</w:t>
      </w:r>
      <w:r>
        <w:rPr>
          <w:rFonts w:ascii="Times New Roman" w:hAnsi="Times New Roman" w:cs="Times New Roman"/>
        </w:rPr>
        <w:t>rawnień do kierowania pojazdami (w 2019 - 58),</w:t>
      </w:r>
    </w:p>
    <w:p w:rsidR="009B76A7" w:rsidRDefault="009B76A7" w:rsidP="009B76A7">
      <w:pPr>
        <w:spacing w:after="0" w:line="240" w:lineRule="auto"/>
        <w:ind w:left="426"/>
        <w:rPr>
          <w:rFonts w:ascii="Times New Roman" w:hAnsi="Times New Roman" w:cs="Times New Roman"/>
        </w:rPr>
      </w:pPr>
      <w:r>
        <w:rPr>
          <w:rFonts w:ascii="Times New Roman" w:hAnsi="Times New Roman" w:cs="Times New Roman"/>
        </w:rPr>
        <w:t>- cofnięto</w:t>
      </w:r>
      <w:r w:rsidRPr="00B537E4">
        <w:rPr>
          <w:rFonts w:ascii="Times New Roman" w:hAnsi="Times New Roman" w:cs="Times New Roman"/>
          <w:b/>
        </w:rPr>
        <w:t xml:space="preserve"> 64</w:t>
      </w:r>
      <w:r w:rsidRPr="00EC11AC">
        <w:rPr>
          <w:rFonts w:ascii="Times New Roman" w:hAnsi="Times New Roman" w:cs="Times New Roman"/>
        </w:rPr>
        <w:t xml:space="preserve"> uprawnień do kierowania poj</w:t>
      </w:r>
      <w:r>
        <w:rPr>
          <w:rFonts w:ascii="Times New Roman" w:hAnsi="Times New Roman" w:cs="Times New Roman"/>
        </w:rPr>
        <w:t>azdami (w 2019 - 64)</w:t>
      </w:r>
    </w:p>
    <w:p w:rsidR="009B76A7"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orzeczono</w:t>
      </w:r>
      <w:r>
        <w:rPr>
          <w:rFonts w:ascii="Times New Roman" w:hAnsi="Times New Roman" w:cs="Times New Roman"/>
        </w:rPr>
        <w:t xml:space="preserve"> – w </w:t>
      </w:r>
      <w:r>
        <w:rPr>
          <w:rFonts w:ascii="Times New Roman" w:hAnsi="Times New Roman" w:cs="Times New Roman"/>
          <w:b/>
        </w:rPr>
        <w:t>53</w:t>
      </w:r>
      <w:r w:rsidRPr="00EC11AC">
        <w:rPr>
          <w:rFonts w:ascii="Times New Roman" w:hAnsi="Times New Roman" w:cs="Times New Roman"/>
        </w:rPr>
        <w:t xml:space="preserve"> </w:t>
      </w:r>
      <w:r>
        <w:rPr>
          <w:rFonts w:ascii="Times New Roman" w:hAnsi="Times New Roman" w:cs="Times New Roman"/>
        </w:rPr>
        <w:t xml:space="preserve">przypadkach - </w:t>
      </w:r>
      <w:r w:rsidRPr="00EC11AC">
        <w:rPr>
          <w:rFonts w:ascii="Times New Roman" w:hAnsi="Times New Roman" w:cs="Times New Roman"/>
        </w:rPr>
        <w:t>o zakaz</w:t>
      </w:r>
      <w:r>
        <w:rPr>
          <w:rFonts w:ascii="Times New Roman" w:hAnsi="Times New Roman" w:cs="Times New Roman"/>
        </w:rPr>
        <w:t>ie prowadzenia pojazdów (w 2019 - 159),</w:t>
      </w:r>
    </w:p>
    <w:p w:rsidR="009B76A7"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wydano </w:t>
      </w:r>
      <w:r>
        <w:rPr>
          <w:rFonts w:ascii="Times New Roman" w:hAnsi="Times New Roman" w:cs="Times New Roman"/>
          <w:b/>
        </w:rPr>
        <w:t xml:space="preserve">10 </w:t>
      </w:r>
      <w:r>
        <w:rPr>
          <w:rFonts w:ascii="Times New Roman" w:hAnsi="Times New Roman" w:cs="Times New Roman"/>
        </w:rPr>
        <w:t>międzynarodowych</w:t>
      </w:r>
      <w:r w:rsidRPr="00EC11AC">
        <w:rPr>
          <w:rFonts w:ascii="Times New Roman" w:hAnsi="Times New Roman" w:cs="Times New Roman"/>
        </w:rPr>
        <w:t xml:space="preserve"> praw jazdy</w:t>
      </w:r>
      <w:r>
        <w:rPr>
          <w:rFonts w:ascii="Times New Roman" w:hAnsi="Times New Roman" w:cs="Times New Roman"/>
        </w:rPr>
        <w:t xml:space="preserve"> (w 2019 - 16),</w:t>
      </w:r>
    </w:p>
    <w:p w:rsidR="009B76A7"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w ww.</w:t>
      </w:r>
      <w:r>
        <w:rPr>
          <w:rFonts w:ascii="Times New Roman" w:hAnsi="Times New Roman" w:cs="Times New Roman"/>
        </w:rPr>
        <w:t xml:space="preserve"> </w:t>
      </w:r>
      <w:r>
        <w:rPr>
          <w:rFonts w:ascii="Times New Roman" w:hAnsi="Times New Roman" w:cs="Times New Roman"/>
          <w:b/>
        </w:rPr>
        <w:t>1759</w:t>
      </w:r>
      <w:r w:rsidRPr="00EC11AC">
        <w:rPr>
          <w:rFonts w:ascii="Times New Roman" w:hAnsi="Times New Roman" w:cs="Times New Roman"/>
        </w:rPr>
        <w:t xml:space="preserve"> sprawach </w:t>
      </w:r>
      <w:r>
        <w:rPr>
          <w:rFonts w:ascii="Times New Roman" w:hAnsi="Times New Roman" w:cs="Times New Roman"/>
        </w:rPr>
        <w:t xml:space="preserve">wydano </w:t>
      </w:r>
      <w:r w:rsidRPr="00EC11AC">
        <w:rPr>
          <w:rFonts w:ascii="Times New Roman" w:hAnsi="Times New Roman" w:cs="Times New Roman"/>
        </w:rPr>
        <w:t>decyzje</w:t>
      </w:r>
      <w:r>
        <w:rPr>
          <w:rFonts w:ascii="Times New Roman" w:hAnsi="Times New Roman" w:cs="Times New Roman"/>
        </w:rPr>
        <w:t xml:space="preserve"> (w 2019 - 2547),</w:t>
      </w:r>
    </w:p>
    <w:p w:rsidR="009B76A7" w:rsidRPr="00C70699" w:rsidRDefault="009B76A7" w:rsidP="009B76A7">
      <w:pPr>
        <w:spacing w:after="0" w:line="240" w:lineRule="auto"/>
        <w:ind w:left="426"/>
        <w:rPr>
          <w:rFonts w:ascii="Times New Roman" w:hAnsi="Times New Roman" w:cs="Times New Roman"/>
        </w:rPr>
      </w:pPr>
      <w:r w:rsidRPr="00C70699">
        <w:rPr>
          <w:rFonts w:ascii="Times New Roman" w:hAnsi="Times New Roman" w:cs="Times New Roman"/>
        </w:rPr>
        <w:t>- wystawiono</w:t>
      </w:r>
      <w:r>
        <w:rPr>
          <w:rFonts w:ascii="Times New Roman" w:hAnsi="Times New Roman" w:cs="Times New Roman"/>
        </w:rPr>
        <w:t xml:space="preserve"> </w:t>
      </w:r>
      <w:r>
        <w:rPr>
          <w:rFonts w:ascii="Times New Roman" w:hAnsi="Times New Roman" w:cs="Times New Roman"/>
          <w:b/>
        </w:rPr>
        <w:t xml:space="preserve">916 </w:t>
      </w:r>
      <w:r w:rsidRPr="00C70699">
        <w:rPr>
          <w:rFonts w:ascii="Times New Roman" w:hAnsi="Times New Roman" w:cs="Times New Roman"/>
        </w:rPr>
        <w:t>profili kandydata na kierowcę</w:t>
      </w:r>
      <w:r>
        <w:rPr>
          <w:rFonts w:ascii="Times New Roman" w:hAnsi="Times New Roman" w:cs="Times New Roman"/>
        </w:rPr>
        <w:t xml:space="preserve"> (w 2019 - 916),</w:t>
      </w:r>
    </w:p>
    <w:p w:rsidR="009B76A7" w:rsidRPr="00C70699" w:rsidRDefault="009B76A7" w:rsidP="009B76A7">
      <w:pPr>
        <w:spacing w:after="0" w:line="240" w:lineRule="auto"/>
        <w:ind w:left="426"/>
        <w:rPr>
          <w:rFonts w:ascii="Times New Roman" w:hAnsi="Times New Roman" w:cs="Times New Roman"/>
        </w:rPr>
      </w:pPr>
      <w:r>
        <w:rPr>
          <w:rFonts w:ascii="Times New Roman" w:hAnsi="Times New Roman" w:cs="Times New Roman"/>
        </w:rPr>
        <w:t>- nie przeprowadzano k</w:t>
      </w:r>
      <w:r w:rsidRPr="00C70699">
        <w:rPr>
          <w:rFonts w:ascii="Times New Roman" w:hAnsi="Times New Roman" w:cs="Times New Roman"/>
        </w:rPr>
        <w:t>ontroli okresowych ośrodków szk</w:t>
      </w:r>
      <w:r>
        <w:rPr>
          <w:rFonts w:ascii="Times New Roman" w:hAnsi="Times New Roman" w:cs="Times New Roman"/>
        </w:rPr>
        <w:t>olenia kierowców (ilość OSK -5) (w 2019 - 5 kontroli),</w:t>
      </w:r>
    </w:p>
    <w:p w:rsidR="009B76A7" w:rsidRPr="00EC11AC" w:rsidRDefault="009B76A7" w:rsidP="009B76A7">
      <w:pPr>
        <w:spacing w:after="120" w:line="240" w:lineRule="auto"/>
        <w:ind w:left="426"/>
        <w:rPr>
          <w:rFonts w:ascii="Times New Roman" w:hAnsi="Times New Roman" w:cs="Times New Roman"/>
        </w:rPr>
      </w:pPr>
      <w:r>
        <w:rPr>
          <w:rFonts w:ascii="Times New Roman" w:hAnsi="Times New Roman" w:cs="Times New Roman"/>
        </w:rPr>
        <w:t xml:space="preserve">- instruktorzy stan na 2020 r. – </w:t>
      </w:r>
      <w:r>
        <w:rPr>
          <w:rFonts w:ascii="Times New Roman" w:hAnsi="Times New Roman" w:cs="Times New Roman"/>
          <w:b/>
        </w:rPr>
        <w:t>11</w:t>
      </w:r>
      <w:r>
        <w:rPr>
          <w:rFonts w:ascii="Times New Roman" w:hAnsi="Times New Roman" w:cs="Times New Roman"/>
        </w:rPr>
        <w:t xml:space="preserve"> (w 2019 - 12);</w:t>
      </w:r>
    </w:p>
    <w:p w:rsidR="009B76A7" w:rsidRPr="00EC11AC" w:rsidRDefault="009B76A7" w:rsidP="009B76A7">
      <w:pPr>
        <w:pStyle w:val="Akapitzlist"/>
        <w:numPr>
          <w:ilvl w:val="0"/>
          <w:numId w:val="59"/>
        </w:numPr>
        <w:spacing w:after="0" w:line="240" w:lineRule="auto"/>
        <w:ind w:left="426"/>
        <w:rPr>
          <w:rFonts w:ascii="Times New Roman" w:hAnsi="Times New Roman" w:cs="Times New Roman"/>
          <w:sz w:val="24"/>
          <w:szCs w:val="24"/>
        </w:rPr>
      </w:pPr>
      <w:r w:rsidRPr="00EC11AC">
        <w:rPr>
          <w:rFonts w:ascii="Times New Roman" w:hAnsi="Times New Roman" w:cs="Times New Roman"/>
          <w:sz w:val="24"/>
          <w:szCs w:val="24"/>
        </w:rPr>
        <w:lastRenderedPageBreak/>
        <w:t>na podstawie ustawy z dnia 6 września 2001 r. o transporcie drogowym:</w:t>
      </w:r>
    </w:p>
    <w:p w:rsidR="009B76A7" w:rsidRPr="00EC11AC"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wydano </w:t>
      </w:r>
      <w:r w:rsidRPr="0033146E">
        <w:rPr>
          <w:rFonts w:ascii="Times New Roman" w:hAnsi="Times New Roman" w:cs="Times New Roman"/>
          <w:b/>
        </w:rPr>
        <w:t>0</w:t>
      </w:r>
      <w:r w:rsidRPr="00EC11AC">
        <w:rPr>
          <w:rFonts w:ascii="Times New Roman" w:hAnsi="Times New Roman" w:cs="Times New Roman"/>
        </w:rPr>
        <w:t xml:space="preserve"> licencji na transport osób</w:t>
      </w:r>
      <w:r>
        <w:rPr>
          <w:rFonts w:ascii="Times New Roman" w:hAnsi="Times New Roman" w:cs="Times New Roman"/>
        </w:rPr>
        <w:t xml:space="preserve"> (w 2019 - 9),</w:t>
      </w:r>
    </w:p>
    <w:p w:rsidR="009B76A7" w:rsidRPr="00EC11AC" w:rsidRDefault="009B76A7" w:rsidP="009B76A7">
      <w:pPr>
        <w:spacing w:after="0" w:line="240" w:lineRule="auto"/>
        <w:ind w:left="426"/>
        <w:rPr>
          <w:rFonts w:ascii="Times New Roman" w:hAnsi="Times New Roman" w:cs="Times New Roman"/>
        </w:rPr>
      </w:pPr>
      <w:r w:rsidRPr="00EC11AC">
        <w:rPr>
          <w:rFonts w:ascii="Times New Roman" w:hAnsi="Times New Roman" w:cs="Times New Roman"/>
        </w:rPr>
        <w:t xml:space="preserve">- </w:t>
      </w:r>
      <w:r>
        <w:rPr>
          <w:rFonts w:ascii="Times New Roman" w:hAnsi="Times New Roman" w:cs="Times New Roman"/>
        </w:rPr>
        <w:t xml:space="preserve">wydano </w:t>
      </w:r>
      <w:r>
        <w:rPr>
          <w:rFonts w:ascii="Times New Roman" w:hAnsi="Times New Roman" w:cs="Times New Roman"/>
          <w:b/>
        </w:rPr>
        <w:t xml:space="preserve">5 </w:t>
      </w:r>
      <w:r w:rsidRPr="00EC11AC">
        <w:rPr>
          <w:rFonts w:ascii="Times New Roman" w:hAnsi="Times New Roman" w:cs="Times New Roman"/>
        </w:rPr>
        <w:t>licencji</w:t>
      </w:r>
      <w:r>
        <w:rPr>
          <w:rFonts w:ascii="Times New Roman" w:hAnsi="Times New Roman" w:cs="Times New Roman"/>
        </w:rPr>
        <w:t xml:space="preserve"> </w:t>
      </w:r>
      <w:r w:rsidRPr="00EC11AC">
        <w:rPr>
          <w:rFonts w:ascii="Times New Roman" w:hAnsi="Times New Roman" w:cs="Times New Roman"/>
        </w:rPr>
        <w:t>na transport rzeczy</w:t>
      </w:r>
      <w:r>
        <w:rPr>
          <w:rFonts w:ascii="Times New Roman" w:hAnsi="Times New Roman" w:cs="Times New Roman"/>
        </w:rPr>
        <w:t xml:space="preserve"> (w 2019 - 6),</w:t>
      </w:r>
    </w:p>
    <w:p w:rsidR="009B76A7" w:rsidRPr="00EC11AC"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wydano </w:t>
      </w:r>
      <w:r>
        <w:rPr>
          <w:rFonts w:ascii="Times New Roman" w:hAnsi="Times New Roman" w:cs="Times New Roman"/>
          <w:b/>
        </w:rPr>
        <w:t>7</w:t>
      </w:r>
      <w:r w:rsidRPr="00EC11AC">
        <w:rPr>
          <w:rFonts w:ascii="Times New Roman" w:hAnsi="Times New Roman" w:cs="Times New Roman"/>
        </w:rPr>
        <w:t xml:space="preserve"> wypisów z licencji</w:t>
      </w:r>
      <w:r>
        <w:rPr>
          <w:rFonts w:ascii="Times New Roman" w:hAnsi="Times New Roman" w:cs="Times New Roman"/>
        </w:rPr>
        <w:t xml:space="preserve"> (w 2019 - 14),</w:t>
      </w:r>
    </w:p>
    <w:p w:rsidR="009B76A7" w:rsidRPr="00EC11AC"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wydano </w:t>
      </w:r>
      <w:r>
        <w:rPr>
          <w:rFonts w:ascii="Times New Roman" w:hAnsi="Times New Roman" w:cs="Times New Roman"/>
          <w:b/>
        </w:rPr>
        <w:t>42</w:t>
      </w:r>
      <w:r w:rsidRPr="00EC11AC">
        <w:rPr>
          <w:rFonts w:ascii="Times New Roman" w:hAnsi="Times New Roman" w:cs="Times New Roman"/>
        </w:rPr>
        <w:t xml:space="preserve"> zezwole</w:t>
      </w:r>
      <w:r>
        <w:rPr>
          <w:rFonts w:ascii="Times New Roman" w:hAnsi="Times New Roman" w:cs="Times New Roman"/>
        </w:rPr>
        <w:t>nia kat. III</w:t>
      </w:r>
      <w:r w:rsidRPr="00EC11AC">
        <w:rPr>
          <w:rFonts w:ascii="Times New Roman" w:hAnsi="Times New Roman" w:cs="Times New Roman"/>
        </w:rPr>
        <w:t xml:space="preserve"> </w:t>
      </w:r>
      <w:r>
        <w:rPr>
          <w:rFonts w:ascii="Times New Roman" w:hAnsi="Times New Roman" w:cs="Times New Roman"/>
        </w:rPr>
        <w:t>(w 2019 - 21),</w:t>
      </w:r>
    </w:p>
    <w:p w:rsidR="009B76A7"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wydano </w:t>
      </w:r>
      <w:r>
        <w:rPr>
          <w:rFonts w:ascii="Times New Roman" w:hAnsi="Times New Roman" w:cs="Times New Roman"/>
          <w:b/>
        </w:rPr>
        <w:t xml:space="preserve">2 </w:t>
      </w:r>
      <w:r>
        <w:rPr>
          <w:rFonts w:ascii="Times New Roman" w:hAnsi="Times New Roman" w:cs="Times New Roman"/>
        </w:rPr>
        <w:t>zezwolenia kat. I (w 2019 - 4),</w:t>
      </w:r>
    </w:p>
    <w:p w:rsidR="009B76A7" w:rsidRPr="00EC11AC"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wydano </w:t>
      </w:r>
      <w:r w:rsidRPr="001D0BA1">
        <w:rPr>
          <w:rFonts w:ascii="Times New Roman" w:hAnsi="Times New Roman" w:cs="Times New Roman"/>
          <w:b/>
          <w:bCs/>
        </w:rPr>
        <w:t>1</w:t>
      </w:r>
      <w:r>
        <w:rPr>
          <w:rFonts w:ascii="Times New Roman" w:hAnsi="Times New Roman" w:cs="Times New Roman"/>
          <w:b/>
          <w:bCs/>
        </w:rPr>
        <w:t xml:space="preserve"> </w:t>
      </w:r>
      <w:r>
        <w:rPr>
          <w:rFonts w:ascii="Times New Roman" w:hAnsi="Times New Roman" w:cs="Times New Roman"/>
        </w:rPr>
        <w:t>zezwolenie dla linii użyteczności publicznej (w 2019 - 1),</w:t>
      </w:r>
    </w:p>
    <w:p w:rsidR="009B76A7" w:rsidRPr="00EC11AC" w:rsidRDefault="009B76A7" w:rsidP="009B76A7">
      <w:pPr>
        <w:spacing w:after="120" w:line="240" w:lineRule="auto"/>
        <w:ind w:left="426"/>
        <w:rPr>
          <w:rFonts w:ascii="Times New Roman" w:hAnsi="Times New Roman" w:cs="Times New Roman"/>
        </w:rPr>
      </w:pPr>
      <w:r>
        <w:rPr>
          <w:rFonts w:ascii="Times New Roman" w:hAnsi="Times New Roman" w:cs="Times New Roman"/>
        </w:rPr>
        <w:t xml:space="preserve">- wydano </w:t>
      </w:r>
      <w:r>
        <w:rPr>
          <w:rFonts w:ascii="Times New Roman" w:hAnsi="Times New Roman" w:cs="Times New Roman"/>
          <w:b/>
        </w:rPr>
        <w:t>10</w:t>
      </w:r>
      <w:r w:rsidRPr="00EC11AC">
        <w:rPr>
          <w:rFonts w:ascii="Times New Roman" w:hAnsi="Times New Roman" w:cs="Times New Roman"/>
        </w:rPr>
        <w:t xml:space="preserve"> zaświadczeń na potrzeby własne</w:t>
      </w:r>
      <w:r>
        <w:rPr>
          <w:rFonts w:ascii="Times New Roman" w:hAnsi="Times New Roman" w:cs="Times New Roman"/>
        </w:rPr>
        <w:t xml:space="preserve"> (w 2019 - 6);</w:t>
      </w:r>
    </w:p>
    <w:p w:rsidR="009B76A7" w:rsidRPr="00EC11AC" w:rsidRDefault="009B76A7" w:rsidP="009B76A7">
      <w:pPr>
        <w:pStyle w:val="Akapitzlist"/>
        <w:numPr>
          <w:ilvl w:val="0"/>
          <w:numId w:val="59"/>
        </w:numPr>
        <w:spacing w:after="0" w:line="240" w:lineRule="auto"/>
        <w:ind w:left="426"/>
        <w:rPr>
          <w:rFonts w:ascii="Times New Roman" w:hAnsi="Times New Roman" w:cs="Times New Roman"/>
          <w:sz w:val="24"/>
          <w:szCs w:val="24"/>
        </w:rPr>
      </w:pPr>
      <w:r w:rsidRPr="00EC11AC">
        <w:rPr>
          <w:rFonts w:ascii="Times New Roman" w:hAnsi="Times New Roman" w:cs="Times New Roman"/>
          <w:sz w:val="24"/>
          <w:szCs w:val="24"/>
        </w:rPr>
        <w:t>ponadto na podstawie ustawy z dnia 20 czerwca 1997 r. - Prawo o ruchu drogowym:</w:t>
      </w:r>
    </w:p>
    <w:p w:rsidR="009B76A7"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zatwierdzono </w:t>
      </w:r>
      <w:r>
        <w:rPr>
          <w:rFonts w:ascii="Times New Roman" w:hAnsi="Times New Roman" w:cs="Times New Roman"/>
          <w:b/>
        </w:rPr>
        <w:t>70</w:t>
      </w:r>
      <w:r w:rsidRPr="00EC11AC">
        <w:rPr>
          <w:rFonts w:ascii="Times New Roman" w:hAnsi="Times New Roman" w:cs="Times New Roman"/>
        </w:rPr>
        <w:t xml:space="preserve"> projektów stałej i czasowej organizacji ruchu</w:t>
      </w:r>
      <w:r>
        <w:rPr>
          <w:rFonts w:ascii="Times New Roman" w:hAnsi="Times New Roman" w:cs="Times New Roman"/>
        </w:rPr>
        <w:t xml:space="preserve"> (w 2019 r. - 36),</w:t>
      </w:r>
    </w:p>
    <w:p w:rsidR="009B76A7" w:rsidRPr="00C70699" w:rsidRDefault="009B76A7" w:rsidP="009B76A7">
      <w:pPr>
        <w:spacing w:after="0" w:line="240" w:lineRule="auto"/>
        <w:ind w:left="426"/>
        <w:rPr>
          <w:rFonts w:ascii="Times New Roman" w:hAnsi="Times New Roman" w:cs="Times New Roman"/>
        </w:rPr>
      </w:pPr>
      <w:r>
        <w:rPr>
          <w:rFonts w:ascii="Times New Roman" w:hAnsi="Times New Roman" w:cs="Times New Roman"/>
        </w:rPr>
        <w:t xml:space="preserve">- przeprowadzono </w:t>
      </w:r>
      <w:r>
        <w:rPr>
          <w:rFonts w:ascii="Times New Roman" w:hAnsi="Times New Roman" w:cs="Times New Roman"/>
          <w:b/>
        </w:rPr>
        <w:t>7</w:t>
      </w:r>
      <w:r w:rsidRPr="00C70699">
        <w:rPr>
          <w:rFonts w:ascii="Times New Roman" w:hAnsi="Times New Roman" w:cs="Times New Roman"/>
        </w:rPr>
        <w:t xml:space="preserve"> kontroli okresowych stacji d</w:t>
      </w:r>
      <w:r>
        <w:rPr>
          <w:rFonts w:ascii="Times New Roman" w:hAnsi="Times New Roman" w:cs="Times New Roman"/>
        </w:rPr>
        <w:t>iagnostycznych (ilość stacji – 6</w:t>
      </w:r>
      <w:r w:rsidRPr="00C70699">
        <w:rPr>
          <w:rFonts w:ascii="Times New Roman" w:hAnsi="Times New Roman" w:cs="Times New Roman"/>
        </w:rPr>
        <w:t>),</w:t>
      </w:r>
    </w:p>
    <w:p w:rsidR="009B76A7" w:rsidRPr="00C70699" w:rsidRDefault="009B76A7" w:rsidP="009B76A7">
      <w:pPr>
        <w:spacing w:after="0" w:line="240" w:lineRule="auto"/>
        <w:ind w:left="426"/>
        <w:rPr>
          <w:rFonts w:ascii="Times New Roman" w:hAnsi="Times New Roman" w:cs="Times New Roman"/>
        </w:rPr>
      </w:pPr>
      <w:r w:rsidRPr="00C70699">
        <w:rPr>
          <w:rFonts w:ascii="Times New Roman" w:hAnsi="Times New Roman" w:cs="Times New Roman"/>
        </w:rPr>
        <w:t>- wydano uprawnienia</w:t>
      </w:r>
      <w:r>
        <w:rPr>
          <w:rFonts w:ascii="Times New Roman" w:hAnsi="Times New Roman" w:cs="Times New Roman"/>
        </w:rPr>
        <w:t xml:space="preserve"> </w:t>
      </w:r>
      <w:r>
        <w:rPr>
          <w:rFonts w:ascii="Times New Roman" w:hAnsi="Times New Roman" w:cs="Times New Roman"/>
          <w:b/>
        </w:rPr>
        <w:t>1</w:t>
      </w:r>
      <w:r>
        <w:rPr>
          <w:rFonts w:ascii="Times New Roman" w:hAnsi="Times New Roman" w:cs="Times New Roman"/>
        </w:rPr>
        <w:t xml:space="preserve"> diagnoście (stan na 2020 - 19</w:t>
      </w:r>
      <w:r w:rsidRPr="00C70699">
        <w:rPr>
          <w:rFonts w:ascii="Times New Roman" w:hAnsi="Times New Roman" w:cs="Times New Roman"/>
        </w:rPr>
        <w:t>),</w:t>
      </w:r>
    </w:p>
    <w:p w:rsidR="009B76A7" w:rsidRDefault="009B76A7" w:rsidP="009B76A7">
      <w:pPr>
        <w:spacing w:line="240" w:lineRule="auto"/>
        <w:ind w:left="426"/>
        <w:rPr>
          <w:rFonts w:ascii="Times New Roman" w:hAnsi="Times New Roman" w:cs="Times New Roman"/>
        </w:rPr>
      </w:pPr>
      <w:r>
        <w:rPr>
          <w:rFonts w:ascii="Times New Roman" w:hAnsi="Times New Roman" w:cs="Times New Roman"/>
        </w:rPr>
        <w:t xml:space="preserve">- prowadzono </w:t>
      </w:r>
      <w:r>
        <w:rPr>
          <w:rFonts w:ascii="Times New Roman" w:hAnsi="Times New Roman" w:cs="Times New Roman"/>
          <w:b/>
        </w:rPr>
        <w:t>49</w:t>
      </w:r>
      <w:r w:rsidRPr="00EC11AC">
        <w:rPr>
          <w:rFonts w:ascii="Times New Roman" w:hAnsi="Times New Roman" w:cs="Times New Roman"/>
        </w:rPr>
        <w:t xml:space="preserve"> spraw z zakresu współdziałania z innymi organami i instytucjami </w:t>
      </w:r>
      <w:r>
        <w:rPr>
          <w:rFonts w:ascii="Times New Roman" w:hAnsi="Times New Roman" w:cs="Times New Roman"/>
        </w:rPr>
        <w:br/>
      </w:r>
      <w:r w:rsidRPr="00EC11AC">
        <w:rPr>
          <w:rFonts w:ascii="Times New Roman" w:hAnsi="Times New Roman" w:cs="Times New Roman"/>
        </w:rPr>
        <w:t xml:space="preserve">w </w:t>
      </w:r>
      <w:r w:rsidRPr="00C13F52">
        <w:rPr>
          <w:rFonts w:ascii="Times New Roman" w:hAnsi="Times New Roman" w:cs="Times New Roman"/>
        </w:rPr>
        <w:t xml:space="preserve">zakresie bezpieczeństwa </w:t>
      </w:r>
      <w:r>
        <w:rPr>
          <w:rFonts w:ascii="Times New Roman" w:hAnsi="Times New Roman" w:cs="Times New Roman"/>
        </w:rPr>
        <w:t>ruchu drogowego (w 2019 - 70).</w:t>
      </w:r>
    </w:p>
    <w:p w:rsidR="009B76A7" w:rsidRDefault="009B76A7" w:rsidP="009B76A7">
      <w:pPr>
        <w:spacing w:after="120" w:line="240" w:lineRule="auto"/>
        <w:rPr>
          <w:rFonts w:ascii="Times New Roman" w:hAnsi="Times New Roman" w:cs="Times New Roman"/>
        </w:rPr>
      </w:pPr>
      <w:r>
        <w:rPr>
          <w:rFonts w:ascii="Times New Roman" w:hAnsi="Times New Roman" w:cs="Times New Roman"/>
        </w:rPr>
        <w:t>W 2020 r. dochody Powiatu z tytułu:</w:t>
      </w:r>
    </w:p>
    <w:p w:rsidR="009B76A7" w:rsidRDefault="009B76A7" w:rsidP="009B76A7">
      <w:pPr>
        <w:spacing w:after="0" w:line="240" w:lineRule="auto"/>
        <w:rPr>
          <w:rFonts w:ascii="Times New Roman" w:hAnsi="Times New Roman" w:cs="Times New Roman"/>
        </w:rPr>
      </w:pPr>
      <w:r>
        <w:rPr>
          <w:rFonts w:ascii="Times New Roman" w:hAnsi="Times New Roman" w:cs="Times New Roman"/>
        </w:rPr>
        <w:t xml:space="preserve">- rejestracji pojazdów wyniosły </w:t>
      </w:r>
      <w:r w:rsidRPr="00CD4C4C">
        <w:rPr>
          <w:rFonts w:ascii="Times New Roman" w:hAnsi="Times New Roman" w:cs="Times New Roman"/>
          <w:b/>
          <w:bCs/>
        </w:rPr>
        <w:t>915.402,70 zł</w:t>
      </w:r>
      <w:r>
        <w:rPr>
          <w:rFonts w:ascii="Times New Roman" w:hAnsi="Times New Roman" w:cs="Times New Roman"/>
        </w:rPr>
        <w:t xml:space="preserve">  (w 2019 - 1 014 744,25 zł),</w:t>
      </w:r>
    </w:p>
    <w:p w:rsidR="009B76A7" w:rsidRDefault="009B76A7" w:rsidP="009B76A7">
      <w:pPr>
        <w:spacing w:after="120" w:line="240" w:lineRule="auto"/>
        <w:rPr>
          <w:rFonts w:ascii="Times New Roman" w:hAnsi="Times New Roman" w:cs="Times New Roman"/>
        </w:rPr>
      </w:pPr>
      <w:r>
        <w:rPr>
          <w:rFonts w:ascii="Times New Roman" w:hAnsi="Times New Roman" w:cs="Times New Roman"/>
        </w:rPr>
        <w:t xml:space="preserve">- wydawania praw jazdy wyniosły </w:t>
      </w:r>
      <w:r w:rsidRPr="00CD4C4C">
        <w:rPr>
          <w:rFonts w:ascii="Times New Roman" w:hAnsi="Times New Roman" w:cs="Times New Roman"/>
          <w:b/>
          <w:bCs/>
        </w:rPr>
        <w:t>106.279,06</w:t>
      </w:r>
      <w:r>
        <w:rPr>
          <w:rFonts w:ascii="Times New Roman" w:hAnsi="Times New Roman" w:cs="Times New Roman"/>
          <w:b/>
          <w:bCs/>
        </w:rPr>
        <w:t xml:space="preserve"> </w:t>
      </w:r>
      <w:r w:rsidRPr="00CD4C4C">
        <w:rPr>
          <w:rFonts w:ascii="Times New Roman" w:hAnsi="Times New Roman" w:cs="Times New Roman"/>
          <w:b/>
          <w:bCs/>
        </w:rPr>
        <w:t>zł</w:t>
      </w:r>
      <w:r>
        <w:rPr>
          <w:rFonts w:ascii="Times New Roman" w:hAnsi="Times New Roman" w:cs="Times New Roman"/>
        </w:rPr>
        <w:t xml:space="preserve">  (w 2019 - 132 660,00 zł).</w:t>
      </w:r>
    </w:p>
    <w:p w:rsidR="009B76A7" w:rsidRDefault="009B76A7" w:rsidP="009B76A7">
      <w:pPr>
        <w:spacing w:after="120" w:line="240" w:lineRule="auto"/>
        <w:rPr>
          <w:rFonts w:ascii="Times New Roman" w:hAnsi="Times New Roman" w:cs="Times New Roman"/>
        </w:rPr>
      </w:pPr>
      <w:r>
        <w:rPr>
          <w:rFonts w:ascii="Times New Roman" w:hAnsi="Times New Roman" w:cs="Times New Roman"/>
        </w:rPr>
        <w:t>Najważniejsze koszty poniesione w 2020 r. z tego tytułu to:</w:t>
      </w:r>
    </w:p>
    <w:p w:rsidR="009B76A7" w:rsidRPr="007A39C1" w:rsidRDefault="009B76A7" w:rsidP="009B76A7">
      <w:pPr>
        <w:spacing w:after="0" w:line="240" w:lineRule="auto"/>
        <w:rPr>
          <w:rFonts w:ascii="Times New Roman" w:hAnsi="Times New Roman" w:cs="Times New Roman"/>
        </w:rPr>
      </w:pPr>
      <w:r>
        <w:rPr>
          <w:rFonts w:ascii="Times New Roman" w:hAnsi="Times New Roman" w:cs="Times New Roman"/>
        </w:rPr>
        <w:t>- zakup druków w Pa</w:t>
      </w:r>
      <w:r w:rsidRPr="007A39C1">
        <w:rPr>
          <w:rFonts w:ascii="Times New Roman" w:hAnsi="Times New Roman" w:cs="Times New Roman"/>
        </w:rPr>
        <w:t xml:space="preserve">ństwowej Wytwórni Papierów Wartościowych </w:t>
      </w:r>
      <w:r>
        <w:rPr>
          <w:rFonts w:ascii="Times New Roman" w:hAnsi="Times New Roman" w:cs="Times New Roman"/>
        </w:rPr>
        <w:t xml:space="preserve">- </w:t>
      </w:r>
      <w:r w:rsidRPr="00CD4C4C">
        <w:rPr>
          <w:rFonts w:ascii="Times New Roman" w:hAnsi="Times New Roman" w:cs="Times New Roman"/>
          <w:b/>
          <w:bCs/>
        </w:rPr>
        <w:t>374.134,81zł</w:t>
      </w:r>
      <w:r>
        <w:rPr>
          <w:rFonts w:ascii="Times New Roman" w:hAnsi="Times New Roman" w:cs="Times New Roman"/>
        </w:rPr>
        <w:t xml:space="preserve">, </w:t>
      </w:r>
      <w:r>
        <w:rPr>
          <w:rFonts w:ascii="Times New Roman" w:hAnsi="Times New Roman" w:cs="Times New Roman"/>
        </w:rPr>
        <w:br/>
        <w:t>(w 2019 - 391 070,16 zł),</w:t>
      </w:r>
    </w:p>
    <w:p w:rsidR="009B76A7" w:rsidRPr="00F97BDD" w:rsidRDefault="009B76A7" w:rsidP="009B76A7">
      <w:pPr>
        <w:spacing w:after="240" w:line="240" w:lineRule="auto"/>
        <w:rPr>
          <w:rFonts w:ascii="Times New Roman" w:hAnsi="Times New Roman" w:cs="Times New Roman"/>
        </w:rPr>
      </w:pPr>
      <w:r w:rsidRPr="007A39C1">
        <w:rPr>
          <w:rFonts w:ascii="Times New Roman" w:hAnsi="Times New Roman" w:cs="Times New Roman"/>
        </w:rPr>
        <w:t xml:space="preserve">- zakup tablic rejestracyjnych </w:t>
      </w:r>
      <w:r>
        <w:rPr>
          <w:rFonts w:ascii="Times New Roman" w:hAnsi="Times New Roman" w:cs="Times New Roman"/>
        </w:rPr>
        <w:t xml:space="preserve">– </w:t>
      </w:r>
      <w:r w:rsidRPr="00CD4C4C">
        <w:rPr>
          <w:rFonts w:ascii="Times New Roman" w:hAnsi="Times New Roman" w:cs="Times New Roman"/>
          <w:b/>
          <w:bCs/>
        </w:rPr>
        <w:t>85.995,46</w:t>
      </w:r>
      <w:r>
        <w:rPr>
          <w:rFonts w:ascii="Times New Roman" w:hAnsi="Times New Roman" w:cs="Times New Roman"/>
          <w:b/>
          <w:bCs/>
        </w:rPr>
        <w:t xml:space="preserve"> </w:t>
      </w:r>
      <w:r w:rsidRPr="00CD4C4C">
        <w:rPr>
          <w:rFonts w:ascii="Times New Roman" w:hAnsi="Times New Roman" w:cs="Times New Roman"/>
          <w:b/>
          <w:bCs/>
        </w:rPr>
        <w:t>zł</w:t>
      </w:r>
      <w:r>
        <w:rPr>
          <w:rFonts w:ascii="Times New Roman" w:hAnsi="Times New Roman" w:cs="Times New Roman"/>
        </w:rPr>
        <w:t xml:space="preserve">  (w 2019 - 69928,47 zł).</w:t>
      </w:r>
    </w:p>
    <w:p w:rsidR="009B76A7" w:rsidRPr="008B2AA4" w:rsidRDefault="009B76A7" w:rsidP="009B76A7">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8B2AA4">
        <w:rPr>
          <w:rFonts w:ascii="Times New Roman" w:eastAsia="Times New Roman" w:hAnsi="Times New Roman" w:cs="Times New Roman"/>
          <w:b/>
          <w:color w:val="000000"/>
        </w:rPr>
        <w:t>KULTURA ORAZ OCHRONA ZABYTKÓW I OPIEKA NAD ZABYTKAMI, KULTURA FIZYCZNA I TURYSTYKA</w:t>
      </w:r>
    </w:p>
    <w:p w:rsidR="009B76A7" w:rsidRPr="00691C5C" w:rsidRDefault="009B76A7" w:rsidP="009B76A7">
      <w:pPr>
        <w:pStyle w:val="Normalny1"/>
        <w:spacing w:after="120" w:line="240" w:lineRule="auto"/>
        <w:rPr>
          <w:rFonts w:ascii="Times New Roman" w:eastAsia="Times New Roman" w:hAnsi="Times New Roman" w:cs="Times New Roman"/>
        </w:rPr>
      </w:pPr>
      <w:r w:rsidRPr="008B2AA4">
        <w:rPr>
          <w:rFonts w:ascii="Times New Roman" w:eastAsia="Times New Roman" w:hAnsi="Times New Roman" w:cs="Times New Roman"/>
          <w:b/>
        </w:rPr>
        <w:t>Powiatowe Centrum Kulturalno-Rekreacyjne we Włoszczowie</w:t>
      </w:r>
      <w:r w:rsidRPr="008B2AA4">
        <w:rPr>
          <w:rFonts w:ascii="Times New Roman" w:eastAsia="Times New Roman" w:hAnsi="Times New Roman" w:cs="Times New Roman"/>
        </w:rPr>
        <w:t xml:space="preserve"> wpisane jest </w:t>
      </w:r>
      <w:r w:rsidRPr="008B2AA4">
        <w:rPr>
          <w:rFonts w:ascii="Times New Roman" w:eastAsia="Times New Roman" w:hAnsi="Times New Roman" w:cs="Times New Roman"/>
        </w:rPr>
        <w:br/>
        <w:t xml:space="preserve">do rejestru jednostek kultury prowadzonego przez  Powiat Włoszczowski pod nr 1/07. Jednostka została powołana  Uchwałą nr VII/42/07 Rady Powiatu Włoszczowskiego </w:t>
      </w:r>
      <w:r w:rsidRPr="008B2AA4">
        <w:rPr>
          <w:rFonts w:ascii="Times New Roman" w:eastAsia="Times New Roman" w:hAnsi="Times New Roman" w:cs="Times New Roman"/>
        </w:rPr>
        <w:br/>
        <w:t xml:space="preserve">z dnia 29 maja 2007 r. Siedziba PCK-R mieści się we Włoszczowie </w:t>
      </w:r>
      <w:r w:rsidRPr="008B2AA4">
        <w:rPr>
          <w:rFonts w:ascii="Times New Roman" w:eastAsia="Times New Roman" w:hAnsi="Times New Roman" w:cs="Times New Roman"/>
        </w:rPr>
        <w:br/>
      </w:r>
      <w:r w:rsidRPr="00691C5C">
        <w:rPr>
          <w:rFonts w:ascii="Times New Roman" w:eastAsia="Times New Roman" w:hAnsi="Times New Roman" w:cs="Times New Roman"/>
        </w:rPr>
        <w:t>przy ul. Koniecpolskiej 42.</w:t>
      </w:r>
    </w:p>
    <w:p w:rsidR="009B76A7" w:rsidRPr="00691C5C" w:rsidRDefault="009B76A7" w:rsidP="009B76A7">
      <w:pPr>
        <w:pStyle w:val="Normalny1"/>
        <w:numPr>
          <w:ilvl w:val="0"/>
          <w:numId w:val="4"/>
        </w:numPr>
        <w:pBdr>
          <w:top w:val="nil"/>
          <w:left w:val="nil"/>
          <w:bottom w:val="nil"/>
          <w:right w:val="nil"/>
          <w:between w:val="nil"/>
        </w:pBdr>
        <w:spacing w:after="160" w:line="240" w:lineRule="auto"/>
        <w:jc w:val="left"/>
        <w:rPr>
          <w:rFonts w:ascii="Times New Roman" w:eastAsia="Times New Roman" w:hAnsi="Times New Roman" w:cs="Times New Roman"/>
          <w:b/>
          <w:color w:val="000000"/>
        </w:rPr>
      </w:pPr>
      <w:r w:rsidRPr="00691C5C">
        <w:rPr>
          <w:rFonts w:ascii="Times New Roman" w:eastAsia="Times New Roman" w:hAnsi="Times New Roman" w:cs="Times New Roman"/>
          <w:b/>
          <w:color w:val="000000"/>
        </w:rPr>
        <w:t>Charakterystyka działalności jednostki - zakres działania, zasoby:</w:t>
      </w:r>
    </w:p>
    <w:p w:rsidR="009B76A7" w:rsidRPr="00691C5C" w:rsidRDefault="009B76A7" w:rsidP="009B76A7">
      <w:pPr>
        <w:pStyle w:val="Normalny1"/>
        <w:spacing w:after="120" w:line="240" w:lineRule="auto"/>
        <w:ind w:firstLine="708"/>
        <w:rPr>
          <w:rFonts w:ascii="Times New Roman" w:eastAsia="Times New Roman" w:hAnsi="Times New Roman" w:cs="Times New Roman"/>
        </w:rPr>
      </w:pPr>
      <w:r w:rsidRPr="00691C5C">
        <w:rPr>
          <w:rFonts w:ascii="Times New Roman" w:eastAsia="Times New Roman" w:hAnsi="Times New Roman" w:cs="Times New Roman"/>
        </w:rPr>
        <w:t xml:space="preserve">Obecnie PCK-R na umowę o pracę zatrudnia 7 osób w ramach 7 etatów, natomiast instruktorzy obsługujący zajęcia popołudniowe zatrudnieni są na umowę zlecenie </w:t>
      </w:r>
      <w:r w:rsidR="009F0E4F">
        <w:rPr>
          <w:rFonts w:ascii="Times New Roman" w:eastAsia="Times New Roman" w:hAnsi="Times New Roman" w:cs="Times New Roman"/>
        </w:rPr>
        <w:br/>
      </w:r>
      <w:r w:rsidRPr="00691C5C">
        <w:rPr>
          <w:rFonts w:ascii="Times New Roman" w:eastAsia="Times New Roman" w:hAnsi="Times New Roman" w:cs="Times New Roman"/>
        </w:rPr>
        <w:t>(są to instruktorzy prowadzący zajęcia z dziećmi i młodzieżą.</w:t>
      </w:r>
    </w:p>
    <w:p w:rsidR="009B76A7" w:rsidRPr="00691C5C" w:rsidRDefault="009B76A7" w:rsidP="009B76A7">
      <w:pPr>
        <w:pStyle w:val="Normalny1"/>
        <w:spacing w:after="120" w:line="240" w:lineRule="auto"/>
        <w:ind w:firstLine="708"/>
        <w:rPr>
          <w:rFonts w:ascii="Times New Roman" w:eastAsia="Times New Roman" w:hAnsi="Times New Roman" w:cs="Times New Roman"/>
        </w:rPr>
      </w:pPr>
      <w:r w:rsidRPr="00691C5C">
        <w:rPr>
          <w:rFonts w:ascii="Times New Roman" w:eastAsia="Times New Roman" w:hAnsi="Times New Roman" w:cs="Times New Roman"/>
        </w:rPr>
        <w:t>Jednostka realizuje zadania zgodnie z przyjętym statutem w dziedzinie kultury, sportu, rekreacji i turystyki, zaspokajając tym samym potrzebę aktywności społecznej oraz rozwijając pasje i zainteresowania dzieci, młodzieży i osób dorosłych. Organizuje wydarzenia tematyczne takie jak: spotkania z kulturą, wystawy, zajęcia edukacyjne, koncerty, konferencje, zawody sportowe, rodzinne rajdy rowerowe, rodzinne rajdy wędrowne itp. Prowadzi stałe zajęcia edukacyjno-</w:t>
      </w:r>
      <w:r w:rsidR="009F0E4F">
        <w:rPr>
          <w:rFonts w:ascii="Times New Roman" w:eastAsia="Times New Roman" w:hAnsi="Times New Roman" w:cs="Times New Roman"/>
        </w:rPr>
        <w:t xml:space="preserve">kulturalno-rekreacyjne z myślą </w:t>
      </w:r>
      <w:r w:rsidRPr="00691C5C">
        <w:rPr>
          <w:rFonts w:ascii="Times New Roman" w:eastAsia="Times New Roman" w:hAnsi="Times New Roman" w:cs="Times New Roman"/>
        </w:rPr>
        <w:t>o mieszkańcach powiatu włoszczowskiego takie j</w:t>
      </w:r>
      <w:r w:rsidR="009F0E4F">
        <w:rPr>
          <w:rFonts w:ascii="Times New Roman" w:eastAsia="Times New Roman" w:hAnsi="Times New Roman" w:cs="Times New Roman"/>
        </w:rPr>
        <w:t>ak</w:t>
      </w:r>
      <w:r w:rsidRPr="00691C5C">
        <w:rPr>
          <w:rFonts w:ascii="Times New Roman" w:eastAsia="Times New Roman" w:hAnsi="Times New Roman" w:cs="Times New Roman"/>
        </w:rPr>
        <w:t xml:space="preserve"> m.in. zajęcia: szachowe, karate, fitness, zajęcia taneczne, gimnastykę korekcyjno-kompensacyjną. </w:t>
      </w:r>
    </w:p>
    <w:p w:rsidR="009B76A7" w:rsidRPr="00691C5C" w:rsidRDefault="009B76A7" w:rsidP="009B76A7">
      <w:pPr>
        <w:pStyle w:val="Normalny1"/>
        <w:spacing w:after="120" w:line="240" w:lineRule="auto"/>
        <w:ind w:firstLine="708"/>
        <w:rPr>
          <w:rFonts w:ascii="Times New Roman" w:eastAsia="Times New Roman" w:hAnsi="Times New Roman" w:cs="Times New Roman"/>
        </w:rPr>
      </w:pPr>
      <w:r w:rsidRPr="00691C5C">
        <w:rPr>
          <w:rFonts w:ascii="Times New Roman" w:eastAsia="Times New Roman" w:hAnsi="Times New Roman" w:cs="Times New Roman"/>
        </w:rPr>
        <w:t>PCK-R we Włoszczowie posiada własne zaplecze: halę sportową z zapleczem techniczno-sanitarnym, salę fitness, siłownię, salę szkoleniową, magazyn sportowy, boisko wielofunkcyjne, wypożyczalnię rowerów, gokartów, strefę hot-spot, kącik informacyjno-</w:t>
      </w:r>
      <w:r w:rsidRPr="00691C5C">
        <w:rPr>
          <w:rFonts w:ascii="Times New Roman" w:eastAsia="Times New Roman" w:hAnsi="Times New Roman" w:cs="Times New Roman"/>
        </w:rPr>
        <w:lastRenderedPageBreak/>
        <w:t>czytelniczy, punkt informacji turystycznej, kącik rekreacyjno-grillowy, zieloną ładowarkę, parking.</w:t>
      </w:r>
    </w:p>
    <w:p w:rsidR="009B76A7" w:rsidRPr="003866B8" w:rsidRDefault="009B76A7" w:rsidP="009B76A7">
      <w:pPr>
        <w:pStyle w:val="Normalny1"/>
        <w:numPr>
          <w:ilvl w:val="0"/>
          <w:numId w:val="4"/>
        </w:numPr>
        <w:spacing w:after="120" w:line="240" w:lineRule="auto"/>
        <w:rPr>
          <w:rFonts w:ascii="Times New Roman" w:eastAsia="Times New Roman" w:hAnsi="Times New Roman" w:cs="Times New Roman"/>
        </w:rPr>
      </w:pPr>
      <w:r w:rsidRPr="003866B8">
        <w:rPr>
          <w:rFonts w:ascii="Times New Roman" w:eastAsia="Times New Roman" w:hAnsi="Times New Roman" w:cs="Times New Roman"/>
          <w:b/>
        </w:rPr>
        <w:t>Działania podejmowane w 2020 r.</w:t>
      </w:r>
      <w:r w:rsidRPr="003866B8">
        <w:rPr>
          <w:rFonts w:ascii="Times New Roman" w:eastAsia="Times New Roman" w:hAnsi="Times New Roman" w:cs="Times New Roman"/>
        </w:rPr>
        <w:t xml:space="preserve">: </w:t>
      </w:r>
    </w:p>
    <w:p w:rsidR="009B76A7" w:rsidRPr="009D39B4" w:rsidRDefault="009B76A7" w:rsidP="009B76A7">
      <w:pPr>
        <w:pStyle w:val="Normalny1"/>
        <w:spacing w:after="0" w:line="240" w:lineRule="auto"/>
        <w:ind w:firstLine="708"/>
        <w:rPr>
          <w:rFonts w:ascii="Times New Roman" w:eastAsia="Times New Roman" w:hAnsi="Times New Roman" w:cs="Times New Roman"/>
        </w:rPr>
      </w:pPr>
      <w:r w:rsidRPr="003866B8">
        <w:rPr>
          <w:rFonts w:ascii="Times New Roman" w:eastAsia="Times New Roman" w:hAnsi="Times New Roman" w:cs="Times New Roman"/>
        </w:rPr>
        <w:t xml:space="preserve">W ramach bieżącej pracy PCK-R we Włoszczowie w roku 2020 zostały zrealizowane przedsięwzięcia w systemie stacjonarnym, wyjazdowym oraz w przestrzeni internetowej. Zakres działania został ograniczony z uwagi na sytuację zagrożenia epidemiologicznego. </w:t>
      </w:r>
      <w:r w:rsidR="009F0E4F">
        <w:rPr>
          <w:rFonts w:ascii="Times New Roman" w:eastAsia="Times New Roman" w:hAnsi="Times New Roman" w:cs="Times New Roman"/>
        </w:rPr>
        <w:br/>
      </w:r>
      <w:r w:rsidRPr="003866B8">
        <w:rPr>
          <w:rFonts w:ascii="Times New Roman" w:eastAsia="Times New Roman" w:hAnsi="Times New Roman" w:cs="Times New Roman"/>
        </w:rPr>
        <w:t>W 2020 r. odbyło się</w:t>
      </w:r>
      <w:r w:rsidRPr="003866B8">
        <w:rPr>
          <w:rFonts w:ascii="Times New Roman" w:eastAsia="Times New Roman" w:hAnsi="Times New Roman" w:cs="Times New Roman"/>
          <w:b/>
        </w:rPr>
        <w:t xml:space="preserve"> 26 imprez kulturalnych </w:t>
      </w:r>
      <w:r w:rsidRPr="003866B8">
        <w:rPr>
          <w:rFonts w:ascii="Times New Roman" w:eastAsia="Times New Roman" w:hAnsi="Times New Roman" w:cs="Times New Roman"/>
        </w:rPr>
        <w:t xml:space="preserve">w systemie </w:t>
      </w:r>
      <w:r w:rsidRPr="009D39B4">
        <w:rPr>
          <w:rFonts w:ascii="Times New Roman" w:eastAsia="Times New Roman" w:hAnsi="Times New Roman" w:cs="Times New Roman"/>
        </w:rPr>
        <w:t xml:space="preserve">stacjonarnym lub wyjazdowym, </w:t>
      </w:r>
      <w:r w:rsidR="009F0E4F">
        <w:rPr>
          <w:rFonts w:ascii="Times New Roman" w:eastAsia="Times New Roman" w:hAnsi="Times New Roman" w:cs="Times New Roman"/>
        </w:rPr>
        <w:br/>
      </w:r>
      <w:r w:rsidRPr="009D39B4">
        <w:rPr>
          <w:rFonts w:ascii="Times New Roman" w:eastAsia="Times New Roman" w:hAnsi="Times New Roman" w:cs="Times New Roman"/>
        </w:rPr>
        <w:t xml:space="preserve">w których uczestniczyło ponad 2600 osób:                         </w:t>
      </w:r>
    </w:p>
    <w:p w:rsidR="009B76A7" w:rsidRPr="009D39B4"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9D39B4">
        <w:rPr>
          <w:rFonts w:ascii="Times New Roman" w:eastAsia="Times New Roman" w:hAnsi="Times New Roman" w:cs="Times New Roman"/>
          <w:color w:val="000000"/>
        </w:rPr>
        <w:t xml:space="preserve">Spotkania z Kulturą z cyklu </w:t>
      </w:r>
      <w:r w:rsidRPr="009D39B4">
        <w:rPr>
          <w:rFonts w:ascii="Times New Roman" w:eastAsia="Times New Roman" w:hAnsi="Times New Roman" w:cs="Times New Roman"/>
          <w:i/>
          <w:color w:val="000000"/>
        </w:rPr>
        <w:t>Niezwykłe Pasje Zwykłych Ludzi</w:t>
      </w:r>
      <w:r w:rsidRPr="009D39B4">
        <w:rPr>
          <w:rFonts w:ascii="Times New Roman" w:eastAsia="Times New Roman" w:hAnsi="Times New Roman" w:cs="Times New Roman"/>
          <w:color w:val="000000"/>
        </w:rPr>
        <w:t>, których celem było wzmacnianie świadomości lokalnej społeczności w zakresie kulturowym poprzez popularyzację sztuki, muzyki, zwyczajów i pasji mieszkańców powiatu włoszczowskiego (4 imprezy);</w:t>
      </w:r>
    </w:p>
    <w:p w:rsidR="009B76A7" w:rsidRPr="009D39B4"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9D39B4">
        <w:rPr>
          <w:rFonts w:ascii="Times New Roman" w:eastAsia="Times New Roman" w:hAnsi="Times New Roman" w:cs="Times New Roman"/>
          <w:color w:val="000000"/>
        </w:rPr>
        <w:t xml:space="preserve">warsztaty tematyczne, których celem było zorganizowanie zajęć kulturalno-edukacyjnych dla mieszkańców </w:t>
      </w:r>
      <w:r>
        <w:rPr>
          <w:rFonts w:ascii="Times New Roman" w:eastAsia="Times New Roman" w:hAnsi="Times New Roman" w:cs="Times New Roman"/>
          <w:color w:val="000000"/>
        </w:rPr>
        <w:t>p</w:t>
      </w:r>
      <w:r w:rsidRPr="009D39B4">
        <w:rPr>
          <w:rFonts w:ascii="Times New Roman" w:eastAsia="Times New Roman" w:hAnsi="Times New Roman" w:cs="Times New Roman"/>
          <w:color w:val="000000"/>
        </w:rPr>
        <w:t xml:space="preserve">owiatu i nie tylko. Podczas kreatywnych zajęć z instruktorem można było nauczyć się tworzenia ozdób okolicznościowych i oryginalnych prezentów </w:t>
      </w:r>
      <w:r w:rsidR="00F851F6">
        <w:rPr>
          <w:rFonts w:ascii="Times New Roman" w:eastAsia="Times New Roman" w:hAnsi="Times New Roman" w:cs="Times New Roman"/>
          <w:color w:val="000000"/>
        </w:rPr>
        <w:br/>
      </w:r>
      <w:r w:rsidRPr="009D39B4">
        <w:rPr>
          <w:rFonts w:ascii="Times New Roman" w:eastAsia="Times New Roman" w:hAnsi="Times New Roman" w:cs="Times New Roman"/>
          <w:color w:val="000000"/>
        </w:rPr>
        <w:t>dla najbliższych oraz kultywowania polskiej tradycji (5 imprez);</w:t>
      </w:r>
    </w:p>
    <w:p w:rsidR="009B76A7"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9D39B4">
        <w:rPr>
          <w:rFonts w:ascii="Times New Roman" w:eastAsia="Times New Roman" w:hAnsi="Times New Roman" w:cs="Times New Roman"/>
          <w:color w:val="000000"/>
        </w:rPr>
        <w:t xml:space="preserve">wystawy tematyczne, których celem była prezentacja np. sylwetek polskich Noblistów oraz uczczenie obchodów wydarzenia </w:t>
      </w:r>
      <w:r w:rsidRPr="009D39B4">
        <w:rPr>
          <w:rFonts w:ascii="Times New Roman" w:eastAsia="Times New Roman" w:hAnsi="Times New Roman" w:cs="Times New Roman"/>
          <w:i/>
          <w:color w:val="000000"/>
        </w:rPr>
        <w:t>Rok 2020 rokiem Jana Pawła II</w:t>
      </w:r>
      <w:r w:rsidRPr="009D39B4">
        <w:rPr>
          <w:rFonts w:ascii="Times New Roman" w:eastAsia="Times New Roman" w:hAnsi="Times New Roman" w:cs="Times New Roman"/>
          <w:color w:val="000000"/>
        </w:rPr>
        <w:t xml:space="preserve"> (2 imprezy);</w:t>
      </w:r>
    </w:p>
    <w:p w:rsidR="009B76A7" w:rsidRPr="009D39B4"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Pr>
          <w:rFonts w:ascii="Times New Roman" w:eastAsia="Times New Roman" w:hAnsi="Times New Roman" w:cs="Times New Roman"/>
          <w:color w:val="000000"/>
        </w:rPr>
        <w:t>wystawa fotograficzna, której celem była prezentacja walorów przyrodniczo-</w:t>
      </w:r>
      <w:r w:rsidRPr="009D39B4">
        <w:rPr>
          <w:rFonts w:ascii="Times New Roman" w:eastAsia="Times New Roman" w:hAnsi="Times New Roman" w:cs="Times New Roman"/>
          <w:color w:val="000000"/>
        </w:rPr>
        <w:t>kulturowych ziemi włoszczowskiej na tle sąsiednich krain (1 impreza);</w:t>
      </w:r>
    </w:p>
    <w:p w:rsidR="009B76A7" w:rsidRPr="00B35981"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9D39B4">
        <w:rPr>
          <w:rFonts w:ascii="Times New Roman" w:eastAsia="Times New Roman" w:hAnsi="Times New Roman" w:cs="Times New Roman"/>
          <w:i/>
          <w:color w:val="000000"/>
        </w:rPr>
        <w:t>Forum Kobiet Powiatu Włoszczowskiego</w:t>
      </w:r>
      <w:r w:rsidRPr="009D39B4">
        <w:rPr>
          <w:rFonts w:ascii="Times New Roman" w:eastAsia="Times New Roman" w:hAnsi="Times New Roman" w:cs="Times New Roman"/>
          <w:color w:val="000000"/>
        </w:rPr>
        <w:t xml:space="preserve"> z koncertem Krystyny Giżowskiej (1 </w:t>
      </w:r>
      <w:r w:rsidRPr="00B35981">
        <w:rPr>
          <w:rFonts w:ascii="Times New Roman" w:eastAsia="Times New Roman" w:hAnsi="Times New Roman" w:cs="Times New Roman"/>
          <w:color w:val="000000"/>
        </w:rPr>
        <w:t>impreza);</w:t>
      </w:r>
    </w:p>
    <w:p w:rsidR="009B76A7"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B35981">
        <w:rPr>
          <w:rFonts w:ascii="Times New Roman" w:eastAsia="Times New Roman" w:hAnsi="Times New Roman" w:cs="Times New Roman"/>
          <w:i/>
          <w:color w:val="000000"/>
        </w:rPr>
        <w:t>Rowerem po Kulturę „…po powiecie włoszczowskim”</w:t>
      </w:r>
      <w:r w:rsidRPr="00B35981">
        <w:rPr>
          <w:rFonts w:ascii="Times New Roman" w:eastAsia="Times New Roman" w:hAnsi="Times New Roman" w:cs="Times New Roman"/>
          <w:color w:val="000000"/>
        </w:rPr>
        <w:t xml:space="preserve"> oraz</w:t>
      </w:r>
      <w:r w:rsidRPr="00B35981">
        <w:rPr>
          <w:rFonts w:ascii="Times New Roman" w:eastAsia="Times New Roman" w:hAnsi="Times New Roman" w:cs="Times New Roman"/>
          <w:i/>
          <w:color w:val="000000"/>
        </w:rPr>
        <w:t xml:space="preserve"> Kajakiem po Powiecie Włoszczowskim,</w:t>
      </w:r>
      <w:r w:rsidRPr="00B35981">
        <w:rPr>
          <w:rFonts w:ascii="Times New Roman" w:eastAsia="Times New Roman" w:hAnsi="Times New Roman" w:cs="Times New Roman"/>
          <w:color w:val="000000"/>
        </w:rPr>
        <w:t xml:space="preserve"> których celem było poznanie zabytków kultury i przyrody gmin powiatu włoszczowskiego (5 imprez);</w:t>
      </w:r>
    </w:p>
    <w:p w:rsidR="009B76A7"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Pr>
          <w:rFonts w:ascii="Times New Roman" w:eastAsia="Times New Roman" w:hAnsi="Times New Roman" w:cs="Times New Roman"/>
          <w:color w:val="000000"/>
        </w:rPr>
        <w:t xml:space="preserve">Wystawy Rękodzieła Lokalnego </w:t>
      </w:r>
      <w:r w:rsidRPr="00B35981">
        <w:rPr>
          <w:rFonts w:ascii="Times New Roman" w:eastAsia="Times New Roman" w:hAnsi="Times New Roman" w:cs="Times New Roman"/>
          <w:i/>
          <w:color w:val="000000"/>
        </w:rPr>
        <w:t>Hobby Moje Życie</w:t>
      </w:r>
      <w:r>
        <w:rPr>
          <w:rFonts w:ascii="Times New Roman" w:eastAsia="Times New Roman" w:hAnsi="Times New Roman" w:cs="Times New Roman"/>
          <w:color w:val="000000"/>
        </w:rPr>
        <w:t xml:space="preserve">, których celem było zaprezentowanie różnorodnych form twórczości mieszkańców </w:t>
      </w:r>
      <w:r w:rsidR="00F851F6">
        <w:rPr>
          <w:rFonts w:ascii="Times New Roman" w:eastAsia="Times New Roman" w:hAnsi="Times New Roman" w:cs="Times New Roman"/>
          <w:color w:val="000000"/>
        </w:rPr>
        <w:t xml:space="preserve">powiatu (1 impreza). Z uwagi </w:t>
      </w:r>
      <w:r w:rsidR="00F851F6">
        <w:rPr>
          <w:rFonts w:ascii="Times New Roman" w:eastAsia="Times New Roman" w:hAnsi="Times New Roman" w:cs="Times New Roman"/>
          <w:color w:val="000000"/>
        </w:rPr>
        <w:br/>
        <w:t xml:space="preserve">na </w:t>
      </w:r>
      <w:r>
        <w:rPr>
          <w:rFonts w:ascii="Times New Roman" w:eastAsia="Times New Roman" w:hAnsi="Times New Roman" w:cs="Times New Roman"/>
          <w:color w:val="000000"/>
        </w:rPr>
        <w:t>ograniczenia wystawy były także prezentowane w przestrzeni wirtualnej (3 imprezy);</w:t>
      </w:r>
    </w:p>
    <w:p w:rsidR="009B76A7"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Pr>
          <w:rFonts w:ascii="Times New Roman" w:eastAsia="Times New Roman" w:hAnsi="Times New Roman" w:cs="Times New Roman"/>
          <w:color w:val="000000"/>
        </w:rPr>
        <w:t xml:space="preserve">Wakacyjna oferta dla dzieci i młodzieży czyli zorganizowane zajęcia: warsztaty techniczno-artystyczne oraz blok aktywności sportowo-rekreacyjnej na wesoło, udział </w:t>
      </w:r>
      <w:r w:rsidR="00F851F6">
        <w:rPr>
          <w:rFonts w:ascii="Times New Roman" w:eastAsia="Times New Roman" w:hAnsi="Times New Roman" w:cs="Times New Roman"/>
          <w:color w:val="000000"/>
        </w:rPr>
        <w:br/>
      </w:r>
      <w:r>
        <w:rPr>
          <w:rFonts w:ascii="Times New Roman" w:eastAsia="Times New Roman" w:hAnsi="Times New Roman" w:cs="Times New Roman"/>
          <w:color w:val="000000"/>
        </w:rPr>
        <w:t>w wydarzeniu kulturalnym (1 impreza);</w:t>
      </w:r>
    </w:p>
    <w:p w:rsidR="009B76A7" w:rsidRDefault="009B76A7" w:rsidP="009B76A7">
      <w:pPr>
        <w:pStyle w:val="Normalny1"/>
        <w:numPr>
          <w:ilvl w:val="0"/>
          <w:numId w:val="19"/>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0026B2">
        <w:rPr>
          <w:rFonts w:ascii="Times New Roman" w:eastAsia="Times New Roman" w:hAnsi="Times New Roman" w:cs="Times New Roman"/>
          <w:i/>
          <w:color w:val="000000"/>
        </w:rPr>
        <w:t>Folklor i Sztuka w Powiecie Włoszczowskim</w:t>
      </w:r>
      <w:r>
        <w:rPr>
          <w:rFonts w:ascii="Times New Roman" w:eastAsia="Times New Roman" w:hAnsi="Times New Roman" w:cs="Times New Roman"/>
          <w:color w:val="000000"/>
        </w:rPr>
        <w:t>, której celem było zaprezentowanie folkloru i sztuki mieszkańców powiatu włoszczowskiego (1 impreza).</w:t>
      </w:r>
    </w:p>
    <w:p w:rsidR="009B76A7" w:rsidRPr="00B415E1" w:rsidRDefault="009B76A7" w:rsidP="009B76A7">
      <w:pPr>
        <w:pStyle w:val="Normalny1"/>
        <w:pBdr>
          <w:top w:val="nil"/>
          <w:left w:val="nil"/>
          <w:bottom w:val="nil"/>
          <w:right w:val="nil"/>
          <w:between w:val="nil"/>
        </w:pBdr>
        <w:spacing w:after="120" w:line="240" w:lineRule="auto"/>
        <w:ind w:left="66" w:firstLine="654"/>
        <w:rPr>
          <w:rFonts w:ascii="Times New Roman" w:eastAsia="Times New Roman" w:hAnsi="Times New Roman" w:cs="Times New Roman"/>
          <w:color w:val="000000"/>
        </w:rPr>
      </w:pPr>
      <w:r>
        <w:rPr>
          <w:rFonts w:ascii="Times New Roman" w:eastAsia="Times New Roman" w:hAnsi="Times New Roman" w:cs="Times New Roman"/>
          <w:color w:val="000000"/>
        </w:rPr>
        <w:t xml:space="preserve">Ponadto w 2020 r. PCK-R Włoszczowa zorganizowało 9 stacjonarnych Akcji Honorowego Oddawania Krwi we współpracy z RCKiK w Kielcach, w której udział </w:t>
      </w:r>
      <w:r w:rsidRPr="00B415E1">
        <w:rPr>
          <w:rFonts w:ascii="Times New Roman" w:eastAsia="Times New Roman" w:hAnsi="Times New Roman" w:cs="Times New Roman"/>
          <w:color w:val="000000"/>
        </w:rPr>
        <w:t>wzięło 438 osób.</w:t>
      </w:r>
    </w:p>
    <w:p w:rsidR="009B76A7" w:rsidRPr="00B415E1" w:rsidRDefault="009B76A7" w:rsidP="009B76A7">
      <w:pPr>
        <w:pStyle w:val="Normalny1"/>
        <w:spacing w:after="0" w:line="240" w:lineRule="auto"/>
        <w:ind w:firstLine="708"/>
        <w:rPr>
          <w:rFonts w:ascii="Times New Roman" w:eastAsia="Times New Roman" w:hAnsi="Times New Roman" w:cs="Times New Roman"/>
        </w:rPr>
      </w:pPr>
      <w:r w:rsidRPr="00B415E1">
        <w:rPr>
          <w:rFonts w:ascii="Times New Roman" w:eastAsia="Times New Roman" w:hAnsi="Times New Roman" w:cs="Times New Roman"/>
        </w:rPr>
        <w:t xml:space="preserve">W roku 2020 odbyły się </w:t>
      </w:r>
      <w:r w:rsidRPr="00B415E1">
        <w:rPr>
          <w:rFonts w:ascii="Times New Roman" w:eastAsia="Times New Roman" w:hAnsi="Times New Roman" w:cs="Times New Roman"/>
          <w:b/>
        </w:rPr>
        <w:t>3 imprezy  sportowo – turystyczno</w:t>
      </w:r>
      <w:r>
        <w:rPr>
          <w:rFonts w:ascii="Times New Roman" w:eastAsia="Times New Roman" w:hAnsi="Times New Roman" w:cs="Times New Roman"/>
          <w:b/>
        </w:rPr>
        <w:t xml:space="preserve"> </w:t>
      </w:r>
      <w:r w:rsidRPr="00B415E1">
        <w:rPr>
          <w:rFonts w:ascii="Times New Roman" w:eastAsia="Times New Roman" w:hAnsi="Times New Roman" w:cs="Times New Roman"/>
          <w:b/>
        </w:rPr>
        <w:t>- rekreacyjne</w:t>
      </w:r>
      <w:r w:rsidR="00F851F6">
        <w:rPr>
          <w:rFonts w:ascii="Times New Roman" w:eastAsia="Times New Roman" w:hAnsi="Times New Roman" w:cs="Times New Roman"/>
        </w:rPr>
        <w:t xml:space="preserve"> </w:t>
      </w:r>
      <w:r w:rsidR="00F851F6">
        <w:rPr>
          <w:rFonts w:ascii="Times New Roman" w:eastAsia="Times New Roman" w:hAnsi="Times New Roman" w:cs="Times New Roman"/>
        </w:rPr>
        <w:br/>
      </w:r>
      <w:r w:rsidRPr="00B415E1">
        <w:rPr>
          <w:rFonts w:ascii="Times New Roman" w:eastAsia="Times New Roman" w:hAnsi="Times New Roman" w:cs="Times New Roman"/>
        </w:rPr>
        <w:t xml:space="preserve">w systemie stacjonarnym lub wyjazdowym, w których udział wzięło ponad 180 osób:                                                                               </w:t>
      </w:r>
    </w:p>
    <w:p w:rsidR="009B76A7" w:rsidRPr="00D3756E" w:rsidRDefault="009B76A7" w:rsidP="009B76A7">
      <w:pPr>
        <w:pStyle w:val="Normalny1"/>
        <w:numPr>
          <w:ilvl w:val="0"/>
          <w:numId w:val="15"/>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B415E1">
        <w:rPr>
          <w:rFonts w:ascii="Times New Roman" w:eastAsia="Times New Roman" w:hAnsi="Times New Roman" w:cs="Times New Roman"/>
          <w:color w:val="000000"/>
        </w:rPr>
        <w:t xml:space="preserve">turnieje sportowo-rekreacyjne organizowane na obiektach jednostki: Grand Prix Powiatu Włoszczowskiego w Tenisie Stołowym, Grand Prix Powiatu </w:t>
      </w:r>
      <w:r w:rsidRPr="00D3756E">
        <w:rPr>
          <w:rFonts w:ascii="Times New Roman" w:eastAsia="Times New Roman" w:hAnsi="Times New Roman" w:cs="Times New Roman"/>
          <w:color w:val="000000"/>
        </w:rPr>
        <w:t>Włoszczowskiego w Piłce Siatkowej,</w:t>
      </w:r>
    </w:p>
    <w:p w:rsidR="009B76A7" w:rsidRPr="00D3756E" w:rsidRDefault="009B76A7" w:rsidP="009B76A7">
      <w:pPr>
        <w:pStyle w:val="Normalny1"/>
        <w:numPr>
          <w:ilvl w:val="0"/>
          <w:numId w:val="15"/>
        </w:numPr>
        <w:pBdr>
          <w:top w:val="nil"/>
          <w:left w:val="nil"/>
          <w:bottom w:val="nil"/>
          <w:right w:val="nil"/>
          <w:between w:val="nil"/>
        </w:pBdr>
        <w:spacing w:after="120" w:line="240" w:lineRule="auto"/>
        <w:ind w:left="426"/>
        <w:rPr>
          <w:rFonts w:ascii="Times New Roman" w:eastAsia="Times New Roman" w:hAnsi="Times New Roman" w:cs="Times New Roman"/>
          <w:color w:val="000000"/>
        </w:rPr>
      </w:pPr>
      <w:r w:rsidRPr="00D3756E">
        <w:rPr>
          <w:rFonts w:ascii="Times New Roman" w:eastAsia="Times New Roman" w:hAnsi="Times New Roman" w:cs="Times New Roman"/>
          <w:color w:val="000000"/>
        </w:rPr>
        <w:t>oferta Rodzinna Akademia Zdrowia tj. wyjazdy na zimowe i wakacyjne obozy sportowo-rekreacyjno-zdrowotne.</w:t>
      </w:r>
    </w:p>
    <w:p w:rsidR="009B76A7" w:rsidRPr="00D3756E" w:rsidRDefault="009B76A7" w:rsidP="009B76A7">
      <w:pPr>
        <w:pStyle w:val="Normalny1"/>
        <w:pBdr>
          <w:top w:val="nil"/>
          <w:left w:val="nil"/>
          <w:bottom w:val="nil"/>
          <w:right w:val="nil"/>
          <w:between w:val="nil"/>
        </w:pBdr>
        <w:spacing w:after="120" w:line="240" w:lineRule="auto"/>
        <w:ind w:left="66" w:firstLine="642"/>
        <w:rPr>
          <w:rFonts w:ascii="Times New Roman" w:eastAsia="Times New Roman" w:hAnsi="Times New Roman" w:cs="Times New Roman"/>
          <w:color w:val="000000"/>
        </w:rPr>
      </w:pPr>
      <w:r w:rsidRPr="00D3756E">
        <w:rPr>
          <w:rFonts w:ascii="Times New Roman" w:eastAsia="Times New Roman" w:hAnsi="Times New Roman" w:cs="Times New Roman"/>
          <w:color w:val="000000"/>
        </w:rPr>
        <w:t>Ponadto w okresie ograniczenia działalności instytucji kultury, jednostka realizowała ofertę edukacyjno-kulturalną w trybie online organizując przedsięwzięcia takie jak: konkursy wiedzy, koncerty, spotkania z kulturą, warsztaty i wystawy tematyczne, spacery wirtualne, działania edukacyjno-informacyjne w zakresie COVID-19, promocję muzyczno</w:t>
      </w:r>
      <w:r>
        <w:rPr>
          <w:rFonts w:ascii="Times New Roman" w:eastAsia="Times New Roman" w:hAnsi="Times New Roman" w:cs="Times New Roman"/>
          <w:color w:val="000000"/>
        </w:rPr>
        <w:t xml:space="preserve"> – </w:t>
      </w:r>
      <w:r w:rsidRPr="00D3756E">
        <w:rPr>
          <w:rFonts w:ascii="Times New Roman" w:eastAsia="Times New Roman" w:hAnsi="Times New Roman" w:cs="Times New Roman"/>
          <w:color w:val="000000"/>
        </w:rPr>
        <w:t>filmowo</w:t>
      </w:r>
      <w:r>
        <w:rPr>
          <w:rFonts w:ascii="Times New Roman" w:eastAsia="Times New Roman" w:hAnsi="Times New Roman" w:cs="Times New Roman"/>
          <w:color w:val="000000"/>
        </w:rPr>
        <w:t xml:space="preserve"> </w:t>
      </w:r>
      <w:r w:rsidRPr="00D375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D3756E">
        <w:rPr>
          <w:rFonts w:ascii="Times New Roman" w:eastAsia="Times New Roman" w:hAnsi="Times New Roman" w:cs="Times New Roman"/>
          <w:color w:val="000000"/>
        </w:rPr>
        <w:t xml:space="preserve">czytelniczą, działania w zakresie edukacji prozdrowotnej, udostępniał wydarzenia kulturalne, wzmianki o polskich aktorach, wspominał o ważnych wydarzeniach z kart historii </w:t>
      </w:r>
      <w:r w:rsidR="00F851F6">
        <w:rPr>
          <w:rFonts w:ascii="Times New Roman" w:eastAsia="Times New Roman" w:hAnsi="Times New Roman" w:cs="Times New Roman"/>
          <w:color w:val="000000"/>
        </w:rPr>
        <w:br/>
      </w:r>
      <w:r w:rsidRPr="00D3756E">
        <w:rPr>
          <w:rFonts w:ascii="Times New Roman" w:eastAsia="Times New Roman" w:hAnsi="Times New Roman" w:cs="Times New Roman"/>
          <w:color w:val="000000"/>
        </w:rPr>
        <w:t>czy wydarzeniach kulturalnych PCK-R.</w:t>
      </w:r>
      <w:r>
        <w:rPr>
          <w:rFonts w:ascii="Times New Roman" w:eastAsia="Times New Roman" w:hAnsi="Times New Roman" w:cs="Times New Roman"/>
          <w:color w:val="000000"/>
        </w:rPr>
        <w:t xml:space="preserve"> Organizowano akcje charytatywne, akcje społeczno-</w:t>
      </w:r>
      <w:r>
        <w:rPr>
          <w:rFonts w:ascii="Times New Roman" w:eastAsia="Times New Roman" w:hAnsi="Times New Roman" w:cs="Times New Roman"/>
          <w:color w:val="000000"/>
        </w:rPr>
        <w:lastRenderedPageBreak/>
        <w:t>lokalne oraz działania informacyjne od hasłem #PCKRwspiera. Działania w przestrzeni internetowej cieszyły się dużym zainteresowaniem, o czym świadczy ilość odsłon na fanpage PCK-R.</w:t>
      </w:r>
    </w:p>
    <w:p w:rsidR="009B76A7" w:rsidRPr="00D3756E" w:rsidRDefault="009B76A7" w:rsidP="009B76A7">
      <w:pPr>
        <w:pStyle w:val="Normalny1"/>
        <w:pBdr>
          <w:top w:val="nil"/>
          <w:left w:val="nil"/>
          <w:bottom w:val="nil"/>
          <w:right w:val="nil"/>
          <w:between w:val="nil"/>
        </w:pBdr>
        <w:spacing w:line="240" w:lineRule="auto"/>
        <w:ind w:left="360" w:firstLine="348"/>
        <w:jc w:val="left"/>
        <w:rPr>
          <w:rFonts w:ascii="Times New Roman" w:eastAsia="Times New Roman" w:hAnsi="Times New Roman" w:cs="Times New Roman"/>
          <w:b/>
          <w:color w:val="000000"/>
        </w:rPr>
      </w:pPr>
      <w:r w:rsidRPr="00D3756E">
        <w:rPr>
          <w:rFonts w:ascii="Times New Roman" w:eastAsia="Times New Roman" w:hAnsi="Times New Roman" w:cs="Times New Roman"/>
          <w:b/>
          <w:color w:val="000000"/>
        </w:rPr>
        <w:t>Stała działalność dla dzieci, młodzieży i osób dorosłych:</w:t>
      </w:r>
    </w:p>
    <w:p w:rsidR="009B76A7" w:rsidRPr="00435EF7" w:rsidRDefault="009B76A7" w:rsidP="009B76A7">
      <w:pPr>
        <w:pStyle w:val="Normalny1"/>
        <w:spacing w:after="0" w:line="240" w:lineRule="auto"/>
        <w:ind w:firstLine="708"/>
        <w:rPr>
          <w:rFonts w:ascii="Times New Roman" w:eastAsia="Times New Roman" w:hAnsi="Times New Roman" w:cs="Times New Roman"/>
        </w:rPr>
      </w:pPr>
      <w:r w:rsidRPr="00D3756E">
        <w:rPr>
          <w:rFonts w:ascii="Times New Roman" w:eastAsia="Times New Roman" w:hAnsi="Times New Roman" w:cs="Times New Roman"/>
        </w:rPr>
        <w:t>Zajęcia dla dzieci, młodzieży i dorosłych prowadzone były przez instruktorów                               w godzinach popołudniowych w poszczególnych zakresach: Klub Młodego Szachisty, Sekcja Tenisa Stołowego dla grupy początkującej i zaawansowanej, gimnastyka korekcyjno-kompensacyjna, zajęcia rekreacyjno-ruchowe dla dor</w:t>
      </w:r>
      <w:r w:rsidR="00F851F6">
        <w:rPr>
          <w:rFonts w:ascii="Times New Roman" w:eastAsia="Times New Roman" w:hAnsi="Times New Roman" w:cs="Times New Roman"/>
        </w:rPr>
        <w:t>osłych, urodziny</w:t>
      </w:r>
      <w:r w:rsidRPr="00D3756E">
        <w:rPr>
          <w:rFonts w:ascii="Times New Roman" w:eastAsia="Times New Roman" w:hAnsi="Times New Roman" w:cs="Times New Roman"/>
        </w:rPr>
        <w:t xml:space="preserve"> na </w:t>
      </w:r>
      <w:r w:rsidR="00F851F6">
        <w:rPr>
          <w:rFonts w:ascii="Times New Roman" w:eastAsia="Times New Roman" w:hAnsi="Times New Roman" w:cs="Times New Roman"/>
        </w:rPr>
        <w:t xml:space="preserve">sportowo </w:t>
      </w:r>
      <w:r w:rsidR="00F851F6">
        <w:rPr>
          <w:rFonts w:ascii="Times New Roman" w:eastAsia="Times New Roman" w:hAnsi="Times New Roman" w:cs="Times New Roman"/>
        </w:rPr>
        <w:br/>
        <w:t xml:space="preserve">z </w:t>
      </w:r>
      <w:r w:rsidRPr="00435EF7">
        <w:rPr>
          <w:rFonts w:ascii="Times New Roman" w:eastAsia="Times New Roman" w:hAnsi="Times New Roman" w:cs="Times New Roman"/>
        </w:rPr>
        <w:t>animatorem.</w:t>
      </w:r>
    </w:p>
    <w:p w:rsidR="009B76A7" w:rsidRPr="00435EF7" w:rsidRDefault="009B76A7" w:rsidP="009B76A7">
      <w:pPr>
        <w:pStyle w:val="Normalny1"/>
        <w:spacing w:after="0" w:line="240" w:lineRule="auto"/>
        <w:ind w:firstLine="708"/>
        <w:rPr>
          <w:rFonts w:ascii="Times New Roman" w:eastAsia="Times New Roman" w:hAnsi="Times New Roman" w:cs="Times New Roman"/>
        </w:rPr>
      </w:pPr>
      <w:r w:rsidRPr="00435EF7">
        <w:rPr>
          <w:rFonts w:ascii="Times New Roman" w:eastAsia="Times New Roman" w:hAnsi="Times New Roman" w:cs="Times New Roman"/>
        </w:rPr>
        <w:t>Jednostka wynajmowała odpłatnie obiekty na potrzeby prowadzenia zorganizowanych zajęć rekreacyjnych w zakresie: akr</w:t>
      </w:r>
      <w:r w:rsidR="00F851F6">
        <w:rPr>
          <w:rFonts w:ascii="Times New Roman" w:eastAsia="Times New Roman" w:hAnsi="Times New Roman" w:cs="Times New Roman"/>
        </w:rPr>
        <w:t xml:space="preserve">obatyki, karate, zajęć fitness </w:t>
      </w:r>
      <w:r w:rsidRPr="00435EF7">
        <w:rPr>
          <w:rFonts w:ascii="Times New Roman" w:eastAsia="Times New Roman" w:hAnsi="Times New Roman" w:cs="Times New Roman"/>
        </w:rPr>
        <w:t xml:space="preserve">i tanecznych (fitness ABT, zumba, fitness obwodowy, fitness taśmy, cross trening, zdrowy kręgosłup, fitness piłki, ladies dance), prowadzenia szkoły rodzenia. Oferta tych zajęć kierowana była zarówno do dzieci, młodzieży, jak i osób dorosłych. </w:t>
      </w:r>
    </w:p>
    <w:p w:rsidR="009B76A7" w:rsidRPr="00A851C2" w:rsidRDefault="009B76A7" w:rsidP="009B76A7">
      <w:pPr>
        <w:pStyle w:val="Normalny1"/>
        <w:spacing w:after="240" w:line="240" w:lineRule="auto"/>
        <w:ind w:firstLine="708"/>
        <w:rPr>
          <w:rFonts w:ascii="Times New Roman" w:eastAsia="Times New Roman" w:hAnsi="Times New Roman" w:cs="Times New Roman"/>
        </w:rPr>
      </w:pPr>
      <w:r w:rsidRPr="00435EF7">
        <w:rPr>
          <w:rFonts w:ascii="Times New Roman" w:eastAsia="Times New Roman" w:hAnsi="Times New Roman" w:cs="Times New Roman"/>
        </w:rPr>
        <w:t xml:space="preserve">Ponadto jednostka współpracowała z takimi jednostkami jak: Komenda Powiatowa Policji we Włoszczowie, Komenda Powiatowa Państwowej Straży Pożarnej we Włoszczowie, Kielecki Klub Karate Kyokushin, Klub Akrobatyki Sportowej „Piłkarskie Skrzaty”, Klub Sportowy "Hetman" Włoszczowa, Lokalna Grupa Działania „Region Włoszczowski”, KRUS Placówka Terenowa we Włoszczowie, ŚODR Oddział we Włoszczowie, FHU "Rafmal" </w:t>
      </w:r>
      <w:r w:rsidR="00F851F6">
        <w:rPr>
          <w:rFonts w:ascii="Times New Roman" w:eastAsia="Times New Roman" w:hAnsi="Times New Roman" w:cs="Times New Roman"/>
        </w:rPr>
        <w:br/>
      </w:r>
      <w:r w:rsidRPr="00435EF7">
        <w:rPr>
          <w:rFonts w:ascii="Times New Roman" w:eastAsia="Times New Roman" w:hAnsi="Times New Roman" w:cs="Times New Roman"/>
        </w:rPr>
        <w:t>z Włoszczowy, Stowarzyszenie „Sprawniejsi.pl”, Regionalne Centrum Krwioda</w:t>
      </w:r>
      <w:r w:rsidR="00F851F6">
        <w:rPr>
          <w:rFonts w:ascii="Times New Roman" w:eastAsia="Times New Roman" w:hAnsi="Times New Roman" w:cs="Times New Roman"/>
        </w:rPr>
        <w:t>w</w:t>
      </w:r>
      <w:r w:rsidRPr="00435EF7">
        <w:rPr>
          <w:rFonts w:ascii="Times New Roman" w:eastAsia="Times New Roman" w:hAnsi="Times New Roman" w:cs="Times New Roman"/>
        </w:rPr>
        <w:t xml:space="preserve">stwa </w:t>
      </w:r>
      <w:r w:rsidR="00F851F6">
        <w:rPr>
          <w:rFonts w:ascii="Times New Roman" w:eastAsia="Times New Roman" w:hAnsi="Times New Roman" w:cs="Times New Roman"/>
        </w:rPr>
        <w:br/>
      </w:r>
      <w:r w:rsidRPr="00435EF7">
        <w:rPr>
          <w:rFonts w:ascii="Times New Roman" w:eastAsia="Times New Roman" w:hAnsi="Times New Roman" w:cs="Times New Roman"/>
        </w:rPr>
        <w:t xml:space="preserve">i Krwiolecznictwa w Kielcach, Fundacja „Jesteśmy Blisko”, Nadleśnictwo Włoszczowa, </w:t>
      </w:r>
      <w:r w:rsidR="00F851F6">
        <w:rPr>
          <w:rFonts w:ascii="Times New Roman" w:eastAsia="Times New Roman" w:hAnsi="Times New Roman" w:cs="Times New Roman"/>
        </w:rPr>
        <w:br/>
      </w:r>
      <w:r w:rsidRPr="00435EF7">
        <w:rPr>
          <w:rFonts w:ascii="Times New Roman" w:eastAsia="Times New Roman" w:hAnsi="Times New Roman" w:cs="Times New Roman"/>
        </w:rPr>
        <w:t xml:space="preserve">Dom Pomocy Społecznej we Włoszczowie, Warsztaty Terapii Zajęciowej w Ostrowie </w:t>
      </w:r>
      <w:r w:rsidR="00F851F6">
        <w:rPr>
          <w:rFonts w:ascii="Times New Roman" w:eastAsia="Times New Roman" w:hAnsi="Times New Roman" w:cs="Times New Roman"/>
        </w:rPr>
        <w:br/>
      </w:r>
      <w:r w:rsidRPr="00435EF7">
        <w:rPr>
          <w:rFonts w:ascii="Times New Roman" w:eastAsia="Times New Roman" w:hAnsi="Times New Roman" w:cs="Times New Roman"/>
        </w:rPr>
        <w:t xml:space="preserve">czy stowarzyszenia i koła gospodyń wiejskich </w:t>
      </w:r>
      <w:r w:rsidRPr="00A851C2">
        <w:rPr>
          <w:rFonts w:ascii="Times New Roman" w:eastAsia="Times New Roman" w:hAnsi="Times New Roman" w:cs="Times New Roman"/>
        </w:rPr>
        <w:t>działające na terenie powiatu włoszczowskiego.</w:t>
      </w:r>
    </w:p>
    <w:p w:rsidR="009B76A7" w:rsidRPr="00A851C2" w:rsidRDefault="009B76A7" w:rsidP="009B76A7">
      <w:pPr>
        <w:pStyle w:val="Normalny1"/>
        <w:numPr>
          <w:ilvl w:val="0"/>
          <w:numId w:val="4"/>
        </w:numPr>
        <w:spacing w:after="120" w:line="240" w:lineRule="auto"/>
        <w:rPr>
          <w:rFonts w:ascii="Times New Roman" w:eastAsia="Times New Roman" w:hAnsi="Times New Roman" w:cs="Times New Roman"/>
          <w:b/>
        </w:rPr>
      </w:pPr>
      <w:r w:rsidRPr="00A851C2">
        <w:rPr>
          <w:rFonts w:ascii="Times New Roman" w:eastAsia="Times New Roman" w:hAnsi="Times New Roman" w:cs="Times New Roman"/>
          <w:b/>
        </w:rPr>
        <w:t>Plan finansowy, inwestycje i realizowane programy w 2020 r.</w:t>
      </w:r>
    </w:p>
    <w:p w:rsidR="009B76A7" w:rsidRPr="00A851C2"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b/>
          <w:color w:val="000000"/>
        </w:rPr>
      </w:pPr>
      <w:r w:rsidRPr="00A851C2">
        <w:rPr>
          <w:rFonts w:ascii="Times New Roman" w:eastAsia="Times New Roman" w:hAnsi="Times New Roman" w:cs="Times New Roman"/>
          <w:b/>
          <w:color w:val="000000"/>
        </w:rPr>
        <w:t>Wykonanie planu finansowego:</w:t>
      </w:r>
    </w:p>
    <w:p w:rsidR="009B76A7" w:rsidRPr="00F9370D"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b/>
          <w:color w:val="000000"/>
          <w:highlight w:val="yellow"/>
        </w:rPr>
      </w:pPr>
    </w:p>
    <w:p w:rsidR="009B76A7" w:rsidRPr="00A40488"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b/>
          <w:color w:val="000000"/>
        </w:rPr>
      </w:pPr>
      <w:r w:rsidRPr="00A40488">
        <w:rPr>
          <w:rFonts w:ascii="Times New Roman" w:eastAsia="Times New Roman" w:hAnsi="Times New Roman" w:cs="Times New Roman"/>
          <w:b/>
          <w:color w:val="000000"/>
        </w:rPr>
        <w:t>Przychody:</w:t>
      </w:r>
      <w:r w:rsidRPr="00A40488">
        <w:rPr>
          <w:rFonts w:ascii="Times New Roman" w:eastAsia="Times New Roman" w:hAnsi="Times New Roman" w:cs="Times New Roman"/>
          <w:b/>
          <w:color w:val="000000"/>
        </w:rPr>
        <w:tab/>
      </w:r>
      <w:r w:rsidRPr="00A40488">
        <w:rPr>
          <w:rFonts w:ascii="Times New Roman" w:eastAsia="Times New Roman" w:hAnsi="Times New Roman" w:cs="Times New Roman"/>
          <w:b/>
          <w:color w:val="000000"/>
        </w:rPr>
        <w:tab/>
      </w:r>
      <w:r w:rsidRPr="00A40488">
        <w:rPr>
          <w:rFonts w:ascii="Times New Roman" w:eastAsia="Times New Roman" w:hAnsi="Times New Roman" w:cs="Times New Roman"/>
          <w:b/>
          <w:color w:val="000000"/>
        </w:rPr>
        <w:tab/>
      </w:r>
      <w:r w:rsidRPr="00A40488">
        <w:rPr>
          <w:rFonts w:ascii="Times New Roman" w:eastAsia="Times New Roman" w:hAnsi="Times New Roman" w:cs="Times New Roman"/>
          <w:b/>
          <w:color w:val="000000"/>
        </w:rPr>
        <w:tab/>
      </w:r>
      <w:r w:rsidRPr="00A40488">
        <w:rPr>
          <w:rFonts w:ascii="Times New Roman" w:eastAsia="Times New Roman" w:hAnsi="Times New Roman" w:cs="Times New Roman"/>
          <w:b/>
          <w:color w:val="000000"/>
        </w:rPr>
        <w:tab/>
        <w:t>658.892,53 zł</w:t>
      </w:r>
      <w:r w:rsidRPr="00A40488">
        <w:rPr>
          <w:rFonts w:ascii="Times New Roman" w:eastAsia="Times New Roman" w:hAnsi="Times New Roman" w:cs="Times New Roman"/>
          <w:b/>
          <w:color w:val="000000"/>
        </w:rPr>
        <w:tab/>
      </w:r>
      <w:r w:rsidRPr="00A40488">
        <w:rPr>
          <w:rFonts w:ascii="Times New Roman" w:eastAsia="Times New Roman" w:hAnsi="Times New Roman" w:cs="Times New Roman"/>
          <w:color w:val="000000"/>
        </w:rPr>
        <w:t>(w 2019 - 878.498,48 zł)</w:t>
      </w:r>
    </w:p>
    <w:p w:rsidR="009B76A7" w:rsidRPr="00A40488"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A40488">
        <w:rPr>
          <w:rFonts w:ascii="Times New Roman" w:eastAsia="Times New Roman" w:hAnsi="Times New Roman" w:cs="Times New Roman"/>
          <w:color w:val="000000"/>
        </w:rPr>
        <w:t>w tym:</w:t>
      </w:r>
    </w:p>
    <w:p w:rsidR="009B76A7" w:rsidRPr="00A40488"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A40488">
        <w:rPr>
          <w:rFonts w:ascii="Times New Roman" w:eastAsia="Times New Roman" w:hAnsi="Times New Roman" w:cs="Times New Roman"/>
          <w:color w:val="000000"/>
        </w:rPr>
        <w:t>- dotacja podmiotowa Powiatu</w:t>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t>520.000,00 zł</w:t>
      </w:r>
      <w:r w:rsidRPr="00A40488">
        <w:rPr>
          <w:rFonts w:ascii="Times New Roman" w:eastAsia="Times New Roman" w:hAnsi="Times New Roman" w:cs="Times New Roman"/>
          <w:color w:val="000000"/>
        </w:rPr>
        <w:tab/>
        <w:t>(w 2019 - 470.000,00 zł)</w:t>
      </w:r>
    </w:p>
    <w:p w:rsidR="009B76A7" w:rsidRPr="00A40488"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A40488">
        <w:rPr>
          <w:rFonts w:ascii="Times New Roman" w:eastAsia="Times New Roman" w:hAnsi="Times New Roman" w:cs="Times New Roman"/>
          <w:color w:val="000000"/>
        </w:rPr>
        <w:t>- przychody z prowadzonej działalności własnej</w:t>
      </w:r>
      <w:r w:rsidRPr="00A40488">
        <w:rPr>
          <w:rFonts w:ascii="Times New Roman" w:eastAsia="Times New Roman" w:hAnsi="Times New Roman" w:cs="Times New Roman"/>
          <w:color w:val="000000"/>
        </w:rPr>
        <w:tab/>
        <w:t xml:space="preserve"> 93.413,10 zł</w:t>
      </w:r>
      <w:r w:rsidRPr="00A40488">
        <w:rPr>
          <w:rFonts w:ascii="Times New Roman" w:eastAsia="Times New Roman" w:hAnsi="Times New Roman" w:cs="Times New Roman"/>
          <w:color w:val="000000"/>
        </w:rPr>
        <w:tab/>
        <w:t>(w 2019 - 357.510,00 zł)</w:t>
      </w:r>
    </w:p>
    <w:p w:rsidR="009B76A7" w:rsidRPr="00A40488"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A40488">
        <w:rPr>
          <w:rFonts w:ascii="Times New Roman" w:eastAsia="Times New Roman" w:hAnsi="Times New Roman" w:cs="Times New Roman"/>
          <w:color w:val="000000"/>
        </w:rPr>
        <w:t>- otrzymanie spadki, zapisy i darowizn</w:t>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t xml:space="preserve">   4.800,00 zł</w:t>
      </w:r>
      <w:r w:rsidRPr="00A40488">
        <w:rPr>
          <w:rFonts w:ascii="Times New Roman" w:eastAsia="Times New Roman" w:hAnsi="Times New Roman" w:cs="Times New Roman"/>
          <w:color w:val="000000"/>
        </w:rPr>
        <w:tab/>
        <w:t>(w 2019 -   10.100,00 zł)</w:t>
      </w:r>
    </w:p>
    <w:p w:rsidR="009B76A7" w:rsidRPr="00A40488"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A40488">
        <w:rPr>
          <w:rFonts w:ascii="Times New Roman" w:eastAsia="Times New Roman" w:hAnsi="Times New Roman" w:cs="Times New Roman"/>
          <w:color w:val="000000"/>
        </w:rPr>
        <w:t>- pozostałe przychody operacyjne</w:t>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t xml:space="preserve"> 40.606,54 zł</w:t>
      </w:r>
      <w:r w:rsidRPr="00A40488">
        <w:rPr>
          <w:rFonts w:ascii="Times New Roman" w:eastAsia="Times New Roman" w:hAnsi="Times New Roman" w:cs="Times New Roman"/>
          <w:color w:val="000000"/>
        </w:rPr>
        <w:tab/>
        <w:t>(w 2019 -   40.535,76 zł)</w:t>
      </w:r>
    </w:p>
    <w:p w:rsidR="009B76A7" w:rsidRPr="00A40488"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A40488">
        <w:rPr>
          <w:rFonts w:ascii="Times New Roman" w:eastAsia="Times New Roman" w:hAnsi="Times New Roman" w:cs="Times New Roman"/>
          <w:color w:val="000000"/>
        </w:rPr>
        <w:t>- przychody finansowe</w:t>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r>
      <w:r w:rsidRPr="00A40488">
        <w:rPr>
          <w:rFonts w:ascii="Times New Roman" w:eastAsia="Times New Roman" w:hAnsi="Times New Roman" w:cs="Times New Roman"/>
          <w:color w:val="000000"/>
        </w:rPr>
        <w:tab/>
        <w:t xml:space="preserve">        72,89 zł</w:t>
      </w:r>
      <w:r w:rsidRPr="00A40488">
        <w:rPr>
          <w:rFonts w:ascii="Times New Roman" w:eastAsia="Times New Roman" w:hAnsi="Times New Roman" w:cs="Times New Roman"/>
          <w:color w:val="000000"/>
        </w:rPr>
        <w:tab/>
        <w:t>(w 2019 -        352,72 zł)</w:t>
      </w:r>
    </w:p>
    <w:p w:rsidR="009B76A7" w:rsidRPr="00F9370D"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highlight w:val="yellow"/>
        </w:rPr>
      </w:pPr>
    </w:p>
    <w:p w:rsidR="009B76A7" w:rsidRPr="00025B25"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b/>
          <w:color w:val="000000"/>
        </w:rPr>
      </w:pPr>
      <w:r w:rsidRPr="00025B25">
        <w:rPr>
          <w:rFonts w:ascii="Times New Roman" w:eastAsia="Times New Roman" w:hAnsi="Times New Roman" w:cs="Times New Roman"/>
          <w:b/>
          <w:color w:val="000000"/>
        </w:rPr>
        <w:t>Koszty ogółem:</w:t>
      </w:r>
      <w:r w:rsidRPr="00025B25">
        <w:rPr>
          <w:rFonts w:ascii="Times New Roman" w:eastAsia="Times New Roman" w:hAnsi="Times New Roman" w:cs="Times New Roman"/>
          <w:b/>
          <w:color w:val="000000"/>
        </w:rPr>
        <w:tab/>
      </w:r>
      <w:r w:rsidRPr="00025B25">
        <w:rPr>
          <w:rFonts w:ascii="Times New Roman" w:eastAsia="Times New Roman" w:hAnsi="Times New Roman" w:cs="Times New Roman"/>
          <w:b/>
          <w:color w:val="000000"/>
        </w:rPr>
        <w:tab/>
      </w:r>
      <w:r w:rsidRPr="00025B25">
        <w:rPr>
          <w:rFonts w:ascii="Times New Roman" w:eastAsia="Times New Roman" w:hAnsi="Times New Roman" w:cs="Times New Roman"/>
          <w:b/>
          <w:color w:val="000000"/>
        </w:rPr>
        <w:tab/>
      </w:r>
      <w:r w:rsidRPr="00025B25">
        <w:rPr>
          <w:rFonts w:ascii="Times New Roman" w:eastAsia="Times New Roman" w:hAnsi="Times New Roman" w:cs="Times New Roman"/>
          <w:b/>
          <w:color w:val="000000"/>
        </w:rPr>
        <w:tab/>
        <w:t xml:space="preserve">           744.789,37 zł</w:t>
      </w:r>
      <w:r w:rsidRPr="00025B25">
        <w:rPr>
          <w:rFonts w:ascii="Times New Roman" w:eastAsia="Times New Roman" w:hAnsi="Times New Roman" w:cs="Times New Roman"/>
          <w:b/>
          <w:color w:val="000000"/>
        </w:rPr>
        <w:tab/>
      </w:r>
      <w:r w:rsidRPr="00025B25">
        <w:rPr>
          <w:rFonts w:ascii="Times New Roman" w:eastAsia="Times New Roman" w:hAnsi="Times New Roman" w:cs="Times New Roman"/>
          <w:color w:val="000000"/>
        </w:rPr>
        <w:t>(w 2019 - 970.529,14 zł)</w:t>
      </w:r>
    </w:p>
    <w:p w:rsidR="009B76A7" w:rsidRPr="00025B25"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025B25">
        <w:rPr>
          <w:rFonts w:ascii="Times New Roman" w:eastAsia="Times New Roman" w:hAnsi="Times New Roman" w:cs="Times New Roman"/>
          <w:color w:val="000000"/>
        </w:rPr>
        <w:t>w tym:</w:t>
      </w:r>
    </w:p>
    <w:p w:rsidR="009B76A7" w:rsidRPr="00025B25"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025B25">
        <w:rPr>
          <w:rFonts w:ascii="Times New Roman" w:eastAsia="Times New Roman" w:hAnsi="Times New Roman" w:cs="Times New Roman"/>
          <w:color w:val="000000"/>
        </w:rPr>
        <w:t xml:space="preserve">- amortyzacja </w:t>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t>122.972,23 zł</w:t>
      </w:r>
      <w:r w:rsidRPr="00025B25">
        <w:rPr>
          <w:rFonts w:ascii="Times New Roman" w:eastAsia="Times New Roman" w:hAnsi="Times New Roman" w:cs="Times New Roman"/>
          <w:color w:val="000000"/>
        </w:rPr>
        <w:tab/>
        <w:t>(w 2019 - 123.938,11 zł)</w:t>
      </w:r>
    </w:p>
    <w:p w:rsidR="009B76A7" w:rsidRPr="00025B25"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025B25">
        <w:rPr>
          <w:rFonts w:ascii="Times New Roman" w:eastAsia="Times New Roman" w:hAnsi="Times New Roman" w:cs="Times New Roman"/>
          <w:color w:val="000000"/>
        </w:rPr>
        <w:t>- utrzymanie i administrowanie hali</w:t>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t>564.029,45 zł</w:t>
      </w:r>
      <w:r w:rsidRPr="00025B25">
        <w:rPr>
          <w:rFonts w:ascii="Times New Roman" w:eastAsia="Times New Roman" w:hAnsi="Times New Roman" w:cs="Times New Roman"/>
          <w:color w:val="000000"/>
        </w:rPr>
        <w:tab/>
        <w:t>(w 2019 - 549.133,64 zł)</w:t>
      </w:r>
    </w:p>
    <w:p w:rsidR="009B76A7" w:rsidRPr="00025B25"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025B25">
        <w:rPr>
          <w:rFonts w:ascii="Times New Roman" w:eastAsia="Times New Roman" w:hAnsi="Times New Roman" w:cs="Times New Roman"/>
          <w:color w:val="000000"/>
        </w:rPr>
        <w:t>- zajęcia stałe</w:t>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t xml:space="preserve">  27.012,01 zł</w:t>
      </w:r>
      <w:r w:rsidRPr="00025B25">
        <w:rPr>
          <w:rFonts w:ascii="Times New Roman" w:eastAsia="Times New Roman" w:hAnsi="Times New Roman" w:cs="Times New Roman"/>
          <w:color w:val="000000"/>
        </w:rPr>
        <w:tab/>
        <w:t>(w 2019 -   67.203,08 zł)</w:t>
      </w:r>
    </w:p>
    <w:p w:rsidR="009B76A7" w:rsidRPr="00025B25"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025B25">
        <w:rPr>
          <w:rFonts w:ascii="Times New Roman" w:eastAsia="Times New Roman" w:hAnsi="Times New Roman" w:cs="Times New Roman"/>
          <w:color w:val="000000"/>
        </w:rPr>
        <w:t>- imprezy kulturalne</w:t>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r>
      <w:r w:rsidRPr="00025B25">
        <w:rPr>
          <w:rFonts w:ascii="Times New Roman" w:eastAsia="Times New Roman" w:hAnsi="Times New Roman" w:cs="Times New Roman"/>
          <w:color w:val="000000"/>
        </w:rPr>
        <w:tab/>
        <w:t xml:space="preserve">  27.545,97 zł</w:t>
      </w:r>
      <w:r w:rsidRPr="00025B25">
        <w:rPr>
          <w:rFonts w:ascii="Times New Roman" w:eastAsia="Times New Roman" w:hAnsi="Times New Roman" w:cs="Times New Roman"/>
          <w:color w:val="000000"/>
        </w:rPr>
        <w:tab/>
        <w:t>(w 2019 -   65.273,22 zł)</w:t>
      </w:r>
    </w:p>
    <w:p w:rsidR="009B76A7" w:rsidRPr="00025B25" w:rsidRDefault="009B76A7" w:rsidP="009B76A7">
      <w:pPr>
        <w:pStyle w:val="Normalny1"/>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r w:rsidRPr="00025B25">
        <w:rPr>
          <w:rFonts w:ascii="Times New Roman" w:eastAsia="Times New Roman" w:hAnsi="Times New Roman" w:cs="Times New Roman"/>
          <w:color w:val="000000"/>
        </w:rPr>
        <w:t>- inne formy wspierające działalność kulturalną</w:t>
      </w:r>
      <w:r w:rsidRPr="00025B25">
        <w:rPr>
          <w:rFonts w:ascii="Times New Roman" w:eastAsia="Times New Roman" w:hAnsi="Times New Roman" w:cs="Times New Roman"/>
          <w:color w:val="000000"/>
        </w:rPr>
        <w:tab/>
        <w:t xml:space="preserve">        </w:t>
      </w:r>
      <w:r w:rsidRPr="00025B25">
        <w:rPr>
          <w:rFonts w:ascii="Times New Roman" w:eastAsia="Times New Roman" w:hAnsi="Times New Roman" w:cs="Times New Roman"/>
          <w:color w:val="000000"/>
        </w:rPr>
        <w:tab/>
        <w:t xml:space="preserve"> -          (w 2019 - 158.057,79 zł)</w:t>
      </w:r>
    </w:p>
    <w:p w:rsidR="009B76A7" w:rsidRPr="00025B25" w:rsidRDefault="009B76A7" w:rsidP="009B76A7">
      <w:pPr>
        <w:pStyle w:val="Normalny1"/>
        <w:pBdr>
          <w:top w:val="nil"/>
          <w:left w:val="nil"/>
          <w:bottom w:val="nil"/>
          <w:right w:val="nil"/>
          <w:between w:val="nil"/>
        </w:pBdr>
        <w:spacing w:after="120" w:line="240" w:lineRule="auto"/>
        <w:ind w:left="360" w:hanging="720"/>
        <w:rPr>
          <w:rFonts w:ascii="Times New Roman" w:eastAsia="Times New Roman" w:hAnsi="Times New Roman" w:cs="Times New Roman"/>
          <w:color w:val="000000"/>
        </w:rPr>
      </w:pPr>
      <w:r w:rsidRPr="00025B25">
        <w:rPr>
          <w:rFonts w:ascii="Times New Roman" w:eastAsia="Times New Roman" w:hAnsi="Times New Roman" w:cs="Times New Roman"/>
          <w:color w:val="000000"/>
        </w:rPr>
        <w:t xml:space="preserve">- imprezy sportowo-turystyczne i rekreacja  </w:t>
      </w:r>
      <w:r w:rsidRPr="00025B25">
        <w:rPr>
          <w:rFonts w:ascii="Times New Roman" w:eastAsia="Times New Roman" w:hAnsi="Times New Roman" w:cs="Times New Roman"/>
          <w:color w:val="000000"/>
        </w:rPr>
        <w:tab/>
        <w:t xml:space="preserve">     3.229,71 zł</w:t>
      </w:r>
      <w:r w:rsidRPr="00025B25">
        <w:rPr>
          <w:rFonts w:ascii="Times New Roman" w:eastAsia="Times New Roman" w:hAnsi="Times New Roman" w:cs="Times New Roman"/>
          <w:color w:val="000000"/>
        </w:rPr>
        <w:tab/>
        <w:t>(w 2019 -     6.923,30 zł)</w:t>
      </w:r>
    </w:p>
    <w:p w:rsidR="009B76A7" w:rsidRPr="00C23B52" w:rsidRDefault="009B76A7" w:rsidP="009B76A7">
      <w:pPr>
        <w:pStyle w:val="Normalny1"/>
        <w:spacing w:after="120" w:line="240" w:lineRule="auto"/>
        <w:rPr>
          <w:rFonts w:ascii="Times New Roman" w:eastAsia="Times New Roman" w:hAnsi="Times New Roman" w:cs="Times New Roman"/>
        </w:rPr>
      </w:pPr>
      <w:r w:rsidRPr="00C23B52">
        <w:rPr>
          <w:rFonts w:ascii="Times New Roman" w:eastAsia="Times New Roman" w:hAnsi="Times New Roman" w:cs="Times New Roman"/>
          <w:b/>
        </w:rPr>
        <w:t xml:space="preserve">Działania inwestycyjne, remontowe itp.: </w:t>
      </w:r>
    </w:p>
    <w:p w:rsidR="009B76A7" w:rsidRPr="003A4276" w:rsidRDefault="009B76A7" w:rsidP="009B76A7">
      <w:pPr>
        <w:pStyle w:val="Zwykytekst"/>
        <w:ind w:hanging="284"/>
        <w:rPr>
          <w:rFonts w:ascii="Times New Roman" w:eastAsia="Times New Roman" w:hAnsi="Times New Roman"/>
          <w:sz w:val="24"/>
          <w:szCs w:val="24"/>
        </w:rPr>
      </w:pPr>
      <w:r w:rsidRPr="00C23B52">
        <w:rPr>
          <w:rFonts w:ascii="Times New Roman" w:eastAsia="Times New Roman" w:hAnsi="Times New Roman"/>
          <w:sz w:val="24"/>
          <w:szCs w:val="24"/>
        </w:rPr>
        <w:t xml:space="preserve">- </w:t>
      </w:r>
      <w:r w:rsidRPr="00C23B52">
        <w:rPr>
          <w:rFonts w:ascii="Times New Roman" w:hAnsi="Times New Roman"/>
          <w:sz w:val="24"/>
          <w:szCs w:val="24"/>
        </w:rPr>
        <w:t>prace remontowo - malarskie górnego korytarza</w:t>
      </w:r>
      <w:r w:rsidRPr="003A4276">
        <w:rPr>
          <w:rFonts w:ascii="Times New Roman" w:hAnsi="Times New Roman"/>
          <w:sz w:val="24"/>
          <w:szCs w:val="24"/>
        </w:rPr>
        <w:t xml:space="preserve"> budynku, dwóch klatek schodowych, kącika informacyjno</w:t>
      </w:r>
      <w:r>
        <w:rPr>
          <w:rFonts w:ascii="Times New Roman" w:hAnsi="Times New Roman"/>
          <w:sz w:val="24"/>
          <w:szCs w:val="24"/>
        </w:rPr>
        <w:t xml:space="preserve"> </w:t>
      </w:r>
      <w:r w:rsidRPr="003A4276">
        <w:rPr>
          <w:rFonts w:ascii="Times New Roman" w:hAnsi="Times New Roman"/>
          <w:sz w:val="24"/>
          <w:szCs w:val="24"/>
        </w:rPr>
        <w:t>-</w:t>
      </w:r>
      <w:r>
        <w:rPr>
          <w:rFonts w:ascii="Times New Roman" w:hAnsi="Times New Roman"/>
          <w:sz w:val="24"/>
          <w:szCs w:val="24"/>
        </w:rPr>
        <w:t xml:space="preserve"> </w:t>
      </w:r>
      <w:r w:rsidRPr="003A4276">
        <w:rPr>
          <w:rFonts w:ascii="Times New Roman" w:hAnsi="Times New Roman"/>
          <w:sz w:val="24"/>
          <w:szCs w:val="24"/>
        </w:rPr>
        <w:t>czytelniczego oraz biura obsługi (łącznie 470 m</w:t>
      </w:r>
      <w:r w:rsidRPr="003A4276">
        <w:rPr>
          <w:rFonts w:ascii="Times New Roman" w:hAnsi="Times New Roman"/>
          <w:sz w:val="24"/>
          <w:szCs w:val="24"/>
          <w:vertAlign w:val="superscript"/>
        </w:rPr>
        <w:t>2</w:t>
      </w:r>
      <w:r w:rsidRPr="003A4276">
        <w:rPr>
          <w:rFonts w:ascii="Times New Roman" w:hAnsi="Times New Roman"/>
          <w:sz w:val="24"/>
          <w:szCs w:val="24"/>
        </w:rPr>
        <w:t>).</w:t>
      </w:r>
    </w:p>
    <w:p w:rsidR="009B76A7" w:rsidRPr="00F9370D" w:rsidRDefault="009B76A7" w:rsidP="009B76A7">
      <w:pPr>
        <w:pStyle w:val="Normalny1"/>
        <w:spacing w:after="0" w:line="240" w:lineRule="auto"/>
        <w:rPr>
          <w:rFonts w:ascii="Times New Roman" w:eastAsia="Times New Roman" w:hAnsi="Times New Roman" w:cs="Times New Roman"/>
          <w:highlight w:val="yellow"/>
        </w:rPr>
      </w:pPr>
    </w:p>
    <w:p w:rsidR="009B76A7" w:rsidRDefault="009B76A7" w:rsidP="009B76A7">
      <w:pPr>
        <w:pStyle w:val="Normalny1"/>
        <w:pBdr>
          <w:top w:val="nil"/>
          <w:left w:val="nil"/>
          <w:bottom w:val="nil"/>
          <w:right w:val="nil"/>
          <w:between w:val="nil"/>
        </w:pBdr>
        <w:spacing w:after="120" w:line="240" w:lineRule="auto"/>
        <w:ind w:firstLine="720"/>
        <w:rPr>
          <w:rFonts w:ascii="Times New Roman" w:eastAsia="Times New Roman" w:hAnsi="Times New Roman" w:cs="Times New Roman"/>
          <w:color w:val="000000"/>
        </w:rPr>
      </w:pPr>
      <w:r w:rsidRPr="00B17C4F">
        <w:rPr>
          <w:rFonts w:ascii="Times New Roman" w:eastAsia="Times New Roman" w:hAnsi="Times New Roman" w:cs="Times New Roman"/>
          <w:color w:val="000000"/>
        </w:rPr>
        <w:lastRenderedPageBreak/>
        <w:t>Zadania realizowane przez</w:t>
      </w:r>
      <w:r w:rsidRPr="00B17C4F">
        <w:rPr>
          <w:rFonts w:ascii="Times New Roman" w:eastAsia="Times New Roman" w:hAnsi="Times New Roman" w:cs="Times New Roman"/>
          <w:b/>
          <w:color w:val="000000"/>
        </w:rPr>
        <w:t xml:space="preserve"> Wydział Edukacji, Kultury i Spraw Obywatelskich </w:t>
      </w:r>
      <w:r w:rsidRPr="00B17C4F">
        <w:rPr>
          <w:rFonts w:ascii="Times New Roman" w:eastAsia="Times New Roman" w:hAnsi="Times New Roman" w:cs="Times New Roman"/>
          <w:color w:val="000000"/>
        </w:rPr>
        <w:t>Starostwa.</w:t>
      </w:r>
    </w:p>
    <w:p w:rsidR="009B76A7" w:rsidRDefault="009B76A7" w:rsidP="009B76A7">
      <w:pPr>
        <w:pStyle w:val="Normalny1"/>
        <w:pBdr>
          <w:top w:val="nil"/>
          <w:left w:val="nil"/>
          <w:bottom w:val="nil"/>
          <w:right w:val="nil"/>
          <w:between w:val="nil"/>
        </w:pBdr>
        <w:spacing w:after="120" w:line="240" w:lineRule="auto"/>
        <w:ind w:firstLine="720"/>
        <w:rPr>
          <w:rFonts w:ascii="Times New Roman" w:eastAsia="Times New Roman" w:hAnsi="Times New Roman" w:cs="Times New Roman"/>
        </w:rPr>
      </w:pPr>
      <w:r>
        <w:rPr>
          <w:rFonts w:ascii="Times New Roman" w:eastAsia="Times New Roman" w:hAnsi="Times New Roman" w:cs="Times New Roman"/>
          <w:color w:val="000000"/>
        </w:rPr>
        <w:t>O</w:t>
      </w:r>
      <w:r w:rsidRPr="00EE28AA">
        <w:rPr>
          <w:rFonts w:ascii="Times New Roman" w:eastAsia="Times New Roman" w:hAnsi="Times New Roman" w:cs="Times New Roman"/>
          <w:color w:val="000000"/>
        </w:rPr>
        <w:t>gółem w 20</w:t>
      </w:r>
      <w:r>
        <w:rPr>
          <w:rFonts w:ascii="Times New Roman" w:eastAsia="Times New Roman" w:hAnsi="Times New Roman" w:cs="Times New Roman"/>
          <w:color w:val="000000"/>
        </w:rPr>
        <w:t>20</w:t>
      </w:r>
      <w:r w:rsidRPr="00EE28AA">
        <w:rPr>
          <w:rFonts w:ascii="Times New Roman" w:eastAsia="Times New Roman" w:hAnsi="Times New Roman" w:cs="Times New Roman"/>
          <w:color w:val="000000"/>
        </w:rPr>
        <w:t xml:space="preserve"> r. </w:t>
      </w:r>
      <w:r w:rsidRPr="001C014A">
        <w:rPr>
          <w:rFonts w:ascii="Times New Roman" w:eastAsia="Times New Roman" w:hAnsi="Times New Roman" w:cs="Times New Roman"/>
        </w:rPr>
        <w:t xml:space="preserve">przygotowano i wydano 6 zarządzeń Starosty dotyczących zagadnień związanych z kulturą (wszystkie były związane z przyznaniem nagród).  </w:t>
      </w:r>
    </w:p>
    <w:p w:rsidR="009B76A7" w:rsidRDefault="009B76A7" w:rsidP="009B76A7">
      <w:pPr>
        <w:pStyle w:val="Normalny1"/>
        <w:pBdr>
          <w:top w:val="nil"/>
          <w:left w:val="nil"/>
          <w:bottom w:val="nil"/>
          <w:right w:val="nil"/>
          <w:between w:val="nil"/>
        </w:pBdr>
        <w:spacing w:after="120" w:line="240" w:lineRule="auto"/>
        <w:ind w:firstLine="720"/>
        <w:rPr>
          <w:rFonts w:ascii="Times New Roman" w:eastAsia="Times New Roman" w:hAnsi="Times New Roman" w:cs="Times New Roman"/>
        </w:rPr>
      </w:pPr>
      <w:r w:rsidRPr="001C014A">
        <w:rPr>
          <w:rFonts w:ascii="Times New Roman" w:eastAsia="Times New Roman" w:hAnsi="Times New Roman" w:cs="Times New Roman"/>
        </w:rPr>
        <w:t>Dokonano merytorycznego rozliczenia dotacji udzielonej w 2019</w:t>
      </w:r>
      <w:r>
        <w:rPr>
          <w:rFonts w:ascii="Times New Roman" w:eastAsia="Times New Roman" w:hAnsi="Times New Roman" w:cs="Times New Roman"/>
        </w:rPr>
        <w:t xml:space="preserve"> r. PCKR</w:t>
      </w:r>
      <w:r w:rsidRPr="001C014A">
        <w:rPr>
          <w:rFonts w:ascii="Times New Roman" w:eastAsia="Times New Roman" w:hAnsi="Times New Roman" w:cs="Times New Roman"/>
        </w:rPr>
        <w:t xml:space="preserve"> </w:t>
      </w:r>
      <w:r>
        <w:rPr>
          <w:rFonts w:ascii="Times New Roman" w:eastAsia="Times New Roman" w:hAnsi="Times New Roman" w:cs="Times New Roman"/>
        </w:rPr>
        <w:br/>
      </w:r>
      <w:r w:rsidRPr="001C014A">
        <w:rPr>
          <w:rFonts w:ascii="Times New Roman" w:eastAsia="Times New Roman" w:hAnsi="Times New Roman" w:cs="Times New Roman"/>
        </w:rPr>
        <w:t xml:space="preserve">na działalność podstawową </w:t>
      </w:r>
      <w:r>
        <w:rPr>
          <w:rFonts w:ascii="Times New Roman" w:eastAsia="Times New Roman" w:hAnsi="Times New Roman" w:cs="Times New Roman"/>
        </w:rPr>
        <w:t>(470.000,-</w:t>
      </w:r>
      <w:r w:rsidRPr="001C014A">
        <w:rPr>
          <w:rFonts w:ascii="Times New Roman" w:eastAsia="Times New Roman" w:hAnsi="Times New Roman" w:cs="Times New Roman"/>
        </w:rPr>
        <w:t xml:space="preserve"> zł) i została zawarta umowa z tego zakresu </w:t>
      </w:r>
      <w:r>
        <w:rPr>
          <w:rFonts w:ascii="Times New Roman" w:eastAsia="Times New Roman" w:hAnsi="Times New Roman" w:cs="Times New Roman"/>
        </w:rPr>
        <w:br/>
      </w:r>
      <w:r w:rsidRPr="001C014A">
        <w:rPr>
          <w:rFonts w:ascii="Times New Roman" w:eastAsia="Times New Roman" w:hAnsi="Times New Roman" w:cs="Times New Roman"/>
        </w:rPr>
        <w:t>na 2020 r., na kwotę 520.</w:t>
      </w:r>
      <w:r>
        <w:rPr>
          <w:rFonts w:ascii="Times New Roman" w:eastAsia="Times New Roman" w:hAnsi="Times New Roman" w:cs="Times New Roman"/>
        </w:rPr>
        <w:t>000,-</w:t>
      </w:r>
      <w:r w:rsidRPr="001C014A">
        <w:rPr>
          <w:rFonts w:ascii="Times New Roman" w:eastAsia="Times New Roman" w:hAnsi="Times New Roman" w:cs="Times New Roman"/>
        </w:rPr>
        <w:t xml:space="preserve"> zł.</w:t>
      </w:r>
    </w:p>
    <w:p w:rsidR="009B76A7" w:rsidRPr="00B17C4F" w:rsidRDefault="009B76A7" w:rsidP="009B76A7">
      <w:pPr>
        <w:pStyle w:val="Normalny1"/>
        <w:pBdr>
          <w:top w:val="nil"/>
          <w:left w:val="nil"/>
          <w:bottom w:val="nil"/>
          <w:right w:val="nil"/>
          <w:between w:val="nil"/>
        </w:pBdr>
        <w:spacing w:after="120" w:line="240" w:lineRule="auto"/>
        <w:ind w:firstLine="720"/>
        <w:rPr>
          <w:rFonts w:ascii="Times New Roman" w:eastAsia="Times New Roman" w:hAnsi="Times New Roman" w:cs="Times New Roman"/>
          <w:b/>
          <w:color w:val="000000"/>
        </w:rPr>
      </w:pPr>
      <w:r w:rsidRPr="00EE28AA">
        <w:rPr>
          <w:rFonts w:ascii="Times New Roman" w:eastAsia="Times New Roman" w:hAnsi="Times New Roman" w:cs="Times New Roman"/>
          <w:color w:val="000000"/>
        </w:rPr>
        <w:t xml:space="preserve">Ze środków przeznaczonych na upowszechnianie i </w:t>
      </w:r>
      <w:r>
        <w:rPr>
          <w:rFonts w:ascii="Times New Roman" w:eastAsia="Times New Roman" w:hAnsi="Times New Roman" w:cs="Times New Roman"/>
          <w:color w:val="000000"/>
        </w:rPr>
        <w:t>ochronę kultury dofinansowano</w:t>
      </w:r>
      <w:r w:rsidRPr="00EE28AA">
        <w:rPr>
          <w:rFonts w:ascii="Times New Roman" w:eastAsia="Times New Roman" w:hAnsi="Times New Roman" w:cs="Times New Roman"/>
          <w:color w:val="000000"/>
        </w:rPr>
        <w:t xml:space="preserve"> </w:t>
      </w:r>
      <w:r w:rsidR="00F851F6">
        <w:rPr>
          <w:rFonts w:ascii="Times New Roman" w:eastAsia="Times New Roman" w:hAnsi="Times New Roman" w:cs="Times New Roman"/>
          <w:color w:val="000000"/>
        </w:rPr>
        <w:br/>
      </w:r>
      <w:r w:rsidRPr="00EE28AA">
        <w:rPr>
          <w:rFonts w:ascii="Times New Roman" w:eastAsia="Times New Roman" w:hAnsi="Times New Roman" w:cs="Times New Roman"/>
          <w:color w:val="000000"/>
        </w:rPr>
        <w:t>w 20</w:t>
      </w:r>
      <w:r>
        <w:rPr>
          <w:rFonts w:ascii="Times New Roman" w:eastAsia="Times New Roman" w:hAnsi="Times New Roman" w:cs="Times New Roman"/>
          <w:color w:val="000000"/>
        </w:rPr>
        <w:t>20</w:t>
      </w:r>
      <w:r w:rsidRPr="00EE28AA">
        <w:rPr>
          <w:rFonts w:ascii="Times New Roman" w:eastAsia="Times New Roman" w:hAnsi="Times New Roman" w:cs="Times New Roman"/>
          <w:color w:val="000000"/>
        </w:rPr>
        <w:t xml:space="preserve"> r. realizację następujących przedsięwzięć:   </w:t>
      </w:r>
    </w:p>
    <w:p w:rsidR="009B76A7" w:rsidRPr="003B3A62" w:rsidRDefault="009B76A7" w:rsidP="009B76A7">
      <w:pPr>
        <w:numPr>
          <w:ilvl w:val="0"/>
          <w:numId w:val="62"/>
        </w:numPr>
        <w:tabs>
          <w:tab w:val="left" w:pos="567"/>
        </w:tabs>
        <w:spacing w:after="0" w:line="240" w:lineRule="auto"/>
        <w:ind w:left="567" w:hanging="284"/>
        <w:rPr>
          <w:rFonts w:ascii="Times New Roman" w:eastAsia="Times New Roman" w:hAnsi="Times New Roman" w:cs="Times New Roman"/>
        </w:rPr>
      </w:pPr>
      <w:r>
        <w:rPr>
          <w:rFonts w:ascii="Times New Roman" w:eastAsia="Times New Roman" w:hAnsi="Times New Roman" w:cs="Times New Roman"/>
        </w:rPr>
        <w:t>2.580</w:t>
      </w:r>
      <w:r w:rsidRPr="003B3A62">
        <w:rPr>
          <w:rFonts w:ascii="Times New Roman" w:eastAsia="Times New Roman" w:hAnsi="Times New Roman" w:cs="Times New Roman"/>
        </w:rPr>
        <w:t>,</w:t>
      </w:r>
      <w:r>
        <w:rPr>
          <w:rFonts w:ascii="Times New Roman" w:eastAsia="Times New Roman" w:hAnsi="Times New Roman" w:cs="Times New Roman"/>
        </w:rPr>
        <w:t>-</w:t>
      </w:r>
      <w:r w:rsidRPr="003B3A62">
        <w:rPr>
          <w:rFonts w:ascii="Times New Roman" w:eastAsia="Times New Roman" w:hAnsi="Times New Roman" w:cs="Times New Roman"/>
        </w:rPr>
        <w:t xml:space="preserve"> zł – przeznaczon</w:t>
      </w:r>
      <w:r>
        <w:rPr>
          <w:rFonts w:ascii="Times New Roman" w:eastAsia="Times New Roman" w:hAnsi="Times New Roman" w:cs="Times New Roman"/>
        </w:rPr>
        <w:t>o</w:t>
      </w:r>
      <w:r w:rsidRPr="003B3A62">
        <w:rPr>
          <w:rFonts w:ascii="Times New Roman" w:eastAsia="Times New Roman" w:hAnsi="Times New Roman" w:cs="Times New Roman"/>
        </w:rPr>
        <w:t xml:space="preserve"> na zakup nagród rzeczowych dla uczestników konkursów organizowanych lub współorganizowanych przez Powiat Włoszczowski, m.</w:t>
      </w:r>
      <w:r>
        <w:rPr>
          <w:rFonts w:ascii="Times New Roman" w:eastAsia="Times New Roman" w:hAnsi="Times New Roman" w:cs="Times New Roman"/>
        </w:rPr>
        <w:t xml:space="preserve"> </w:t>
      </w:r>
      <w:r w:rsidRPr="003B3A62">
        <w:rPr>
          <w:rFonts w:ascii="Times New Roman" w:eastAsia="Times New Roman" w:hAnsi="Times New Roman" w:cs="Times New Roman"/>
        </w:rPr>
        <w:t xml:space="preserve">in. </w:t>
      </w:r>
      <w:r>
        <w:rPr>
          <w:rFonts w:ascii="Times New Roman" w:eastAsia="Times New Roman" w:hAnsi="Times New Roman" w:cs="Times New Roman"/>
        </w:rPr>
        <w:t>Międzyszkolnego K</w:t>
      </w:r>
      <w:r w:rsidRPr="003B3A62">
        <w:rPr>
          <w:rFonts w:ascii="Times New Roman" w:eastAsia="Times New Roman" w:hAnsi="Times New Roman" w:cs="Times New Roman"/>
        </w:rPr>
        <w:t xml:space="preserve">onkursu </w:t>
      </w:r>
      <w:r>
        <w:rPr>
          <w:rFonts w:ascii="Times New Roman" w:eastAsia="Times New Roman" w:hAnsi="Times New Roman" w:cs="Times New Roman"/>
        </w:rPr>
        <w:t>L</w:t>
      </w:r>
      <w:r w:rsidRPr="003B3A62">
        <w:rPr>
          <w:rFonts w:ascii="Times New Roman" w:eastAsia="Times New Roman" w:hAnsi="Times New Roman" w:cs="Times New Roman"/>
        </w:rPr>
        <w:t>eksykalno-</w:t>
      </w:r>
      <w:r>
        <w:rPr>
          <w:rFonts w:ascii="Times New Roman" w:eastAsia="Times New Roman" w:hAnsi="Times New Roman" w:cs="Times New Roman"/>
        </w:rPr>
        <w:t>G</w:t>
      </w:r>
      <w:r w:rsidRPr="003B3A62">
        <w:rPr>
          <w:rFonts w:ascii="Times New Roman" w:eastAsia="Times New Roman" w:hAnsi="Times New Roman" w:cs="Times New Roman"/>
        </w:rPr>
        <w:t>ramatycznego z języka niemieckiego</w:t>
      </w:r>
      <w:r>
        <w:rPr>
          <w:rFonts w:ascii="Times New Roman" w:eastAsia="Times New Roman" w:hAnsi="Times New Roman" w:cs="Times New Roman"/>
        </w:rPr>
        <w:t xml:space="preserve"> „Deutschmacht Spaβ”</w:t>
      </w:r>
      <w:r w:rsidRPr="003B3A62">
        <w:rPr>
          <w:rFonts w:ascii="Times New Roman" w:eastAsia="Times New Roman" w:hAnsi="Times New Roman" w:cs="Times New Roman"/>
        </w:rPr>
        <w:t>, VII</w:t>
      </w:r>
      <w:r>
        <w:rPr>
          <w:rFonts w:ascii="Times New Roman" w:eastAsia="Times New Roman" w:hAnsi="Times New Roman" w:cs="Times New Roman"/>
        </w:rPr>
        <w:t>I</w:t>
      </w:r>
      <w:r w:rsidRPr="003B3A62">
        <w:rPr>
          <w:rFonts w:ascii="Times New Roman" w:eastAsia="Times New Roman" w:hAnsi="Times New Roman" w:cs="Times New Roman"/>
        </w:rPr>
        <w:t xml:space="preserve"> Międzyszkolnego Konkursu</w:t>
      </w:r>
      <w:r>
        <w:rPr>
          <w:rFonts w:ascii="Times New Roman" w:eastAsia="Times New Roman" w:hAnsi="Times New Roman" w:cs="Times New Roman"/>
        </w:rPr>
        <w:t xml:space="preserve"> Poetyckiego im. Łukasza Uniejewskiego, konkursu Klub Odkrywców Miejsc Pamięci, XIV Ogólnopolskiego Konkursu Poetyckiego im. Feliksa Raka w Krasocinie oraz II edycji Ogólnopolskiego Festiwalu Polszczyzny;</w:t>
      </w:r>
    </w:p>
    <w:p w:rsidR="009B76A7" w:rsidRPr="001C014A" w:rsidRDefault="009B76A7" w:rsidP="009B76A7">
      <w:pPr>
        <w:numPr>
          <w:ilvl w:val="0"/>
          <w:numId w:val="62"/>
        </w:numPr>
        <w:tabs>
          <w:tab w:val="left" w:pos="567"/>
        </w:tabs>
        <w:spacing w:after="0" w:line="240" w:lineRule="auto"/>
        <w:ind w:left="567" w:hanging="284"/>
        <w:rPr>
          <w:rFonts w:ascii="Times New Roman" w:eastAsia="Times New Roman" w:hAnsi="Times New Roman" w:cs="Times New Roman"/>
        </w:rPr>
      </w:pPr>
      <w:r>
        <w:rPr>
          <w:rFonts w:ascii="Times New Roman" w:eastAsia="Times New Roman" w:hAnsi="Times New Roman" w:cs="Times New Roman"/>
        </w:rPr>
        <w:t>2.494</w:t>
      </w:r>
      <w:r w:rsidRPr="003B3A62">
        <w:rPr>
          <w:rFonts w:ascii="Times New Roman" w:eastAsia="Times New Roman" w:hAnsi="Times New Roman" w:cs="Times New Roman"/>
        </w:rPr>
        <w:t>,</w:t>
      </w:r>
      <w:r>
        <w:rPr>
          <w:rFonts w:ascii="Times New Roman" w:eastAsia="Times New Roman" w:hAnsi="Times New Roman" w:cs="Times New Roman"/>
        </w:rPr>
        <w:t>22</w:t>
      </w:r>
      <w:r w:rsidRPr="003B3A62">
        <w:rPr>
          <w:rFonts w:ascii="Times New Roman" w:eastAsia="Times New Roman" w:hAnsi="Times New Roman" w:cs="Times New Roman"/>
        </w:rPr>
        <w:t xml:space="preserve"> zł – zakupiono </w:t>
      </w:r>
      <w:r>
        <w:rPr>
          <w:rFonts w:ascii="Times New Roman" w:eastAsia="Times New Roman" w:hAnsi="Times New Roman" w:cs="Times New Roman"/>
        </w:rPr>
        <w:t>lektury oraz pomoce naukowe do uczniów szkół ponadpodstawowych, przekazane do Pedagogicznej Biblioteki Wojewódzkiej –</w:t>
      </w:r>
      <w:r w:rsidRPr="001C014A">
        <w:rPr>
          <w:rFonts w:ascii="Times New Roman" w:eastAsia="Times New Roman" w:hAnsi="Times New Roman" w:cs="Times New Roman"/>
        </w:rPr>
        <w:t xml:space="preserve"> filii </w:t>
      </w:r>
      <w:r w:rsidR="00F851F6">
        <w:rPr>
          <w:rFonts w:ascii="Times New Roman" w:eastAsia="Times New Roman" w:hAnsi="Times New Roman" w:cs="Times New Roman"/>
        </w:rPr>
        <w:br/>
      </w:r>
      <w:r w:rsidRPr="001C014A">
        <w:rPr>
          <w:rFonts w:ascii="Times New Roman" w:eastAsia="Times New Roman" w:hAnsi="Times New Roman" w:cs="Times New Roman"/>
        </w:rPr>
        <w:t xml:space="preserve">we Włoszczowie, a także książki Teofili Sokolińskiej pt. „Stefan Czarniecki – pogromca Szwedów”; </w:t>
      </w:r>
    </w:p>
    <w:p w:rsidR="009B76A7" w:rsidRDefault="009B76A7" w:rsidP="009B76A7">
      <w:pPr>
        <w:numPr>
          <w:ilvl w:val="0"/>
          <w:numId w:val="62"/>
        </w:numPr>
        <w:tabs>
          <w:tab w:val="left" w:pos="567"/>
        </w:tabs>
        <w:spacing w:after="0" w:line="240" w:lineRule="auto"/>
        <w:ind w:left="567" w:hanging="284"/>
        <w:rPr>
          <w:rFonts w:ascii="Times New Roman" w:eastAsia="Times New Roman" w:hAnsi="Times New Roman" w:cs="Times New Roman"/>
        </w:rPr>
      </w:pPr>
      <w:r>
        <w:rPr>
          <w:rFonts w:ascii="Times New Roman" w:eastAsia="Times New Roman" w:hAnsi="Times New Roman" w:cs="Times New Roman"/>
        </w:rPr>
        <w:t>6.0</w:t>
      </w:r>
      <w:r w:rsidRPr="003B3A62">
        <w:rPr>
          <w:rFonts w:ascii="Times New Roman" w:eastAsia="Times New Roman" w:hAnsi="Times New Roman" w:cs="Times New Roman"/>
        </w:rPr>
        <w:t>00</w:t>
      </w:r>
      <w:r>
        <w:rPr>
          <w:rFonts w:ascii="Times New Roman" w:eastAsia="Times New Roman" w:hAnsi="Times New Roman" w:cs="Times New Roman"/>
        </w:rPr>
        <w:t>,-</w:t>
      </w:r>
      <w:r w:rsidRPr="003B3A62">
        <w:rPr>
          <w:rFonts w:ascii="Times New Roman" w:eastAsia="Times New Roman" w:hAnsi="Times New Roman" w:cs="Times New Roman"/>
        </w:rPr>
        <w:t xml:space="preserve"> zł –</w:t>
      </w:r>
      <w:r>
        <w:rPr>
          <w:rFonts w:ascii="Times New Roman" w:eastAsia="Times New Roman" w:hAnsi="Times New Roman" w:cs="Times New Roman"/>
        </w:rPr>
        <w:t xml:space="preserve"> </w:t>
      </w:r>
      <w:r w:rsidRPr="003B3A62">
        <w:rPr>
          <w:rFonts w:ascii="Times New Roman" w:eastAsia="Times New Roman" w:hAnsi="Times New Roman" w:cs="Times New Roman"/>
        </w:rPr>
        <w:t>sfinansowanie przejazd</w:t>
      </w:r>
      <w:r>
        <w:rPr>
          <w:rFonts w:ascii="Times New Roman" w:eastAsia="Times New Roman" w:hAnsi="Times New Roman" w:cs="Times New Roman"/>
        </w:rPr>
        <w:t>u Chóru Niezastąpieni na III Bieliniecki Festiwal Kolęd w Ulanowie, nagłośnienie i oświetlenie podczas XIV Konkursu Piosenki Anglojęzycznej „The Joy of Singing” w Domu Kultury we Włoszczowie oraz nagranie utworów przez Młodzieżową Orkiestrę Dętą Ochotniczej Straży Pożarnej w Krasocinie do „Zdalnego Przeglądu Orkiestr Dętych OSP”;</w:t>
      </w:r>
    </w:p>
    <w:p w:rsidR="009B76A7" w:rsidRDefault="009B76A7" w:rsidP="009B76A7">
      <w:pPr>
        <w:numPr>
          <w:ilvl w:val="0"/>
          <w:numId w:val="62"/>
        </w:numPr>
        <w:tabs>
          <w:tab w:val="left" w:pos="567"/>
        </w:tabs>
        <w:spacing w:after="0" w:line="240" w:lineRule="auto"/>
        <w:ind w:left="567" w:hanging="284"/>
        <w:rPr>
          <w:rFonts w:ascii="Times New Roman" w:eastAsia="Times New Roman" w:hAnsi="Times New Roman" w:cs="Times New Roman"/>
        </w:rPr>
      </w:pPr>
      <w:r>
        <w:rPr>
          <w:rFonts w:ascii="Times New Roman" w:eastAsia="Times New Roman" w:hAnsi="Times New Roman" w:cs="Times New Roman"/>
        </w:rPr>
        <w:t xml:space="preserve">5.000,- zł – przeznaczono na Nagrody Starosty Włoszczowskiego w dziedzinie twórczości artystycznej, a także w zakresie upowszechniania i ochrony kultury </w:t>
      </w:r>
      <w:r>
        <w:rPr>
          <w:rFonts w:ascii="Times New Roman" w:eastAsia="Times New Roman" w:hAnsi="Times New Roman" w:cs="Times New Roman"/>
        </w:rPr>
        <w:br/>
        <w:t xml:space="preserve">w 2020 r. dla Marka Klapy i Jarosława Dragana, Stowarzyszenia Koło Gospodyń Wiejskich w Olesznie, Adama Szałowskiego, Łukasza Kopery i ks. Zygmunta Pawlika (nagrody finansowe), </w:t>
      </w:r>
    </w:p>
    <w:p w:rsidR="009B76A7" w:rsidRDefault="009B76A7" w:rsidP="009B76A7">
      <w:pPr>
        <w:numPr>
          <w:ilvl w:val="0"/>
          <w:numId w:val="62"/>
        </w:numPr>
        <w:tabs>
          <w:tab w:val="left" w:pos="567"/>
        </w:tabs>
        <w:spacing w:after="0" w:line="240" w:lineRule="auto"/>
        <w:ind w:left="567" w:hanging="284"/>
        <w:rPr>
          <w:rFonts w:ascii="Times New Roman" w:eastAsia="Times New Roman" w:hAnsi="Times New Roman" w:cs="Times New Roman"/>
        </w:rPr>
      </w:pPr>
      <w:r>
        <w:rPr>
          <w:rFonts w:ascii="Times New Roman" w:eastAsia="Times New Roman" w:hAnsi="Times New Roman" w:cs="Times New Roman"/>
        </w:rPr>
        <w:t xml:space="preserve">udzielono dotacji dla Parafii p.w. Wniebowzięcia NMP we Włoszczowie </w:t>
      </w:r>
      <w:r>
        <w:rPr>
          <w:rFonts w:ascii="Times New Roman" w:eastAsia="Times New Roman" w:hAnsi="Times New Roman" w:cs="Times New Roman"/>
        </w:rPr>
        <w:br/>
        <w:t xml:space="preserve">– na wykonanie instalacji przeciwpożarowej i antywłamaniowej – w kwocie 15.000,- zł, na zasadach określonych w uchwale podjętej w tym celu przez Radę Powiatu Włoszczowskiego, </w:t>
      </w:r>
    </w:p>
    <w:p w:rsidR="009B76A7" w:rsidRPr="00F906AF" w:rsidRDefault="009B76A7" w:rsidP="009B76A7">
      <w:pPr>
        <w:numPr>
          <w:ilvl w:val="0"/>
          <w:numId w:val="62"/>
        </w:numPr>
        <w:tabs>
          <w:tab w:val="left" w:pos="567"/>
        </w:tabs>
        <w:spacing w:after="120" w:line="240" w:lineRule="auto"/>
        <w:ind w:left="567" w:hanging="284"/>
        <w:rPr>
          <w:rFonts w:ascii="Times New Roman" w:eastAsia="Times New Roman" w:hAnsi="Times New Roman" w:cs="Times New Roman"/>
        </w:rPr>
      </w:pPr>
      <w:r>
        <w:rPr>
          <w:rFonts w:ascii="Times New Roman" w:eastAsia="Times New Roman" w:hAnsi="Times New Roman" w:cs="Times New Roman"/>
        </w:rPr>
        <w:t xml:space="preserve">udzielono dotacji na realizację w 2020 r. przez Gminę Włoszczowa zadania Powiatu </w:t>
      </w:r>
      <w:r w:rsidR="00F851F6">
        <w:rPr>
          <w:rFonts w:ascii="Times New Roman" w:eastAsia="Times New Roman" w:hAnsi="Times New Roman" w:cs="Times New Roman"/>
        </w:rPr>
        <w:br/>
      </w:r>
      <w:r>
        <w:rPr>
          <w:rFonts w:ascii="Times New Roman" w:eastAsia="Times New Roman" w:hAnsi="Times New Roman" w:cs="Times New Roman"/>
        </w:rPr>
        <w:t xml:space="preserve">z zakresu prowadzenia biblioteki publicznej (powiatowej), w kwocie 35.000,- zł. </w:t>
      </w:r>
      <w:r w:rsidR="00F851F6">
        <w:rPr>
          <w:rFonts w:ascii="Times New Roman" w:eastAsia="Times New Roman" w:hAnsi="Times New Roman" w:cs="Times New Roman"/>
        </w:rPr>
        <w:br/>
      </w:r>
      <w:r>
        <w:rPr>
          <w:rFonts w:ascii="Times New Roman" w:eastAsia="Times New Roman" w:hAnsi="Times New Roman" w:cs="Times New Roman"/>
        </w:rPr>
        <w:t xml:space="preserve">W 2020 r. rozliczono natomiast analogiczną dotację przekazaną ww. gminie w tym celu w 2019 r. </w:t>
      </w:r>
    </w:p>
    <w:p w:rsidR="009B76A7" w:rsidRDefault="009B76A7" w:rsidP="009B76A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Wydatki na wspieranie zadań z zakresu kultury fizycznej w 2020 r. kształtowały się następująco:</w:t>
      </w:r>
    </w:p>
    <w:p w:rsidR="009B76A7" w:rsidRDefault="009B76A7" w:rsidP="009B76A7">
      <w:pPr>
        <w:pStyle w:val="Akapitzlist"/>
        <w:numPr>
          <w:ilvl w:val="0"/>
          <w:numId w:val="63"/>
        </w:num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9.067,69 zł – zakupiono nagrody rzecz</w:t>
      </w:r>
      <w:r w:rsidR="00F851F6">
        <w:rPr>
          <w:rFonts w:ascii="Times New Roman" w:eastAsia="Times New Roman" w:hAnsi="Times New Roman" w:cs="Times New Roman"/>
          <w:sz w:val="24"/>
          <w:szCs w:val="24"/>
          <w:lang w:eastAsia="pl-PL"/>
        </w:rPr>
        <w:t xml:space="preserve">owe, puchary, medale i dyplomy </w:t>
      </w:r>
      <w:r>
        <w:rPr>
          <w:rFonts w:ascii="Times New Roman" w:eastAsia="Times New Roman" w:hAnsi="Times New Roman" w:cs="Times New Roman"/>
          <w:sz w:val="24"/>
          <w:szCs w:val="24"/>
          <w:lang w:eastAsia="pl-PL"/>
        </w:rPr>
        <w:t>dla uczestników zawodów sportowych organizowanych m.in. przez Klub Sportowy HETMAN Włoszczowa, UKS HETMANKI Włoszczowa, GKS BUCOVIA Bukowa, PUKS „DEKO” Włoszczowa, ZNP Oddział we Włoszczow</w:t>
      </w:r>
      <w:r w:rsidR="00F851F6">
        <w:rPr>
          <w:rFonts w:ascii="Times New Roman" w:eastAsia="Times New Roman" w:hAnsi="Times New Roman" w:cs="Times New Roman"/>
          <w:sz w:val="24"/>
          <w:szCs w:val="24"/>
          <w:lang w:eastAsia="pl-PL"/>
        </w:rPr>
        <w:t xml:space="preserve">ie, PSZS </w:t>
      </w:r>
      <w:r>
        <w:rPr>
          <w:rFonts w:ascii="Times New Roman" w:eastAsia="Times New Roman" w:hAnsi="Times New Roman" w:cs="Times New Roman"/>
          <w:sz w:val="24"/>
          <w:szCs w:val="24"/>
          <w:lang w:eastAsia="pl-PL"/>
        </w:rPr>
        <w:t>we Włoszczowie, PCK-R we Włoszczowie i animatorów sportowych,</w:t>
      </w:r>
    </w:p>
    <w:p w:rsidR="009B76A7" w:rsidRDefault="009B76A7" w:rsidP="009B76A7">
      <w:pPr>
        <w:pStyle w:val="Akapitzlist"/>
        <w:numPr>
          <w:ilvl w:val="0"/>
          <w:numId w:val="63"/>
        </w:num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4.800,- zł – przyznano i wypłacono stypen</w:t>
      </w:r>
      <w:r w:rsidR="00F851F6">
        <w:rPr>
          <w:rFonts w:ascii="Times New Roman" w:eastAsia="Times New Roman" w:hAnsi="Times New Roman" w:cs="Times New Roman"/>
          <w:sz w:val="24"/>
          <w:szCs w:val="24"/>
          <w:lang w:eastAsia="pl-PL"/>
        </w:rPr>
        <w:t xml:space="preserve">dia za wysokie wyniki sportowe </w:t>
      </w:r>
      <w:r>
        <w:rPr>
          <w:rFonts w:ascii="Times New Roman" w:eastAsia="Times New Roman" w:hAnsi="Times New Roman" w:cs="Times New Roman"/>
          <w:sz w:val="24"/>
          <w:szCs w:val="24"/>
          <w:lang w:eastAsia="pl-PL"/>
        </w:rPr>
        <w:t>w wysokości po 800,- zł dla sześciu zawodniczek zameldowanych na terenie Powiatu Włoszczowskiego: Wiktorii Czekały, Julii Andzel, Julii Gusty, Magdaleny Maroń,</w:t>
      </w:r>
      <w:r w:rsidR="00F851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Kamili Śliwińskiej i Martyny Dudek (</w:t>
      </w:r>
      <w:r w:rsidR="00F851F6">
        <w:rPr>
          <w:rFonts w:ascii="Times New Roman" w:eastAsia="Times New Roman" w:hAnsi="Times New Roman" w:cs="Times New Roman"/>
          <w:sz w:val="24"/>
          <w:szCs w:val="24"/>
          <w:lang w:eastAsia="pl-PL"/>
        </w:rPr>
        <w:t xml:space="preserve">miesięcznie w okresie wrzesień </w:t>
      </w:r>
      <w:r>
        <w:rPr>
          <w:rFonts w:ascii="Times New Roman" w:eastAsia="Times New Roman" w:hAnsi="Times New Roman" w:cs="Times New Roman"/>
          <w:sz w:val="24"/>
          <w:szCs w:val="24"/>
          <w:lang w:eastAsia="pl-PL"/>
        </w:rPr>
        <w:t>- grudzień 2020 r. po 200,- zł),</w:t>
      </w:r>
    </w:p>
    <w:p w:rsidR="009B76A7" w:rsidRDefault="009B76A7" w:rsidP="009B76A7">
      <w:pPr>
        <w:pStyle w:val="Akapitzlist"/>
        <w:numPr>
          <w:ilvl w:val="0"/>
          <w:numId w:val="63"/>
        </w:numPr>
        <w:spacing w:after="12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3.000,- zł – przyznano i wypłacono nagrody za wyróżniającą działalność sportową </w:t>
      </w:r>
      <w:r>
        <w:rPr>
          <w:rFonts w:ascii="Times New Roman" w:eastAsia="Times New Roman" w:hAnsi="Times New Roman" w:cs="Times New Roman"/>
          <w:sz w:val="24"/>
          <w:szCs w:val="24"/>
          <w:lang w:eastAsia="pl-PL"/>
        </w:rPr>
        <w:br/>
        <w:t>i szkolenie zawodników osiągających wysokie wyniki sportowe dla Michała Jamrozika, Zdzisława Szymańskiego o</w:t>
      </w:r>
      <w:r w:rsidR="00F851F6">
        <w:rPr>
          <w:rFonts w:ascii="Times New Roman" w:eastAsia="Times New Roman" w:hAnsi="Times New Roman" w:cs="Times New Roman"/>
          <w:sz w:val="24"/>
          <w:szCs w:val="24"/>
          <w:lang w:eastAsia="pl-PL"/>
        </w:rPr>
        <w:t xml:space="preserve">raz za wysokie wyniki sportowe </w:t>
      </w:r>
      <w:r>
        <w:rPr>
          <w:rFonts w:ascii="Times New Roman" w:eastAsia="Times New Roman" w:hAnsi="Times New Roman" w:cs="Times New Roman"/>
          <w:sz w:val="24"/>
          <w:szCs w:val="24"/>
          <w:lang w:eastAsia="pl-PL"/>
        </w:rPr>
        <w:t>dla zawodników PUKS Arka Kluczewsko – w wysokości lub o wartości 1.000,- zł.</w:t>
      </w:r>
    </w:p>
    <w:p w:rsidR="009B76A7" w:rsidRDefault="009B76A7" w:rsidP="009B76A7">
      <w:pPr>
        <w:spacing w:after="120" w:line="240" w:lineRule="auto"/>
        <w:ind w:left="10" w:firstLine="710"/>
        <w:rPr>
          <w:rFonts w:ascii="Times New Roman" w:eastAsia="Times New Roman" w:hAnsi="Times New Roman" w:cs="Times New Roman"/>
          <w:color w:val="000000"/>
        </w:rPr>
      </w:pPr>
      <w:r w:rsidRPr="00EE28AA">
        <w:rPr>
          <w:rFonts w:ascii="Times New Roman" w:eastAsia="Times New Roman" w:hAnsi="Times New Roman" w:cs="Times New Roman"/>
          <w:color w:val="000000"/>
        </w:rPr>
        <w:t xml:space="preserve">Starosta Włoszczowski przyznał w </w:t>
      </w:r>
      <w:r>
        <w:rPr>
          <w:rFonts w:ascii="Times New Roman" w:eastAsia="Times New Roman" w:hAnsi="Times New Roman" w:cs="Times New Roman"/>
          <w:color w:val="000000"/>
        </w:rPr>
        <w:t>2020 r. 3 nagrody w dziedzinie s</w:t>
      </w:r>
      <w:r w:rsidR="00F851F6">
        <w:rPr>
          <w:rFonts w:ascii="Times New Roman" w:eastAsia="Times New Roman" w:hAnsi="Times New Roman" w:cs="Times New Roman"/>
          <w:color w:val="000000"/>
        </w:rPr>
        <w:t xml:space="preserve">portu </w:t>
      </w:r>
      <w:r>
        <w:rPr>
          <w:rFonts w:ascii="Times New Roman" w:eastAsia="Times New Roman" w:hAnsi="Times New Roman" w:cs="Times New Roman"/>
          <w:color w:val="000000"/>
        </w:rPr>
        <w:t xml:space="preserve">i 6 stypendiów (w </w:t>
      </w:r>
      <w:r w:rsidRPr="00EE28AA">
        <w:rPr>
          <w:rFonts w:ascii="Times New Roman" w:eastAsia="Times New Roman" w:hAnsi="Times New Roman" w:cs="Times New Roman"/>
          <w:color w:val="000000"/>
        </w:rPr>
        <w:t xml:space="preserve">2019 r. </w:t>
      </w:r>
      <w:r>
        <w:rPr>
          <w:rFonts w:ascii="Times New Roman" w:eastAsia="Times New Roman" w:hAnsi="Times New Roman" w:cs="Times New Roman"/>
          <w:color w:val="000000"/>
        </w:rPr>
        <w:t xml:space="preserve">było </w:t>
      </w:r>
      <w:r w:rsidRPr="00EE28AA">
        <w:rPr>
          <w:rFonts w:ascii="Times New Roman" w:eastAsia="Times New Roman" w:hAnsi="Times New Roman" w:cs="Times New Roman"/>
          <w:color w:val="000000"/>
        </w:rPr>
        <w:t>6 nagród i 4 stypendia</w:t>
      </w:r>
      <w:r w:rsidRPr="00AA12B3">
        <w:rPr>
          <w:rFonts w:ascii="Times New Roman" w:eastAsia="Times New Roman" w:hAnsi="Times New Roman" w:cs="Times New Roman"/>
          <w:color w:val="000000"/>
        </w:rPr>
        <w:t>).</w:t>
      </w:r>
      <w:r w:rsidRPr="00EE28AA">
        <w:rPr>
          <w:rFonts w:ascii="Times New Roman" w:eastAsia="Times New Roman" w:hAnsi="Times New Roman" w:cs="Times New Roman"/>
          <w:color w:val="000000"/>
        </w:rPr>
        <w:t xml:space="preserve"> Ogółem z tego zakresu przygotowano </w:t>
      </w:r>
      <w:r w:rsidR="00F851F6">
        <w:rPr>
          <w:rFonts w:ascii="Times New Roman" w:eastAsia="Times New Roman" w:hAnsi="Times New Roman" w:cs="Times New Roman"/>
          <w:color w:val="000000"/>
        </w:rPr>
        <w:br/>
      </w:r>
      <w:r w:rsidRPr="00EE28AA">
        <w:rPr>
          <w:rFonts w:ascii="Times New Roman" w:eastAsia="Times New Roman" w:hAnsi="Times New Roman" w:cs="Times New Roman"/>
          <w:color w:val="000000"/>
        </w:rPr>
        <w:t>i wy</w:t>
      </w:r>
      <w:r>
        <w:rPr>
          <w:rFonts w:ascii="Times New Roman" w:eastAsia="Times New Roman" w:hAnsi="Times New Roman" w:cs="Times New Roman"/>
          <w:color w:val="000000"/>
        </w:rPr>
        <w:t>dano 13 zarządzeń.</w:t>
      </w:r>
    </w:p>
    <w:p w:rsidR="009B76A7" w:rsidRPr="005445E7" w:rsidRDefault="009B76A7" w:rsidP="009B76A7">
      <w:pPr>
        <w:spacing w:after="0" w:line="240" w:lineRule="auto"/>
        <w:ind w:firstLine="993"/>
        <w:rPr>
          <w:rFonts w:ascii="Times New Roman" w:eastAsia="Times New Roman" w:hAnsi="Times New Roman" w:cs="Times New Roman"/>
        </w:rPr>
      </w:pPr>
      <w:r>
        <w:rPr>
          <w:rFonts w:ascii="Times New Roman" w:eastAsia="Times New Roman" w:hAnsi="Times New Roman" w:cs="Times New Roman"/>
        </w:rPr>
        <w:t xml:space="preserve">Jednocześnie należy uwzględnić, że jednostki upowszechniania kultury, sportu </w:t>
      </w:r>
      <w:r w:rsidR="00F851F6">
        <w:rPr>
          <w:rFonts w:ascii="Times New Roman" w:eastAsia="Times New Roman" w:hAnsi="Times New Roman" w:cs="Times New Roman"/>
        </w:rPr>
        <w:br/>
      </w:r>
      <w:r>
        <w:rPr>
          <w:rFonts w:ascii="Times New Roman" w:eastAsia="Times New Roman" w:hAnsi="Times New Roman" w:cs="Times New Roman"/>
        </w:rPr>
        <w:t>i rekreacji funkcjonowały przez większą część 2020 r. w warunkach pandemii Covid-19 Sars-Cov-2, co wpływało zarówno na ilość i charakte</w:t>
      </w:r>
      <w:r w:rsidR="00F851F6">
        <w:rPr>
          <w:rFonts w:ascii="Times New Roman" w:eastAsia="Times New Roman" w:hAnsi="Times New Roman" w:cs="Times New Roman"/>
        </w:rPr>
        <w:t xml:space="preserve">r organizowanych z tego zakresu </w:t>
      </w:r>
      <w:r>
        <w:rPr>
          <w:rFonts w:ascii="Times New Roman" w:eastAsia="Times New Roman" w:hAnsi="Times New Roman" w:cs="Times New Roman"/>
        </w:rPr>
        <w:t xml:space="preserve">przedsięwzięć. </w:t>
      </w:r>
    </w:p>
    <w:p w:rsidR="009B76A7" w:rsidRPr="00690AEA" w:rsidRDefault="009B76A7" w:rsidP="009B76A7">
      <w:pPr>
        <w:pStyle w:val="Normalny1"/>
        <w:shd w:val="clear" w:color="auto" w:fill="FFFFFF"/>
        <w:spacing w:after="0" w:line="240" w:lineRule="auto"/>
        <w:rPr>
          <w:rFonts w:ascii="Times New Roman" w:eastAsia="Times New Roman" w:hAnsi="Times New Roman" w:cs="Times New Roman"/>
          <w:b/>
        </w:rPr>
      </w:pPr>
    </w:p>
    <w:p w:rsidR="009B76A7" w:rsidRPr="00690AEA" w:rsidRDefault="009B76A7" w:rsidP="009B76A7">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690AEA">
        <w:rPr>
          <w:rFonts w:ascii="Times New Roman" w:eastAsia="Times New Roman" w:hAnsi="Times New Roman" w:cs="Times New Roman"/>
          <w:b/>
          <w:color w:val="000000"/>
        </w:rPr>
        <w:t>GEODEZJA, KARTOGRAFIA I KATASTER, GOSPODARKA NIERUCHOMOŚCIAMI</w:t>
      </w:r>
    </w:p>
    <w:p w:rsidR="009B76A7" w:rsidRPr="00690AEA"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690AEA">
        <w:rPr>
          <w:rFonts w:ascii="Times New Roman" w:eastAsia="Times New Roman" w:hAnsi="Times New Roman" w:cs="Times New Roman"/>
          <w:color w:val="000000"/>
        </w:rPr>
        <w:t xml:space="preserve">Zadania z tego zakresu realizowane są przez </w:t>
      </w:r>
      <w:r w:rsidRPr="00690AEA">
        <w:rPr>
          <w:rFonts w:ascii="Times New Roman" w:eastAsia="Times New Roman" w:hAnsi="Times New Roman" w:cs="Times New Roman"/>
          <w:b/>
          <w:color w:val="000000"/>
        </w:rPr>
        <w:t xml:space="preserve">Wydział Geodezji, Kartografii, Katastru i Gospodarki Nieruchomościami </w:t>
      </w:r>
      <w:r w:rsidRPr="00690AEA">
        <w:rPr>
          <w:rFonts w:ascii="Times New Roman" w:eastAsia="Times New Roman" w:hAnsi="Times New Roman" w:cs="Times New Roman"/>
          <w:color w:val="000000"/>
        </w:rPr>
        <w:t>Starostwa.</w:t>
      </w:r>
    </w:p>
    <w:p w:rsidR="009B76A7" w:rsidRPr="00690AEA"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690AEA">
        <w:rPr>
          <w:rFonts w:ascii="Times New Roman" w:eastAsia="Times New Roman" w:hAnsi="Times New Roman" w:cs="Times New Roman"/>
          <w:b/>
          <w:color w:val="000000"/>
        </w:rPr>
        <w:t xml:space="preserve">Realizacja zadań związanych z prowadzeniem państwowego zasobu geodezyjnego </w:t>
      </w:r>
      <w:r w:rsidRPr="00690AEA">
        <w:rPr>
          <w:rFonts w:ascii="Times New Roman" w:eastAsia="Times New Roman" w:hAnsi="Times New Roman" w:cs="Times New Roman"/>
          <w:b/>
          <w:color w:val="000000"/>
        </w:rPr>
        <w:br/>
        <w:t>i kartograficznego (PZGiK)</w:t>
      </w:r>
    </w:p>
    <w:p w:rsidR="009B76A7" w:rsidRPr="00690AEA" w:rsidRDefault="009B76A7" w:rsidP="009B76A7">
      <w:pPr>
        <w:pStyle w:val="Normalny1"/>
        <w:pBdr>
          <w:top w:val="nil"/>
          <w:left w:val="nil"/>
          <w:bottom w:val="nil"/>
          <w:right w:val="nil"/>
          <w:between w:val="nil"/>
        </w:pBdr>
        <w:spacing w:after="0" w:line="240" w:lineRule="auto"/>
        <w:ind w:firstLine="567"/>
        <w:rPr>
          <w:rFonts w:ascii="Times New Roman" w:eastAsia="Times New Roman" w:hAnsi="Times New Roman" w:cs="Times New Roman"/>
          <w:color w:val="000000"/>
        </w:rPr>
      </w:pPr>
      <w:r w:rsidRPr="00690AEA">
        <w:rPr>
          <w:rFonts w:ascii="Times New Roman" w:eastAsia="Times New Roman" w:hAnsi="Times New Roman" w:cs="Times New Roman"/>
          <w:color w:val="000000"/>
        </w:rPr>
        <w:t>W zakres zadań bieżących związanych z prowadzeniem PZGiK wchodzą bieżące prace związane z:</w:t>
      </w:r>
    </w:p>
    <w:p w:rsidR="009B76A7" w:rsidRPr="00690AEA" w:rsidRDefault="009B76A7" w:rsidP="009B76A7">
      <w:pPr>
        <w:pStyle w:val="Normalny1"/>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690AEA">
        <w:rPr>
          <w:rFonts w:ascii="Times New Roman" w:eastAsia="Times New Roman" w:hAnsi="Times New Roman" w:cs="Times New Roman"/>
          <w:color w:val="000000"/>
        </w:rPr>
        <w:t>zabezpieczaniem zasobu przed zniszczeniem i uszkodzeniem,</w:t>
      </w:r>
    </w:p>
    <w:p w:rsidR="009B76A7" w:rsidRPr="00690AEA" w:rsidRDefault="009B76A7" w:rsidP="009B76A7">
      <w:pPr>
        <w:pStyle w:val="Normalny1"/>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690AEA">
        <w:rPr>
          <w:rFonts w:ascii="Times New Roman" w:eastAsia="Times New Roman" w:hAnsi="Times New Roman" w:cs="Times New Roman"/>
          <w:color w:val="000000"/>
        </w:rPr>
        <w:t>aktualizacją zasobu,</w:t>
      </w:r>
    </w:p>
    <w:p w:rsidR="009B76A7" w:rsidRPr="00690AEA" w:rsidRDefault="009B76A7" w:rsidP="009B76A7">
      <w:pPr>
        <w:pStyle w:val="Normalny1"/>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690AEA">
        <w:rPr>
          <w:rFonts w:ascii="Times New Roman" w:eastAsia="Times New Roman" w:hAnsi="Times New Roman" w:cs="Times New Roman"/>
          <w:color w:val="000000"/>
        </w:rPr>
        <w:t>informatyzacją i cyfryzacją zasobu,</w:t>
      </w:r>
    </w:p>
    <w:p w:rsidR="009B76A7" w:rsidRPr="00690AEA" w:rsidRDefault="009B76A7" w:rsidP="009B76A7">
      <w:pPr>
        <w:pStyle w:val="Normalny1"/>
        <w:numPr>
          <w:ilvl w:val="0"/>
          <w:numId w:val="28"/>
        </w:numPr>
        <w:pBdr>
          <w:top w:val="nil"/>
          <w:left w:val="nil"/>
          <w:bottom w:val="nil"/>
          <w:right w:val="nil"/>
          <w:between w:val="nil"/>
        </w:pBdr>
        <w:spacing w:after="120" w:line="240" w:lineRule="auto"/>
        <w:ind w:left="567"/>
        <w:rPr>
          <w:rFonts w:ascii="Times New Roman" w:eastAsia="Times New Roman" w:hAnsi="Times New Roman" w:cs="Times New Roman"/>
          <w:color w:val="000000"/>
        </w:rPr>
      </w:pPr>
      <w:r w:rsidRPr="00690AEA">
        <w:rPr>
          <w:rFonts w:ascii="Times New Roman" w:eastAsia="Times New Roman" w:hAnsi="Times New Roman" w:cs="Times New Roman"/>
          <w:color w:val="000000"/>
        </w:rPr>
        <w:t>zakładaniem, aktualizacją i modernizacją baz danych składających się krajowego systemu informacji o terenie, w tym mapy zasadniczej, geodezyjnej ewidencji sieci uzbrojenia terenu, ewidencji gruntów i budynków, osnów geodezyjnych, bazy obiektów topograficznych.</w:t>
      </w:r>
    </w:p>
    <w:p w:rsidR="009B76A7" w:rsidRPr="00690AEA"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690AEA">
        <w:rPr>
          <w:rFonts w:ascii="Times New Roman" w:eastAsia="Times New Roman" w:hAnsi="Times New Roman" w:cs="Times New Roman"/>
          <w:color w:val="000000"/>
        </w:rPr>
        <w:t xml:space="preserve">Jednym z głównych zadań prowadzącego PZGiK jest obsługa jednostek wykonawstwa geodezyjnego poprzez udostępnianie dokumentów zasobu niezbędnych do wykonania pracy geodezyjnej. W 2020 r.  udostępniono dokumenty do </w:t>
      </w:r>
      <w:r w:rsidRPr="00690AEA">
        <w:rPr>
          <w:rFonts w:ascii="Times New Roman" w:eastAsia="Times New Roman" w:hAnsi="Times New Roman" w:cs="Times New Roman"/>
          <w:b/>
          <w:color w:val="000000"/>
        </w:rPr>
        <w:t xml:space="preserve">1454 </w:t>
      </w:r>
      <w:r w:rsidRPr="00690AEA">
        <w:rPr>
          <w:rFonts w:ascii="Times New Roman" w:eastAsia="Times New Roman" w:hAnsi="Times New Roman" w:cs="Times New Roman"/>
          <w:color w:val="000000"/>
        </w:rPr>
        <w:t xml:space="preserve">zgłoszeń prac geodezyjnych </w:t>
      </w:r>
      <w:r w:rsidR="00F851F6">
        <w:rPr>
          <w:rFonts w:ascii="Times New Roman" w:eastAsia="Times New Roman" w:hAnsi="Times New Roman" w:cs="Times New Roman"/>
          <w:color w:val="000000"/>
        </w:rPr>
        <w:br/>
      </w:r>
      <w:r w:rsidRPr="00690AEA">
        <w:rPr>
          <w:rFonts w:ascii="Times New Roman" w:eastAsia="Times New Roman" w:hAnsi="Times New Roman" w:cs="Times New Roman"/>
          <w:color w:val="000000"/>
        </w:rPr>
        <w:t>(w 2019 zadanie wykonane było w ilości 1554 udostępnień).</w:t>
      </w:r>
    </w:p>
    <w:p w:rsidR="009B76A7" w:rsidRPr="00690AEA"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690AEA">
        <w:rPr>
          <w:rFonts w:ascii="Times New Roman" w:eastAsia="Times New Roman" w:hAnsi="Times New Roman" w:cs="Times New Roman"/>
          <w:color w:val="000000"/>
        </w:rPr>
        <w:t xml:space="preserve">W związku z obowiązkiem przekazywania przez wykonawców prac geodezyjnych wyników opracowań do PZGiK, co </w:t>
      </w:r>
      <w:r w:rsidRPr="00690AEA">
        <w:rPr>
          <w:rFonts w:ascii="Times New Roman" w:eastAsia="Times New Roman" w:hAnsi="Times New Roman" w:cs="Times New Roman"/>
        </w:rPr>
        <w:t>poprzedzone</w:t>
      </w:r>
      <w:r w:rsidRPr="00690AEA">
        <w:rPr>
          <w:rFonts w:ascii="Times New Roman" w:eastAsia="Times New Roman" w:hAnsi="Times New Roman" w:cs="Times New Roman"/>
          <w:color w:val="000000"/>
        </w:rPr>
        <w:t xml:space="preserve"> jest weryfikacją prawidłowości dokumentacji, dokonano weryfikacji i włączono do PZGiK </w:t>
      </w:r>
      <w:r w:rsidRPr="00690AEA">
        <w:rPr>
          <w:rFonts w:ascii="Times New Roman" w:eastAsia="Times New Roman" w:hAnsi="Times New Roman" w:cs="Times New Roman"/>
          <w:b/>
          <w:color w:val="000000"/>
        </w:rPr>
        <w:t xml:space="preserve">1450 </w:t>
      </w:r>
      <w:r w:rsidRPr="00690AEA">
        <w:rPr>
          <w:rFonts w:ascii="Times New Roman" w:eastAsia="Times New Roman" w:hAnsi="Times New Roman" w:cs="Times New Roman"/>
          <w:color w:val="000000"/>
        </w:rPr>
        <w:t>geodezyjnych operatów technicznych (w 2019 zadanie dotyczyło 1472 operatów).</w:t>
      </w:r>
    </w:p>
    <w:p w:rsidR="009B76A7" w:rsidRPr="00DE713B"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690AEA">
        <w:rPr>
          <w:rFonts w:ascii="Times New Roman" w:eastAsia="Times New Roman" w:hAnsi="Times New Roman" w:cs="Times New Roman"/>
          <w:color w:val="000000"/>
        </w:rPr>
        <w:t xml:space="preserve">Na podstawie przyjętych do zasobu operatów technicznych dokonano aktualizacji mapy zasadniczej wprowadzając zmiany na podstawie </w:t>
      </w:r>
      <w:r w:rsidRPr="00690AEA">
        <w:rPr>
          <w:rFonts w:ascii="Times New Roman" w:eastAsia="Times New Roman" w:hAnsi="Times New Roman" w:cs="Times New Roman"/>
          <w:b/>
          <w:color w:val="000000"/>
        </w:rPr>
        <w:t xml:space="preserve">1662 </w:t>
      </w:r>
      <w:r w:rsidRPr="00690AEA">
        <w:rPr>
          <w:rFonts w:ascii="Times New Roman" w:eastAsia="Times New Roman" w:hAnsi="Times New Roman" w:cs="Times New Roman"/>
          <w:color w:val="000000"/>
        </w:rPr>
        <w:t xml:space="preserve">operatów technicznych </w:t>
      </w:r>
      <w:r w:rsidRPr="00690AEA">
        <w:rPr>
          <w:rFonts w:ascii="Times New Roman" w:eastAsia="Times New Roman" w:hAnsi="Times New Roman" w:cs="Times New Roman"/>
          <w:color w:val="000000"/>
        </w:rPr>
        <w:br/>
        <w:t xml:space="preserve">(w </w:t>
      </w:r>
      <w:r w:rsidRPr="00DE713B">
        <w:rPr>
          <w:rFonts w:ascii="Times New Roman" w:eastAsia="Times New Roman" w:hAnsi="Times New Roman" w:cs="Times New Roman"/>
          <w:color w:val="000000"/>
        </w:rPr>
        <w:t>2019 zadanie wykonane na podstawie 1116 operatów).</w:t>
      </w:r>
    </w:p>
    <w:p w:rsidR="009B76A7" w:rsidRPr="00DE713B"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DE713B">
        <w:rPr>
          <w:rFonts w:ascii="Times New Roman" w:eastAsia="Times New Roman" w:hAnsi="Times New Roman" w:cs="Times New Roman"/>
          <w:color w:val="000000"/>
        </w:rPr>
        <w:t xml:space="preserve">W ramach bieżących czynności </w:t>
      </w:r>
      <w:r w:rsidRPr="00DE713B">
        <w:rPr>
          <w:rFonts w:ascii="Times New Roman" w:eastAsia="Times New Roman" w:hAnsi="Times New Roman" w:cs="Times New Roman"/>
        </w:rPr>
        <w:t>udostępniono</w:t>
      </w:r>
      <w:r w:rsidRPr="00DE713B">
        <w:rPr>
          <w:rFonts w:ascii="Times New Roman" w:eastAsia="Times New Roman" w:hAnsi="Times New Roman" w:cs="Times New Roman"/>
          <w:color w:val="000000"/>
        </w:rPr>
        <w:t xml:space="preserve"> dane PZGiK także innym podmiotom niż jednostki wykonawstwa geodezyjnego – osobom fizycznym, organom administracji publicznej i innym na podstawie 7</w:t>
      </w:r>
      <w:r w:rsidRPr="00DE713B">
        <w:rPr>
          <w:rFonts w:ascii="Times New Roman" w:eastAsia="Times New Roman" w:hAnsi="Times New Roman" w:cs="Times New Roman"/>
          <w:b/>
          <w:color w:val="000000"/>
        </w:rPr>
        <w:t xml:space="preserve">85 </w:t>
      </w:r>
      <w:r w:rsidRPr="00DE713B">
        <w:rPr>
          <w:rFonts w:ascii="Times New Roman" w:eastAsia="Times New Roman" w:hAnsi="Times New Roman" w:cs="Times New Roman"/>
          <w:color w:val="000000"/>
        </w:rPr>
        <w:t xml:space="preserve">zamówień (w 2019 – 853). </w:t>
      </w:r>
    </w:p>
    <w:p w:rsidR="009B76A7" w:rsidRPr="00DE713B"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DE713B">
        <w:rPr>
          <w:rFonts w:ascii="Times New Roman" w:eastAsia="Times New Roman" w:hAnsi="Times New Roman" w:cs="Times New Roman"/>
          <w:color w:val="000000"/>
        </w:rPr>
        <w:t xml:space="preserve">Udostępnianie powyższych dokumentów i włączanie operatów technicznych powstałych w wyniku wykonywania prac geodezyjnych do PZGiK odbywa się odpłatnie. </w:t>
      </w:r>
      <w:r w:rsidRPr="00DE713B">
        <w:rPr>
          <w:rFonts w:ascii="Times New Roman" w:eastAsia="Times New Roman" w:hAnsi="Times New Roman" w:cs="Times New Roman"/>
        </w:rPr>
        <w:t xml:space="preserve">    </w:t>
      </w:r>
      <w:r w:rsidRPr="00DE713B">
        <w:rPr>
          <w:rFonts w:ascii="Times New Roman" w:eastAsia="Times New Roman" w:hAnsi="Times New Roman" w:cs="Times New Roman"/>
          <w:color w:val="000000"/>
        </w:rPr>
        <w:lastRenderedPageBreak/>
        <w:t xml:space="preserve">W wyniku powyższych czynności w okresie sprawozdawczym osiągnięto wpływy </w:t>
      </w:r>
      <w:r w:rsidRPr="00DE713B">
        <w:rPr>
          <w:rFonts w:ascii="Times New Roman" w:eastAsia="Times New Roman" w:hAnsi="Times New Roman" w:cs="Times New Roman"/>
        </w:rPr>
        <w:t xml:space="preserve">                </w:t>
      </w:r>
      <w:r w:rsidRPr="00DE713B">
        <w:rPr>
          <w:rFonts w:ascii="Times New Roman" w:eastAsia="Times New Roman" w:hAnsi="Times New Roman" w:cs="Times New Roman"/>
          <w:color w:val="000000"/>
        </w:rPr>
        <w:t xml:space="preserve">w wysokości </w:t>
      </w:r>
      <w:r w:rsidRPr="00DE713B">
        <w:rPr>
          <w:rFonts w:ascii="Times New Roman" w:eastAsia="Times New Roman" w:hAnsi="Times New Roman" w:cs="Times New Roman"/>
          <w:b/>
          <w:color w:val="000000"/>
        </w:rPr>
        <w:t>127.061,40 zł</w:t>
      </w:r>
      <w:r w:rsidRPr="00DE713B">
        <w:rPr>
          <w:rFonts w:ascii="Times New Roman" w:eastAsia="Times New Roman" w:hAnsi="Times New Roman" w:cs="Times New Roman"/>
          <w:color w:val="000000"/>
        </w:rPr>
        <w:t xml:space="preserve"> (w 2019 osiągnięto wpływy w wysokości 161.023,00 zł).</w:t>
      </w:r>
    </w:p>
    <w:p w:rsidR="009B76A7" w:rsidRPr="00DE713B"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DE713B">
        <w:rPr>
          <w:rFonts w:ascii="Times New Roman" w:eastAsia="Times New Roman" w:hAnsi="Times New Roman" w:cs="Times New Roman"/>
          <w:color w:val="000000"/>
        </w:rPr>
        <w:t xml:space="preserve">Pozyskane w ten sposób środki są przeznaczane na zadania związane </w:t>
      </w:r>
      <w:r w:rsidRPr="00DE713B">
        <w:rPr>
          <w:rFonts w:ascii="Times New Roman" w:eastAsia="Times New Roman" w:hAnsi="Times New Roman" w:cs="Times New Roman"/>
          <w:color w:val="000000"/>
        </w:rPr>
        <w:br/>
        <w:t xml:space="preserve">z gromadzeniem, aktualizacją, uzupełnianiem, udostępnianiem i </w:t>
      </w:r>
      <w:r w:rsidRPr="00DE713B">
        <w:rPr>
          <w:rFonts w:ascii="Times New Roman" w:eastAsia="Times New Roman" w:hAnsi="Times New Roman" w:cs="Times New Roman"/>
        </w:rPr>
        <w:t>zabezpieczaniem</w:t>
      </w:r>
      <w:r w:rsidRPr="00DE713B">
        <w:rPr>
          <w:rFonts w:ascii="Times New Roman" w:eastAsia="Times New Roman" w:hAnsi="Times New Roman" w:cs="Times New Roman"/>
          <w:color w:val="000000"/>
        </w:rPr>
        <w:t xml:space="preserve"> zasobu geodezyjnego</w:t>
      </w:r>
      <w:r w:rsidRPr="00DE713B">
        <w:rPr>
          <w:rFonts w:ascii="Times New Roman" w:eastAsia="Times New Roman" w:hAnsi="Times New Roman" w:cs="Times New Roman"/>
        </w:rPr>
        <w:t xml:space="preserve"> </w:t>
      </w:r>
      <w:r w:rsidRPr="00DE713B">
        <w:rPr>
          <w:rFonts w:ascii="Times New Roman" w:eastAsia="Times New Roman" w:hAnsi="Times New Roman" w:cs="Times New Roman"/>
          <w:color w:val="000000"/>
        </w:rPr>
        <w:t xml:space="preserve">i kartograficznego oraz włączaniem materiałów z zasobu. W związku </w:t>
      </w:r>
      <w:r w:rsidRPr="00DE713B">
        <w:rPr>
          <w:rFonts w:ascii="Times New Roman" w:eastAsia="Times New Roman" w:hAnsi="Times New Roman" w:cs="Times New Roman"/>
          <w:color w:val="000000"/>
        </w:rPr>
        <w:br/>
        <w:t xml:space="preserve">z realizacją niniejszego zadania </w:t>
      </w:r>
      <w:r w:rsidRPr="00DE713B">
        <w:rPr>
          <w:rFonts w:ascii="Times New Roman" w:eastAsia="Times New Roman" w:hAnsi="Times New Roman" w:cs="Times New Roman"/>
          <w:b/>
          <w:color w:val="000000"/>
        </w:rPr>
        <w:t>w 2020 r.</w:t>
      </w:r>
      <w:r w:rsidRPr="00DE713B">
        <w:rPr>
          <w:rFonts w:ascii="Times New Roman" w:eastAsia="Times New Roman" w:hAnsi="Times New Roman" w:cs="Times New Roman"/>
          <w:color w:val="000000"/>
        </w:rPr>
        <w:t xml:space="preserve"> wydatkowano kwotę </w:t>
      </w:r>
      <w:r w:rsidRPr="00DE713B">
        <w:rPr>
          <w:rFonts w:ascii="Times New Roman" w:eastAsia="Times New Roman" w:hAnsi="Times New Roman" w:cs="Times New Roman"/>
          <w:b/>
          <w:color w:val="000000"/>
        </w:rPr>
        <w:t xml:space="preserve">151.408,89 zł </w:t>
      </w:r>
      <w:r w:rsidRPr="00DE713B">
        <w:rPr>
          <w:rFonts w:ascii="Times New Roman" w:eastAsia="Times New Roman" w:hAnsi="Times New Roman" w:cs="Times New Roman"/>
          <w:b/>
          <w:color w:val="000000"/>
        </w:rPr>
        <w:br/>
      </w:r>
      <w:r w:rsidRPr="00DE713B">
        <w:rPr>
          <w:rFonts w:ascii="Times New Roman" w:eastAsia="Times New Roman" w:hAnsi="Times New Roman" w:cs="Times New Roman"/>
          <w:color w:val="000000"/>
        </w:rPr>
        <w:t>na aktualizację mapy zasadniczej oraz aktualizację ewidencji gruntów (w 2019 wydano na ten cel 120.511,65 zł).</w:t>
      </w:r>
    </w:p>
    <w:p w:rsidR="009B76A7" w:rsidRPr="00DE713B"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DE713B">
        <w:rPr>
          <w:rFonts w:ascii="Times New Roman" w:eastAsia="Times New Roman" w:hAnsi="Times New Roman" w:cs="Times New Roman"/>
          <w:b/>
          <w:color w:val="000000"/>
        </w:rPr>
        <w:t xml:space="preserve">Realizacja zadań związanych z prowadzeniem ewidencji gruntów i budynków </w:t>
      </w:r>
      <w:r w:rsidRPr="00DE713B">
        <w:rPr>
          <w:rFonts w:ascii="Times New Roman" w:eastAsia="Times New Roman" w:hAnsi="Times New Roman" w:cs="Times New Roman"/>
          <w:b/>
          <w:color w:val="000000"/>
        </w:rPr>
        <w:br/>
        <w:t>oraz gleboznawczej klasyfikacji gruntów</w:t>
      </w:r>
    </w:p>
    <w:p w:rsidR="009B76A7" w:rsidRPr="00462695"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i/>
          <w:color w:val="000000"/>
        </w:rPr>
      </w:pPr>
      <w:r w:rsidRPr="00DE713B">
        <w:rPr>
          <w:rFonts w:ascii="Times New Roman" w:eastAsia="Times New Roman" w:hAnsi="Times New Roman" w:cs="Times New Roman"/>
          <w:color w:val="000000"/>
        </w:rPr>
        <w:t>Zadaniem Starosty jest utrzymywanie systemu informatycznego obsługującego bazy danych ewidencyjnych w ciągłej gotowości operacyjnej oraz utrzymywanie operatu ewidencji gruntów i budynków w stałej aktualnoś</w:t>
      </w:r>
      <w:r w:rsidR="00F851F6">
        <w:rPr>
          <w:rFonts w:ascii="Times New Roman" w:eastAsia="Times New Roman" w:hAnsi="Times New Roman" w:cs="Times New Roman"/>
          <w:color w:val="000000"/>
        </w:rPr>
        <w:t xml:space="preserve">ci, tj. zgodności z dostępnymi </w:t>
      </w:r>
      <w:r w:rsidRPr="00DE713B">
        <w:rPr>
          <w:rFonts w:ascii="Times New Roman" w:eastAsia="Times New Roman" w:hAnsi="Times New Roman" w:cs="Times New Roman"/>
          <w:color w:val="000000"/>
        </w:rPr>
        <w:t>dla organu dokumentami i materiałami źródłowymi. W ramach powyższych obowiązków w operacie ewidencyjnym, na bieżąco ujawnian</w:t>
      </w:r>
      <w:r w:rsidR="00F851F6">
        <w:rPr>
          <w:rFonts w:ascii="Times New Roman" w:eastAsia="Times New Roman" w:hAnsi="Times New Roman" w:cs="Times New Roman"/>
          <w:color w:val="000000"/>
        </w:rPr>
        <w:t xml:space="preserve">e są na podstawie wpływających </w:t>
      </w:r>
      <w:r w:rsidRPr="00DE713B">
        <w:rPr>
          <w:rFonts w:ascii="Times New Roman" w:eastAsia="Times New Roman" w:hAnsi="Times New Roman" w:cs="Times New Roman"/>
          <w:color w:val="000000"/>
        </w:rPr>
        <w:t xml:space="preserve">do Starostwa Powiatowego dokumentów (aktów notarialnych, orzeczeń sądowych, decyzji administracyjnych, opracowań geodezyjnych i innych) wszystkie zmiany z nich wynikające, dotyczące zbioru danych ewidencji gruntów i budynków. Realizując zadania w okresie sprawozdawczym zarejestrowano i wprowadzono do rejestru gruntów zmiany </w:t>
      </w:r>
      <w:r w:rsidRPr="00462695">
        <w:rPr>
          <w:rFonts w:ascii="Times New Roman" w:eastAsia="Times New Roman" w:hAnsi="Times New Roman" w:cs="Times New Roman"/>
          <w:color w:val="000000"/>
        </w:rPr>
        <w:t>wynikające</w:t>
      </w:r>
      <w:r w:rsidRPr="00462695">
        <w:rPr>
          <w:rFonts w:ascii="Times New Roman" w:eastAsia="Times New Roman" w:hAnsi="Times New Roman" w:cs="Times New Roman"/>
        </w:rPr>
        <w:t xml:space="preserve"> </w:t>
      </w:r>
      <w:r w:rsidR="00F851F6">
        <w:rPr>
          <w:rFonts w:ascii="Times New Roman" w:eastAsia="Times New Roman" w:hAnsi="Times New Roman" w:cs="Times New Roman"/>
        </w:rPr>
        <w:br/>
      </w:r>
      <w:r w:rsidRPr="00462695">
        <w:rPr>
          <w:rFonts w:ascii="Times New Roman" w:eastAsia="Times New Roman" w:hAnsi="Times New Roman" w:cs="Times New Roman"/>
          <w:color w:val="000000"/>
        </w:rPr>
        <w:t xml:space="preserve">z </w:t>
      </w:r>
      <w:r w:rsidRPr="00462695">
        <w:rPr>
          <w:rFonts w:ascii="Times New Roman" w:eastAsia="Times New Roman" w:hAnsi="Times New Roman" w:cs="Times New Roman"/>
          <w:b/>
          <w:color w:val="000000"/>
        </w:rPr>
        <w:t xml:space="preserve">7049 </w:t>
      </w:r>
      <w:r w:rsidRPr="00462695">
        <w:rPr>
          <w:rFonts w:ascii="Times New Roman" w:eastAsia="Times New Roman" w:hAnsi="Times New Roman" w:cs="Times New Roman"/>
          <w:color w:val="000000"/>
        </w:rPr>
        <w:t>dokumentów (w 2019 wprowadzono zmiany wynikające z 3057 dokumentów).</w:t>
      </w:r>
    </w:p>
    <w:p w:rsidR="009B76A7" w:rsidRPr="00462695"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color w:val="000000"/>
        </w:rPr>
      </w:pPr>
      <w:r w:rsidRPr="00462695">
        <w:rPr>
          <w:rFonts w:ascii="Times New Roman" w:eastAsia="Times New Roman" w:hAnsi="Times New Roman" w:cs="Times New Roman"/>
          <w:color w:val="000000"/>
        </w:rPr>
        <w:tab/>
        <w:t>Udostępnianie danych z ewidencji gruntów i budynków odbywa się poprzez sporządzanie i wydawanie wypisów z rejestru gruntów i budynków, wyrysów z ewidencji gruntów, kopii map ewidencyjnych oraz udzielanie informacji pisemnych, ustnych</w:t>
      </w:r>
      <w:r w:rsidR="00F851F6">
        <w:rPr>
          <w:rFonts w:ascii="Times New Roman" w:eastAsia="Times New Roman" w:hAnsi="Times New Roman" w:cs="Times New Roman"/>
          <w:color w:val="000000"/>
        </w:rPr>
        <w:t xml:space="preserve"> </w:t>
      </w:r>
      <w:r w:rsidR="00F851F6">
        <w:rPr>
          <w:rFonts w:ascii="Times New Roman" w:eastAsia="Times New Roman" w:hAnsi="Times New Roman" w:cs="Times New Roman"/>
          <w:color w:val="000000"/>
        </w:rPr>
        <w:br/>
      </w:r>
      <w:r w:rsidRPr="00462695">
        <w:rPr>
          <w:rFonts w:ascii="Times New Roman" w:eastAsia="Times New Roman" w:hAnsi="Times New Roman" w:cs="Times New Roman"/>
          <w:color w:val="000000"/>
        </w:rPr>
        <w:t xml:space="preserve">i </w:t>
      </w:r>
      <w:r w:rsidRPr="00462695">
        <w:rPr>
          <w:rFonts w:ascii="Times New Roman" w:eastAsia="Times New Roman" w:hAnsi="Times New Roman" w:cs="Times New Roman"/>
        </w:rPr>
        <w:t>umożliwienie</w:t>
      </w:r>
      <w:r w:rsidRPr="00462695">
        <w:rPr>
          <w:rFonts w:ascii="Times New Roman" w:eastAsia="Times New Roman" w:hAnsi="Times New Roman" w:cs="Times New Roman"/>
          <w:color w:val="000000"/>
        </w:rPr>
        <w:t xml:space="preserve"> wglądu do baz danych operatu i jego dokumentów. W 2020 r. wydano:</w:t>
      </w:r>
    </w:p>
    <w:p w:rsidR="009B76A7" w:rsidRPr="00462695" w:rsidRDefault="009B76A7" w:rsidP="009B76A7">
      <w:pPr>
        <w:pStyle w:val="Normalny1"/>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462695">
        <w:rPr>
          <w:rFonts w:ascii="Times New Roman" w:eastAsia="Times New Roman" w:hAnsi="Times New Roman" w:cs="Times New Roman"/>
          <w:color w:val="000000"/>
        </w:rPr>
        <w:t xml:space="preserve">wypisy z rejestru gruntów i budynków na podstawie </w:t>
      </w:r>
      <w:r w:rsidRPr="00462695">
        <w:rPr>
          <w:rFonts w:ascii="Times New Roman" w:eastAsia="Times New Roman" w:hAnsi="Times New Roman" w:cs="Times New Roman"/>
          <w:b/>
          <w:color w:val="000000"/>
        </w:rPr>
        <w:t xml:space="preserve">1955 </w:t>
      </w:r>
      <w:r w:rsidRPr="00462695">
        <w:rPr>
          <w:rFonts w:ascii="Times New Roman" w:eastAsia="Times New Roman" w:hAnsi="Times New Roman" w:cs="Times New Roman"/>
          <w:color w:val="000000"/>
        </w:rPr>
        <w:t>zamówień (w 2019 – 1837),</w:t>
      </w:r>
    </w:p>
    <w:p w:rsidR="009B76A7" w:rsidRPr="00462695" w:rsidRDefault="009B76A7" w:rsidP="009B76A7">
      <w:pPr>
        <w:pStyle w:val="Normalny1"/>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462695">
        <w:rPr>
          <w:rFonts w:ascii="Times New Roman" w:eastAsia="Times New Roman" w:hAnsi="Times New Roman" w:cs="Times New Roman"/>
          <w:color w:val="000000"/>
        </w:rPr>
        <w:t xml:space="preserve">wyrysy z ewidencji gruntów na podstawie </w:t>
      </w:r>
      <w:r w:rsidRPr="00462695">
        <w:rPr>
          <w:rFonts w:ascii="Times New Roman" w:eastAsia="Times New Roman" w:hAnsi="Times New Roman" w:cs="Times New Roman"/>
          <w:b/>
          <w:color w:val="000000"/>
        </w:rPr>
        <w:t xml:space="preserve">397 </w:t>
      </w:r>
      <w:r w:rsidRPr="00462695">
        <w:rPr>
          <w:rFonts w:ascii="Times New Roman" w:eastAsia="Times New Roman" w:hAnsi="Times New Roman" w:cs="Times New Roman"/>
          <w:color w:val="000000"/>
        </w:rPr>
        <w:t>zamówień (w 2019- 398),</w:t>
      </w:r>
    </w:p>
    <w:p w:rsidR="009B76A7" w:rsidRPr="00462695" w:rsidRDefault="009B76A7" w:rsidP="009B76A7">
      <w:pPr>
        <w:pStyle w:val="Normalny1"/>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462695">
        <w:rPr>
          <w:rFonts w:ascii="Times New Roman" w:eastAsia="Times New Roman" w:hAnsi="Times New Roman" w:cs="Times New Roman"/>
          <w:color w:val="000000"/>
        </w:rPr>
        <w:t xml:space="preserve">kopie map ewidencji gruntów i budynków na podstawie </w:t>
      </w:r>
      <w:r w:rsidRPr="00462695">
        <w:rPr>
          <w:rFonts w:ascii="Times New Roman" w:eastAsia="Times New Roman" w:hAnsi="Times New Roman" w:cs="Times New Roman"/>
          <w:b/>
          <w:color w:val="000000"/>
        </w:rPr>
        <w:t xml:space="preserve">494 </w:t>
      </w:r>
      <w:r w:rsidRPr="00462695">
        <w:rPr>
          <w:rFonts w:ascii="Times New Roman" w:eastAsia="Times New Roman" w:hAnsi="Times New Roman" w:cs="Times New Roman"/>
          <w:color w:val="000000"/>
        </w:rPr>
        <w:t>zamówień (w 2019 – 698),</w:t>
      </w:r>
    </w:p>
    <w:p w:rsidR="009B76A7" w:rsidRDefault="009B76A7" w:rsidP="009B76A7">
      <w:pPr>
        <w:pStyle w:val="Normalny1"/>
        <w:numPr>
          <w:ilvl w:val="0"/>
          <w:numId w:val="28"/>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462695">
        <w:rPr>
          <w:rFonts w:ascii="Times New Roman" w:eastAsia="Times New Roman" w:hAnsi="Times New Roman" w:cs="Times New Roman"/>
          <w:color w:val="000000"/>
        </w:rPr>
        <w:t xml:space="preserve">udzielono </w:t>
      </w:r>
      <w:r w:rsidRPr="00462695">
        <w:rPr>
          <w:rFonts w:ascii="Times New Roman" w:eastAsia="Times New Roman" w:hAnsi="Times New Roman" w:cs="Times New Roman"/>
          <w:b/>
          <w:color w:val="000000"/>
        </w:rPr>
        <w:t xml:space="preserve">150 </w:t>
      </w:r>
      <w:r w:rsidRPr="00462695">
        <w:rPr>
          <w:rFonts w:ascii="Times New Roman" w:eastAsia="Times New Roman" w:hAnsi="Times New Roman" w:cs="Times New Roman"/>
          <w:color w:val="000000"/>
        </w:rPr>
        <w:t xml:space="preserve">pisemnych odpowiedzi na zapytania komornicze, ZUS, KRUS, KCIK </w:t>
      </w:r>
      <w:r w:rsidR="00F851F6">
        <w:rPr>
          <w:rFonts w:ascii="Times New Roman" w:eastAsia="Times New Roman" w:hAnsi="Times New Roman" w:cs="Times New Roman"/>
          <w:color w:val="000000"/>
        </w:rPr>
        <w:br/>
      </w:r>
      <w:r w:rsidRPr="00462695">
        <w:rPr>
          <w:rFonts w:ascii="Times New Roman" w:eastAsia="Times New Roman" w:hAnsi="Times New Roman" w:cs="Times New Roman"/>
          <w:color w:val="000000"/>
        </w:rPr>
        <w:t>(w 2019 - 216),</w:t>
      </w:r>
    </w:p>
    <w:p w:rsidR="009B76A7" w:rsidRPr="00462695" w:rsidRDefault="009B76A7" w:rsidP="009B76A7">
      <w:pPr>
        <w:pStyle w:val="Normalny1"/>
        <w:numPr>
          <w:ilvl w:val="0"/>
          <w:numId w:val="28"/>
        </w:numPr>
        <w:pBdr>
          <w:top w:val="nil"/>
          <w:left w:val="nil"/>
          <w:bottom w:val="nil"/>
          <w:right w:val="nil"/>
          <w:between w:val="nil"/>
        </w:pBdr>
        <w:spacing w:after="120" w:line="240" w:lineRule="auto"/>
        <w:ind w:left="567"/>
        <w:rPr>
          <w:rFonts w:ascii="Times New Roman" w:eastAsia="Times New Roman" w:hAnsi="Times New Roman" w:cs="Times New Roman"/>
          <w:color w:val="000000"/>
        </w:rPr>
      </w:pPr>
      <w:r w:rsidRPr="00462695">
        <w:rPr>
          <w:rFonts w:ascii="Times New Roman" w:hAnsi="Times New Roman" w:cs="Times New Roman"/>
        </w:rPr>
        <w:t xml:space="preserve">inne dokumenty z operatu ewidencyjnego na podstawie </w:t>
      </w:r>
      <w:r w:rsidRPr="00462695">
        <w:rPr>
          <w:rFonts w:ascii="Times New Roman" w:hAnsi="Times New Roman" w:cs="Times New Roman"/>
          <w:b/>
        </w:rPr>
        <w:t xml:space="preserve">1462 </w:t>
      </w:r>
      <w:r w:rsidRPr="00462695">
        <w:rPr>
          <w:rFonts w:ascii="Times New Roman" w:hAnsi="Times New Roman" w:cs="Times New Roman"/>
        </w:rPr>
        <w:t xml:space="preserve">złożonych zamówień, </w:t>
      </w:r>
      <w:r w:rsidR="00F851F6">
        <w:rPr>
          <w:rFonts w:ascii="Times New Roman" w:hAnsi="Times New Roman" w:cs="Times New Roman"/>
        </w:rPr>
        <w:br/>
      </w:r>
      <w:r w:rsidRPr="00462695">
        <w:rPr>
          <w:rFonts w:ascii="Times New Roman" w:hAnsi="Times New Roman" w:cs="Times New Roman"/>
        </w:rPr>
        <w:t>(w 2019 - 1250).</w:t>
      </w:r>
    </w:p>
    <w:p w:rsidR="009B76A7" w:rsidRPr="00462695"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462695">
        <w:rPr>
          <w:rFonts w:ascii="Times New Roman" w:eastAsia="Times New Roman" w:hAnsi="Times New Roman" w:cs="Times New Roman"/>
          <w:color w:val="000000"/>
        </w:rPr>
        <w:t xml:space="preserve">Za udostępnienie wyżej wyszczególnionych dokumentów i danych w 2020 r. pozyskano kwotę </w:t>
      </w:r>
      <w:r w:rsidRPr="00462695">
        <w:rPr>
          <w:rFonts w:ascii="Times New Roman" w:eastAsia="Times New Roman" w:hAnsi="Times New Roman" w:cs="Times New Roman"/>
          <w:b/>
          <w:color w:val="000000"/>
        </w:rPr>
        <w:t xml:space="preserve">268.484,00 zł </w:t>
      </w:r>
      <w:r w:rsidRPr="00462695">
        <w:rPr>
          <w:rFonts w:ascii="Times New Roman" w:eastAsia="Times New Roman" w:hAnsi="Times New Roman" w:cs="Times New Roman"/>
          <w:color w:val="000000"/>
        </w:rPr>
        <w:t>(w 2019 kwota ta wyniosła 242.842,70 zł).</w:t>
      </w:r>
    </w:p>
    <w:p w:rsidR="009B76A7" w:rsidRPr="00462695"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462695">
        <w:rPr>
          <w:rFonts w:ascii="Times New Roman" w:eastAsia="Times New Roman" w:hAnsi="Times New Roman" w:cs="Times New Roman"/>
          <w:color w:val="000000"/>
        </w:rPr>
        <w:t xml:space="preserve">Ogółem za udostępnienie materiałów z państwowego zasobu geodezyjnego </w:t>
      </w:r>
      <w:r w:rsidRPr="00462695">
        <w:rPr>
          <w:rFonts w:ascii="Times New Roman" w:eastAsia="Times New Roman" w:hAnsi="Times New Roman" w:cs="Times New Roman"/>
        </w:rPr>
        <w:t xml:space="preserve">                 </w:t>
      </w:r>
      <w:r w:rsidRPr="00462695">
        <w:rPr>
          <w:rFonts w:ascii="Times New Roman" w:eastAsia="Times New Roman" w:hAnsi="Times New Roman" w:cs="Times New Roman"/>
          <w:color w:val="000000"/>
        </w:rPr>
        <w:t xml:space="preserve">i kartograficznego  dokumentów i danych w 2020 r. pozyskano kwotę </w:t>
      </w:r>
      <w:r w:rsidRPr="00462695">
        <w:rPr>
          <w:rFonts w:ascii="Times New Roman" w:eastAsia="Times New Roman" w:hAnsi="Times New Roman" w:cs="Times New Roman"/>
          <w:b/>
          <w:color w:val="000000"/>
        </w:rPr>
        <w:t xml:space="preserve">419.360,90 zł </w:t>
      </w:r>
      <w:r w:rsidRPr="00462695">
        <w:rPr>
          <w:rFonts w:ascii="Times New Roman" w:eastAsia="Times New Roman" w:hAnsi="Times New Roman" w:cs="Times New Roman"/>
          <w:b/>
          <w:color w:val="000000"/>
        </w:rPr>
        <w:br/>
      </w:r>
      <w:r w:rsidRPr="00462695">
        <w:rPr>
          <w:rFonts w:ascii="Times New Roman" w:eastAsia="Times New Roman" w:hAnsi="Times New Roman" w:cs="Times New Roman"/>
          <w:color w:val="000000"/>
        </w:rPr>
        <w:t>(w 2019 kwota ta wyniosła 425.406,30 zł).</w:t>
      </w:r>
    </w:p>
    <w:p w:rsidR="009B76A7" w:rsidRPr="00462695" w:rsidRDefault="009B76A7" w:rsidP="009B76A7">
      <w:pPr>
        <w:pStyle w:val="Normalny1"/>
        <w:pBdr>
          <w:top w:val="nil"/>
          <w:left w:val="nil"/>
          <w:bottom w:val="nil"/>
          <w:right w:val="nil"/>
          <w:between w:val="nil"/>
        </w:pBdr>
        <w:spacing w:after="120" w:line="240" w:lineRule="auto"/>
        <w:ind w:firstLine="708"/>
        <w:rPr>
          <w:rFonts w:ascii="Times New Roman" w:eastAsia="Times New Roman" w:hAnsi="Times New Roman" w:cs="Times New Roman"/>
          <w:color w:val="000000"/>
        </w:rPr>
      </w:pPr>
      <w:r w:rsidRPr="00462695">
        <w:rPr>
          <w:rFonts w:ascii="Times New Roman" w:eastAsia="Times New Roman" w:hAnsi="Times New Roman" w:cs="Times New Roman"/>
          <w:color w:val="000000"/>
        </w:rPr>
        <w:t xml:space="preserve">Ogółem do Wydziału GKN w 2019 roku wpłynęło </w:t>
      </w:r>
      <w:r w:rsidRPr="00462695">
        <w:rPr>
          <w:rFonts w:ascii="Times New Roman" w:eastAsia="Times New Roman" w:hAnsi="Times New Roman" w:cs="Times New Roman"/>
          <w:b/>
          <w:color w:val="000000"/>
        </w:rPr>
        <w:t xml:space="preserve">18 454 </w:t>
      </w:r>
      <w:r w:rsidRPr="00462695">
        <w:rPr>
          <w:rFonts w:ascii="Times New Roman" w:eastAsia="Times New Roman" w:hAnsi="Times New Roman" w:cs="Times New Roman"/>
          <w:color w:val="000000"/>
        </w:rPr>
        <w:t xml:space="preserve">pism i wniosków </w:t>
      </w:r>
      <w:r w:rsidRPr="00462695">
        <w:rPr>
          <w:rFonts w:ascii="Times New Roman" w:eastAsia="Times New Roman" w:hAnsi="Times New Roman" w:cs="Times New Roman"/>
          <w:color w:val="000000"/>
        </w:rPr>
        <w:br/>
        <w:t>do zrealizowania (w 2019 ilość ta wyniosła 14 283).</w:t>
      </w:r>
    </w:p>
    <w:p w:rsidR="009B76A7" w:rsidRDefault="009B76A7" w:rsidP="009B76A7">
      <w:pPr>
        <w:spacing w:after="0" w:line="240" w:lineRule="auto"/>
        <w:ind w:firstLine="708"/>
        <w:rPr>
          <w:rFonts w:asciiTheme="majorBidi" w:hAnsiTheme="majorBidi" w:cstheme="majorBidi"/>
          <w:lang w:eastAsia="zh-TW"/>
        </w:rPr>
      </w:pPr>
      <w:r w:rsidRPr="003E736F">
        <w:rPr>
          <w:rFonts w:asciiTheme="majorBidi" w:hAnsiTheme="majorBidi" w:cstheme="majorBidi"/>
          <w:lang w:eastAsia="zh-TW"/>
        </w:rPr>
        <w:t>Wydział w drodze postępowań administracyjnych rozstrzyga sprawy z zakresu ewidencji w przypadkach wymagających zebrania i oceny materiału dowodowego, zebrania wyjaśnień stron, pozyskania opinii odpowiednich biegłych. Przedmiotem prowadzonych postępowań jest przede wszystkim rozstrzyganie o ujawnienie zmian w operacie ewidencyjnym a w przypadkach problematycznych, niejasnych lub spornych oraz z zakresu szczególnie istotnego ze względów materialnych.</w:t>
      </w:r>
    </w:p>
    <w:p w:rsidR="009B76A7" w:rsidRPr="003E736F" w:rsidRDefault="009B76A7" w:rsidP="009B76A7">
      <w:pPr>
        <w:spacing w:after="120" w:line="240" w:lineRule="auto"/>
        <w:rPr>
          <w:rFonts w:asciiTheme="majorBidi" w:hAnsiTheme="majorBidi" w:cstheme="majorBidi"/>
          <w:lang w:eastAsia="zh-TW"/>
        </w:rPr>
      </w:pPr>
      <w:r w:rsidRPr="003E736F">
        <w:rPr>
          <w:rFonts w:asciiTheme="majorBidi" w:hAnsiTheme="majorBidi" w:cstheme="majorBidi"/>
          <w:lang w:eastAsia="zh-TW"/>
        </w:rPr>
        <w:t xml:space="preserve"> </w:t>
      </w:r>
      <w:r>
        <w:rPr>
          <w:rFonts w:asciiTheme="majorBidi" w:hAnsiTheme="majorBidi" w:cstheme="majorBidi"/>
          <w:lang w:eastAsia="zh-TW"/>
        </w:rPr>
        <w:t xml:space="preserve">W okresie sprawozdawczym </w:t>
      </w:r>
      <w:r w:rsidRPr="003E736F">
        <w:rPr>
          <w:rFonts w:asciiTheme="majorBidi" w:hAnsiTheme="majorBidi" w:cstheme="majorBidi"/>
          <w:lang w:eastAsia="zh-TW"/>
        </w:rPr>
        <w:t>wszcz</w:t>
      </w:r>
      <w:r>
        <w:rPr>
          <w:rFonts w:asciiTheme="majorBidi" w:hAnsiTheme="majorBidi" w:cstheme="majorBidi"/>
          <w:lang w:eastAsia="zh-TW"/>
        </w:rPr>
        <w:t>ęto</w:t>
      </w:r>
      <w:r w:rsidRPr="003E736F">
        <w:rPr>
          <w:rFonts w:asciiTheme="majorBidi" w:hAnsiTheme="majorBidi" w:cstheme="majorBidi"/>
          <w:lang w:eastAsia="zh-TW"/>
        </w:rPr>
        <w:t xml:space="preserve"> </w:t>
      </w:r>
      <w:r w:rsidRPr="003E736F">
        <w:rPr>
          <w:rFonts w:asciiTheme="majorBidi" w:hAnsiTheme="majorBidi" w:cstheme="majorBidi"/>
          <w:b/>
          <w:bCs/>
          <w:lang w:eastAsia="zh-TW"/>
        </w:rPr>
        <w:t xml:space="preserve">230 </w:t>
      </w:r>
      <w:r w:rsidRPr="003E736F">
        <w:rPr>
          <w:rFonts w:asciiTheme="majorBidi" w:hAnsiTheme="majorBidi" w:cstheme="majorBidi"/>
          <w:lang w:eastAsia="zh-TW"/>
        </w:rPr>
        <w:t>postępowań administracyjnych wydając</w:t>
      </w:r>
      <w:r w:rsidRPr="003E736F">
        <w:rPr>
          <w:rFonts w:asciiTheme="majorBidi" w:hAnsiTheme="majorBidi" w:cstheme="majorBidi"/>
          <w:b/>
          <w:bCs/>
          <w:lang w:eastAsia="zh-TW"/>
        </w:rPr>
        <w:t xml:space="preserve"> 239</w:t>
      </w:r>
      <w:r w:rsidRPr="003E736F">
        <w:rPr>
          <w:rFonts w:asciiTheme="majorBidi" w:hAnsiTheme="majorBidi" w:cstheme="majorBidi"/>
          <w:lang w:eastAsia="zh-TW"/>
        </w:rPr>
        <w:t xml:space="preserve"> d</w:t>
      </w:r>
      <w:r>
        <w:rPr>
          <w:rFonts w:asciiTheme="majorBidi" w:hAnsiTheme="majorBidi" w:cstheme="majorBidi"/>
          <w:lang w:eastAsia="zh-TW"/>
        </w:rPr>
        <w:t>ecyzji w przedmiotowym zakresie (w 2019 roku wydano 854 decyzji).</w:t>
      </w:r>
    </w:p>
    <w:p w:rsidR="009B76A7" w:rsidRPr="003E736F" w:rsidRDefault="009B76A7" w:rsidP="009B76A7">
      <w:pPr>
        <w:spacing w:after="120" w:line="240" w:lineRule="auto"/>
        <w:ind w:firstLine="708"/>
        <w:rPr>
          <w:rFonts w:asciiTheme="majorBidi" w:eastAsia="Times New Roman" w:hAnsiTheme="majorBidi" w:cstheme="majorBidi"/>
        </w:rPr>
      </w:pPr>
      <w:r w:rsidRPr="003E736F">
        <w:rPr>
          <w:rFonts w:asciiTheme="majorBidi" w:hAnsiTheme="majorBidi" w:cstheme="majorBidi"/>
          <w:lang w:eastAsia="zh-TW"/>
        </w:rPr>
        <w:lastRenderedPageBreak/>
        <w:t xml:space="preserve">W ramach ponownej klasyfikacji gleboznawczej gruntów </w:t>
      </w:r>
      <w:r>
        <w:rPr>
          <w:rFonts w:asciiTheme="majorBidi" w:hAnsiTheme="majorBidi" w:cstheme="majorBidi"/>
          <w:lang w:eastAsia="zh-TW"/>
        </w:rPr>
        <w:t xml:space="preserve">w omawianym okresie </w:t>
      </w:r>
      <w:r w:rsidRPr="003E736F">
        <w:rPr>
          <w:rFonts w:asciiTheme="majorBidi" w:hAnsiTheme="majorBidi" w:cstheme="majorBidi"/>
          <w:lang w:eastAsia="zh-TW"/>
        </w:rPr>
        <w:t>wszcz</w:t>
      </w:r>
      <w:r>
        <w:rPr>
          <w:rFonts w:asciiTheme="majorBidi" w:hAnsiTheme="majorBidi" w:cstheme="majorBidi"/>
          <w:lang w:eastAsia="zh-TW"/>
        </w:rPr>
        <w:t>ęto</w:t>
      </w:r>
      <w:r w:rsidRPr="003E736F">
        <w:rPr>
          <w:rFonts w:asciiTheme="majorBidi" w:hAnsiTheme="majorBidi" w:cstheme="majorBidi"/>
          <w:lang w:eastAsia="zh-TW"/>
        </w:rPr>
        <w:t xml:space="preserve"> na wniosek stron </w:t>
      </w:r>
      <w:r w:rsidRPr="003E736F">
        <w:rPr>
          <w:rFonts w:asciiTheme="majorBidi" w:hAnsiTheme="majorBidi" w:cstheme="majorBidi"/>
          <w:b/>
          <w:bCs/>
          <w:lang w:eastAsia="zh-TW"/>
        </w:rPr>
        <w:t>4</w:t>
      </w:r>
      <w:r w:rsidRPr="003E736F">
        <w:rPr>
          <w:rFonts w:asciiTheme="majorBidi" w:hAnsiTheme="majorBidi" w:cstheme="majorBidi"/>
          <w:lang w:eastAsia="zh-TW"/>
        </w:rPr>
        <w:t xml:space="preserve"> postępowania administracyjne</w:t>
      </w:r>
      <w:r>
        <w:rPr>
          <w:rFonts w:asciiTheme="majorBidi" w:hAnsiTheme="majorBidi" w:cstheme="majorBidi"/>
          <w:lang w:eastAsia="zh-TW"/>
        </w:rPr>
        <w:t>,</w:t>
      </w:r>
      <w:r w:rsidRPr="003E736F">
        <w:rPr>
          <w:rFonts w:asciiTheme="majorBidi" w:hAnsiTheme="majorBidi" w:cstheme="majorBidi"/>
          <w:lang w:eastAsia="zh-TW"/>
        </w:rPr>
        <w:t xml:space="preserve"> wydając </w:t>
      </w:r>
      <w:r w:rsidRPr="003E736F">
        <w:rPr>
          <w:rFonts w:asciiTheme="majorBidi" w:hAnsiTheme="majorBidi" w:cstheme="majorBidi"/>
          <w:b/>
          <w:bCs/>
          <w:lang w:eastAsia="zh-TW"/>
        </w:rPr>
        <w:t>3</w:t>
      </w:r>
      <w:r w:rsidRPr="003E736F">
        <w:rPr>
          <w:rFonts w:asciiTheme="majorBidi" w:hAnsiTheme="majorBidi" w:cstheme="majorBidi"/>
          <w:lang w:eastAsia="zh-TW"/>
        </w:rPr>
        <w:t xml:space="preserve"> d</w:t>
      </w:r>
      <w:r>
        <w:rPr>
          <w:rFonts w:asciiTheme="majorBidi" w:hAnsiTheme="majorBidi" w:cstheme="majorBidi"/>
          <w:lang w:eastAsia="zh-TW"/>
        </w:rPr>
        <w:t xml:space="preserve">ecyzje administracyjne. Ponadto </w:t>
      </w:r>
      <w:r w:rsidRPr="003E736F">
        <w:rPr>
          <w:rFonts w:asciiTheme="majorBidi" w:hAnsiTheme="majorBidi" w:cstheme="majorBidi"/>
          <w:lang w:eastAsia="zh-TW"/>
        </w:rPr>
        <w:t>z urzędu wszcz</w:t>
      </w:r>
      <w:r>
        <w:rPr>
          <w:rFonts w:asciiTheme="majorBidi" w:hAnsiTheme="majorBidi" w:cstheme="majorBidi"/>
          <w:lang w:eastAsia="zh-TW"/>
        </w:rPr>
        <w:t>ęto</w:t>
      </w:r>
      <w:r w:rsidRPr="003E736F">
        <w:rPr>
          <w:rFonts w:asciiTheme="majorBidi" w:hAnsiTheme="majorBidi" w:cstheme="majorBidi"/>
          <w:lang w:eastAsia="zh-TW"/>
        </w:rPr>
        <w:t xml:space="preserve"> </w:t>
      </w:r>
      <w:r w:rsidRPr="003E736F">
        <w:rPr>
          <w:rFonts w:asciiTheme="majorBidi" w:hAnsiTheme="majorBidi" w:cstheme="majorBidi"/>
          <w:b/>
          <w:bCs/>
          <w:lang w:eastAsia="zh-TW"/>
        </w:rPr>
        <w:t>22</w:t>
      </w:r>
      <w:r w:rsidRPr="003E736F">
        <w:rPr>
          <w:rFonts w:asciiTheme="majorBidi" w:hAnsiTheme="majorBidi" w:cstheme="majorBidi"/>
          <w:lang w:eastAsia="zh-TW"/>
        </w:rPr>
        <w:t xml:space="preserve"> postępowań administracyjnych oraz wydał </w:t>
      </w:r>
      <w:r w:rsidR="00F851F6">
        <w:rPr>
          <w:rFonts w:asciiTheme="majorBidi" w:hAnsiTheme="majorBidi" w:cstheme="majorBidi"/>
          <w:lang w:eastAsia="zh-TW"/>
        </w:rPr>
        <w:br/>
      </w:r>
      <w:r w:rsidRPr="003E736F">
        <w:rPr>
          <w:rFonts w:asciiTheme="majorBidi" w:hAnsiTheme="majorBidi" w:cstheme="majorBidi"/>
          <w:lang w:eastAsia="zh-TW"/>
        </w:rPr>
        <w:t xml:space="preserve">w okresie sprawozdawczym dla nich decyzje administracyjne realizując </w:t>
      </w:r>
      <w:r w:rsidRPr="003E736F">
        <w:rPr>
          <w:rFonts w:asciiTheme="majorBidi" w:eastAsia="Times New Roman" w:hAnsiTheme="majorBidi" w:cstheme="majorBidi"/>
          <w:bCs/>
        </w:rPr>
        <w:t xml:space="preserve">§ 4 pkt 6 </w:t>
      </w:r>
      <w:r w:rsidRPr="003E736F">
        <w:rPr>
          <w:rFonts w:asciiTheme="majorBidi" w:eastAsia="Times New Roman" w:hAnsiTheme="majorBidi" w:cstheme="majorBidi"/>
        </w:rPr>
        <w:t xml:space="preserve">rozporządzenia Rady Ministrów z dnia 12 września 2012 roku w sprawie gleboznawczej klasyfikacji gruntów (Dz. U. z 2012 poz. 1246), który stanowi, że gleboznawczą klasyfikację gruntów przeprowadza się z urzędu, po zalesieniu gruntów na podstawie przepisów </w:t>
      </w:r>
      <w:r w:rsidR="00F851F6">
        <w:rPr>
          <w:rFonts w:asciiTheme="majorBidi" w:eastAsia="Times New Roman" w:hAnsiTheme="majorBidi" w:cstheme="majorBidi"/>
        </w:rPr>
        <w:br/>
      </w:r>
      <w:r w:rsidRPr="003E736F">
        <w:rPr>
          <w:rFonts w:asciiTheme="majorBidi" w:eastAsia="Times New Roman" w:hAnsiTheme="majorBidi" w:cstheme="majorBidi"/>
        </w:rPr>
        <w:t xml:space="preserve">o wspieraniu rozwoju obszarów wiejskich  ze środków pochodzących z Sekcji Gwarancji Europejskiego Funduszu Orientacji i Gwarancji Rolnej lub na podstawie przepisów </w:t>
      </w:r>
      <w:r w:rsidR="00F851F6">
        <w:rPr>
          <w:rFonts w:asciiTheme="majorBidi" w:eastAsia="Times New Roman" w:hAnsiTheme="majorBidi" w:cstheme="majorBidi"/>
        </w:rPr>
        <w:br/>
      </w:r>
      <w:r w:rsidRPr="003E736F">
        <w:rPr>
          <w:rFonts w:asciiTheme="majorBidi" w:eastAsia="Times New Roman" w:hAnsiTheme="majorBidi" w:cstheme="majorBidi"/>
        </w:rPr>
        <w:t xml:space="preserve">o wspieraniu obszarów wiejskich z udziałem środków Europejskiego Funduszu Rolnego </w:t>
      </w:r>
      <w:r w:rsidR="00F851F6">
        <w:rPr>
          <w:rFonts w:asciiTheme="majorBidi" w:eastAsia="Times New Roman" w:hAnsiTheme="majorBidi" w:cstheme="majorBidi"/>
        </w:rPr>
        <w:br/>
      </w:r>
      <w:r w:rsidRPr="003E736F">
        <w:rPr>
          <w:rFonts w:asciiTheme="majorBidi" w:eastAsia="Times New Roman" w:hAnsiTheme="majorBidi" w:cstheme="majorBidi"/>
        </w:rPr>
        <w:t>na rzecz Rozwoju Obszarów Wiejskich.</w:t>
      </w:r>
    </w:p>
    <w:p w:rsidR="009B76A7" w:rsidRPr="00462695" w:rsidRDefault="009B76A7" w:rsidP="009B76A7">
      <w:pPr>
        <w:spacing w:after="160" w:line="240" w:lineRule="auto"/>
        <w:ind w:firstLine="708"/>
        <w:rPr>
          <w:rFonts w:asciiTheme="majorBidi" w:eastAsia="Times New Roman" w:hAnsiTheme="majorBidi" w:cstheme="majorBidi"/>
        </w:rPr>
      </w:pPr>
      <w:r w:rsidRPr="003E736F">
        <w:rPr>
          <w:rFonts w:asciiTheme="majorBidi" w:eastAsia="Times New Roman" w:hAnsiTheme="majorBidi" w:cstheme="majorBidi"/>
        </w:rPr>
        <w:t>Łącznie w okresie sprawozdawczym wyda</w:t>
      </w:r>
      <w:r>
        <w:rPr>
          <w:rFonts w:asciiTheme="majorBidi" w:eastAsia="Times New Roman" w:hAnsiTheme="majorBidi" w:cstheme="majorBidi"/>
        </w:rPr>
        <w:t>no</w:t>
      </w:r>
      <w:r w:rsidRPr="003E736F">
        <w:rPr>
          <w:rFonts w:asciiTheme="majorBidi" w:eastAsia="Times New Roman" w:hAnsiTheme="majorBidi" w:cstheme="majorBidi"/>
        </w:rPr>
        <w:t xml:space="preserve"> </w:t>
      </w:r>
      <w:r>
        <w:rPr>
          <w:rFonts w:asciiTheme="majorBidi" w:eastAsia="Times New Roman" w:hAnsiTheme="majorBidi" w:cstheme="majorBidi"/>
        </w:rPr>
        <w:t xml:space="preserve">z w/w zakresu </w:t>
      </w:r>
      <w:r w:rsidRPr="003E736F">
        <w:rPr>
          <w:rFonts w:asciiTheme="majorBidi" w:eastAsia="Times New Roman" w:hAnsiTheme="majorBidi" w:cstheme="majorBidi"/>
          <w:b/>
          <w:bCs/>
        </w:rPr>
        <w:t>264</w:t>
      </w:r>
      <w:r w:rsidRPr="003E736F">
        <w:rPr>
          <w:rFonts w:asciiTheme="majorBidi" w:eastAsia="Times New Roman" w:hAnsiTheme="majorBidi" w:cstheme="majorBidi"/>
        </w:rPr>
        <w:t xml:space="preserve"> decyzje </w:t>
      </w:r>
      <w:r w:rsidRPr="00462695">
        <w:rPr>
          <w:rFonts w:asciiTheme="majorBidi" w:eastAsia="Times New Roman" w:hAnsiTheme="majorBidi" w:cstheme="majorBidi"/>
        </w:rPr>
        <w:t xml:space="preserve">administracyjne. </w:t>
      </w:r>
    </w:p>
    <w:p w:rsidR="009B76A7" w:rsidRPr="00462695"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462695">
        <w:rPr>
          <w:rFonts w:ascii="Times New Roman" w:eastAsia="Times New Roman" w:hAnsi="Times New Roman" w:cs="Times New Roman"/>
          <w:b/>
          <w:color w:val="000000"/>
        </w:rPr>
        <w:t>Realizacja zadań związanych z koordynacją usytuowania projektowanych sieci uzbrojenia</w:t>
      </w:r>
    </w:p>
    <w:p w:rsidR="009B76A7" w:rsidRPr="00462695" w:rsidRDefault="009B76A7" w:rsidP="009B76A7">
      <w:pPr>
        <w:pStyle w:val="Tekstpodstawowy"/>
        <w:spacing w:before="120"/>
        <w:ind w:left="0" w:firstLine="720"/>
      </w:pPr>
      <w:r w:rsidRPr="00D85B8C">
        <w:t>W okresie sprawozdawczym wpłynęły</w:t>
      </w:r>
      <w:r>
        <w:t xml:space="preserve"> </w:t>
      </w:r>
      <w:r w:rsidRPr="00D85B8C">
        <w:rPr>
          <w:b/>
        </w:rPr>
        <w:t>123</w:t>
      </w:r>
      <w:r>
        <w:rPr>
          <w:b/>
        </w:rPr>
        <w:t xml:space="preserve"> </w:t>
      </w:r>
      <w:r w:rsidRPr="00D85B8C">
        <w:t xml:space="preserve">wnioski o przedłożenie na naradzie koordynacyjnej projektowanych sieci uzbrojenia terenu, zorganizowano </w:t>
      </w:r>
      <w:r w:rsidRPr="00D85B8C">
        <w:rPr>
          <w:b/>
        </w:rPr>
        <w:t xml:space="preserve">118 </w:t>
      </w:r>
      <w:r w:rsidRPr="00D85B8C">
        <w:t xml:space="preserve">narad koordynacyjnych, w wyniku których uzgodnionych zostało i wniesionych na mapę zasadniczą </w:t>
      </w:r>
      <w:r w:rsidRPr="00D85B8C">
        <w:rPr>
          <w:b/>
        </w:rPr>
        <w:t xml:space="preserve">118 </w:t>
      </w:r>
      <w:r w:rsidRPr="00D85B8C">
        <w:t xml:space="preserve">dokumentacji projektowych. Uzgadnianie usytuowania projektowanych sieci </w:t>
      </w:r>
      <w:r w:rsidRPr="00462695">
        <w:t xml:space="preserve">uzbrojenia terenu odbywa się odpłatnie. </w:t>
      </w:r>
    </w:p>
    <w:p w:rsidR="009B76A7" w:rsidRPr="00462695" w:rsidRDefault="009B76A7" w:rsidP="009B76A7">
      <w:pPr>
        <w:pStyle w:val="Tekstpodstawowy"/>
        <w:spacing w:before="120" w:after="120"/>
        <w:ind w:left="0" w:firstLine="708"/>
        <w:rPr>
          <w:color w:val="000000"/>
        </w:rPr>
      </w:pPr>
      <w:r w:rsidRPr="00462695">
        <w:t xml:space="preserve">W </w:t>
      </w:r>
      <w:r w:rsidRPr="00462695">
        <w:rPr>
          <w:b/>
        </w:rPr>
        <w:t>2020 r.</w:t>
      </w:r>
      <w:r w:rsidRPr="00462695">
        <w:t xml:space="preserve"> z tego tytułu pozyskano kwotę w wysokości </w:t>
      </w:r>
      <w:r w:rsidRPr="00462695">
        <w:rPr>
          <w:b/>
        </w:rPr>
        <w:t>23.815,50 zł (</w:t>
      </w:r>
      <w:r w:rsidRPr="00462695">
        <w:rPr>
          <w:color w:val="000000"/>
        </w:rPr>
        <w:t xml:space="preserve">w 2019 </w:t>
      </w:r>
      <w:r>
        <w:rPr>
          <w:color w:val="000000"/>
        </w:rPr>
        <w:t xml:space="preserve">r. </w:t>
      </w:r>
      <w:r>
        <w:rPr>
          <w:color w:val="000000"/>
        </w:rPr>
        <w:br/>
      </w:r>
      <w:r w:rsidRPr="00462695">
        <w:rPr>
          <w:color w:val="000000"/>
        </w:rPr>
        <w:t>- 21 540,50 zł).</w:t>
      </w:r>
    </w:p>
    <w:p w:rsidR="009B76A7" w:rsidRPr="00462695" w:rsidRDefault="009B76A7" w:rsidP="009B76A7">
      <w:pPr>
        <w:pStyle w:val="Normalny1"/>
        <w:pBdr>
          <w:top w:val="nil"/>
          <w:left w:val="nil"/>
          <w:bottom w:val="nil"/>
          <w:right w:val="nil"/>
          <w:between w:val="nil"/>
        </w:pBdr>
        <w:spacing w:before="120" w:after="120" w:line="240" w:lineRule="auto"/>
        <w:rPr>
          <w:rFonts w:ascii="Times New Roman" w:eastAsia="Times New Roman" w:hAnsi="Times New Roman" w:cs="Times New Roman"/>
          <w:b/>
          <w:color w:val="000000"/>
        </w:rPr>
      </w:pPr>
      <w:r w:rsidRPr="00462695">
        <w:rPr>
          <w:rFonts w:ascii="Times New Roman" w:eastAsia="Times New Roman" w:hAnsi="Times New Roman" w:cs="Times New Roman"/>
          <w:b/>
          <w:color w:val="000000"/>
        </w:rPr>
        <w:t>Realizacja pozostałych zleconych zadań rządowych</w:t>
      </w:r>
    </w:p>
    <w:p w:rsidR="009B76A7" w:rsidRPr="002135B4" w:rsidRDefault="009B76A7" w:rsidP="009B76A7">
      <w:pPr>
        <w:pStyle w:val="Normalny1"/>
        <w:pBdr>
          <w:top w:val="nil"/>
          <w:left w:val="nil"/>
          <w:bottom w:val="nil"/>
          <w:right w:val="nil"/>
          <w:between w:val="nil"/>
        </w:pBdr>
        <w:spacing w:after="0" w:line="240" w:lineRule="auto"/>
        <w:rPr>
          <w:rFonts w:ascii="Times New Roman" w:eastAsia="Times New Roman" w:hAnsi="Times New Roman" w:cs="Times New Roman"/>
          <w:color w:val="000000"/>
        </w:rPr>
      </w:pPr>
      <w:r w:rsidRPr="00936871">
        <w:rPr>
          <w:rFonts w:ascii="Times New Roman" w:eastAsia="Times New Roman" w:hAnsi="Times New Roman" w:cs="Times New Roman"/>
          <w:color w:val="000000"/>
        </w:rPr>
        <w:t xml:space="preserve">W 2020 </w:t>
      </w:r>
      <w:r w:rsidRPr="002135B4">
        <w:rPr>
          <w:rFonts w:ascii="Times New Roman" w:eastAsia="Times New Roman" w:hAnsi="Times New Roman" w:cs="Times New Roman"/>
          <w:color w:val="000000"/>
        </w:rPr>
        <w:t>r. prowadzono:</w:t>
      </w:r>
    </w:p>
    <w:p w:rsidR="009B76A7" w:rsidRPr="002135B4" w:rsidRDefault="009B76A7" w:rsidP="009B76A7">
      <w:pPr>
        <w:pStyle w:val="Normalny1"/>
        <w:numPr>
          <w:ilvl w:val="0"/>
          <w:numId w:val="29"/>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2135B4">
        <w:rPr>
          <w:rFonts w:ascii="Times New Roman" w:eastAsia="Times New Roman" w:hAnsi="Times New Roman" w:cs="Times New Roman"/>
          <w:b/>
          <w:color w:val="000000"/>
        </w:rPr>
        <w:t xml:space="preserve">24 </w:t>
      </w:r>
      <w:r w:rsidRPr="002135B4">
        <w:rPr>
          <w:rFonts w:ascii="Times New Roman" w:eastAsia="Times New Roman" w:hAnsi="Times New Roman" w:cs="Times New Roman"/>
          <w:color w:val="000000"/>
        </w:rPr>
        <w:t>postępowania dotyczące zgody zastępczej na zajęcie nieruchomości, głównie związane z realizacją sieci gazociągowych (w 2019 - 5 postępowań),</w:t>
      </w:r>
    </w:p>
    <w:p w:rsidR="009B76A7" w:rsidRPr="002135B4" w:rsidRDefault="009B76A7" w:rsidP="009B76A7">
      <w:pPr>
        <w:pStyle w:val="Normalny1"/>
        <w:numPr>
          <w:ilvl w:val="0"/>
          <w:numId w:val="29"/>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2135B4">
        <w:rPr>
          <w:rFonts w:ascii="Times New Roman" w:eastAsia="Times New Roman" w:hAnsi="Times New Roman" w:cs="Times New Roman"/>
          <w:b/>
          <w:color w:val="000000"/>
        </w:rPr>
        <w:t xml:space="preserve">3 </w:t>
      </w:r>
      <w:r w:rsidRPr="002135B4">
        <w:rPr>
          <w:rFonts w:ascii="Times New Roman" w:eastAsia="Times New Roman" w:hAnsi="Times New Roman" w:cs="Times New Roman"/>
          <w:color w:val="000000"/>
        </w:rPr>
        <w:t>postępowania dotyczące zwrotu wywłaszczonych uprzednio od osób fizycznych</w:t>
      </w:r>
      <w:r w:rsidRPr="002135B4">
        <w:rPr>
          <w:rFonts w:ascii="Times New Roman" w:eastAsia="Times New Roman" w:hAnsi="Times New Roman" w:cs="Times New Roman"/>
        </w:rPr>
        <w:t xml:space="preserve"> </w:t>
      </w:r>
      <w:r w:rsidR="00F851F6">
        <w:rPr>
          <w:rFonts w:ascii="Times New Roman" w:eastAsia="Times New Roman" w:hAnsi="Times New Roman" w:cs="Times New Roman"/>
        </w:rPr>
        <w:br/>
      </w:r>
      <w:r w:rsidRPr="002135B4">
        <w:rPr>
          <w:rFonts w:ascii="Times New Roman" w:eastAsia="Times New Roman" w:hAnsi="Times New Roman" w:cs="Times New Roman"/>
          <w:color w:val="000000"/>
        </w:rPr>
        <w:t>na rzecz Skarbu Państwa nieruchomości (sprawy powierzone Staroście przez Wojewodę Świętokrzyskiego, dotyczące nieruchomości na terenie m</w:t>
      </w:r>
      <w:r w:rsidR="00F851F6">
        <w:rPr>
          <w:rFonts w:ascii="Times New Roman" w:eastAsia="Times New Roman" w:hAnsi="Times New Roman" w:cs="Times New Roman"/>
          <w:color w:val="000000"/>
        </w:rPr>
        <w:t>iasta Kielce) (w 2019 -</w:t>
      </w:r>
      <w:r w:rsidRPr="002135B4">
        <w:rPr>
          <w:rFonts w:ascii="Times New Roman" w:eastAsia="Times New Roman" w:hAnsi="Times New Roman" w:cs="Times New Roman"/>
          <w:color w:val="000000"/>
        </w:rPr>
        <w:t xml:space="preserve"> 5),</w:t>
      </w:r>
    </w:p>
    <w:p w:rsidR="009B76A7" w:rsidRPr="002135B4" w:rsidRDefault="009B76A7" w:rsidP="009B76A7">
      <w:pPr>
        <w:pStyle w:val="Normalny1"/>
        <w:numPr>
          <w:ilvl w:val="0"/>
          <w:numId w:val="29"/>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2135B4">
        <w:rPr>
          <w:rFonts w:ascii="Times New Roman" w:eastAsia="Times New Roman" w:hAnsi="Times New Roman" w:cs="Times New Roman"/>
          <w:b/>
          <w:color w:val="000000"/>
        </w:rPr>
        <w:t xml:space="preserve">17 </w:t>
      </w:r>
      <w:r w:rsidRPr="002135B4">
        <w:rPr>
          <w:rFonts w:ascii="Times New Roman" w:eastAsia="Times New Roman" w:hAnsi="Times New Roman" w:cs="Times New Roman"/>
          <w:color w:val="000000"/>
        </w:rPr>
        <w:t>postępowań dotyczących uznania za mienie gromadzkie (w 2019 - 3),</w:t>
      </w:r>
    </w:p>
    <w:p w:rsidR="009B76A7" w:rsidRPr="002135B4" w:rsidRDefault="009B76A7" w:rsidP="009B76A7">
      <w:pPr>
        <w:pStyle w:val="Normalny1"/>
        <w:numPr>
          <w:ilvl w:val="0"/>
          <w:numId w:val="29"/>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2135B4">
        <w:rPr>
          <w:rFonts w:ascii="Times New Roman" w:eastAsia="Times New Roman" w:hAnsi="Times New Roman" w:cs="Times New Roman"/>
          <w:b/>
          <w:color w:val="000000"/>
        </w:rPr>
        <w:t xml:space="preserve">7 </w:t>
      </w:r>
      <w:r w:rsidRPr="002135B4">
        <w:rPr>
          <w:rFonts w:ascii="Times New Roman" w:eastAsia="Times New Roman" w:hAnsi="Times New Roman" w:cs="Times New Roman"/>
          <w:color w:val="000000"/>
        </w:rPr>
        <w:t xml:space="preserve">postępowań dotyczących ustalenia </w:t>
      </w:r>
      <w:r w:rsidR="00F851F6">
        <w:rPr>
          <w:rFonts w:ascii="Times New Roman" w:eastAsia="Times New Roman" w:hAnsi="Times New Roman" w:cs="Times New Roman"/>
          <w:color w:val="000000"/>
        </w:rPr>
        <w:t xml:space="preserve">wykazu uprawnionych do udziału </w:t>
      </w:r>
      <w:r w:rsidRPr="002135B4">
        <w:rPr>
          <w:rFonts w:ascii="Times New Roman" w:eastAsia="Times New Roman" w:hAnsi="Times New Roman" w:cs="Times New Roman"/>
          <w:color w:val="000000"/>
        </w:rPr>
        <w:t>we wspólnotach gruntowych (w 2019 - 0),</w:t>
      </w:r>
    </w:p>
    <w:p w:rsidR="009B76A7" w:rsidRDefault="009B76A7" w:rsidP="009B76A7">
      <w:pPr>
        <w:pStyle w:val="Normalny1"/>
        <w:numPr>
          <w:ilvl w:val="0"/>
          <w:numId w:val="29"/>
        </w:numPr>
        <w:pBdr>
          <w:top w:val="nil"/>
          <w:left w:val="nil"/>
          <w:bottom w:val="nil"/>
          <w:right w:val="nil"/>
          <w:between w:val="nil"/>
        </w:pBdr>
        <w:spacing w:after="120" w:line="240" w:lineRule="auto"/>
        <w:ind w:left="567"/>
        <w:rPr>
          <w:rFonts w:ascii="Times New Roman" w:eastAsia="Times New Roman" w:hAnsi="Times New Roman" w:cs="Times New Roman"/>
          <w:color w:val="000000"/>
        </w:rPr>
      </w:pPr>
      <w:r w:rsidRPr="002135B4">
        <w:rPr>
          <w:rFonts w:ascii="Times New Roman" w:eastAsia="Times New Roman" w:hAnsi="Times New Roman" w:cs="Times New Roman"/>
          <w:color w:val="000000"/>
        </w:rPr>
        <w:t xml:space="preserve">przeprowadzono </w:t>
      </w:r>
      <w:r w:rsidRPr="002135B4">
        <w:rPr>
          <w:rFonts w:ascii="Times New Roman" w:eastAsia="Times New Roman" w:hAnsi="Times New Roman" w:cs="Times New Roman"/>
          <w:b/>
          <w:color w:val="000000"/>
        </w:rPr>
        <w:t xml:space="preserve">20 </w:t>
      </w:r>
      <w:r w:rsidRPr="002135B4">
        <w:rPr>
          <w:rFonts w:ascii="Times New Roman" w:eastAsia="Times New Roman" w:hAnsi="Times New Roman" w:cs="Times New Roman"/>
          <w:color w:val="000000"/>
        </w:rPr>
        <w:t xml:space="preserve">postępowań administracyjnych dotyczących określenia wysokości odszkodowań za nieruchomości przejmowane pod budowę dróg publicznych w trybie specustawy drogowej (w 2019 – 17). </w:t>
      </w:r>
    </w:p>
    <w:p w:rsidR="009B76A7" w:rsidRPr="00D40F67"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D40F67">
        <w:rPr>
          <w:rFonts w:ascii="Times New Roman" w:eastAsia="Times New Roman" w:hAnsi="Times New Roman" w:cs="Times New Roman"/>
          <w:b/>
          <w:color w:val="000000"/>
        </w:rPr>
        <w:t>Realizacja zadań związanych z gospodarowaniem nieruchomościami Skarbu Państwa</w:t>
      </w:r>
    </w:p>
    <w:p w:rsidR="009B76A7" w:rsidRPr="00D40F67" w:rsidRDefault="009B76A7" w:rsidP="009B76A7">
      <w:pPr>
        <w:pStyle w:val="Normalny1"/>
        <w:numPr>
          <w:ilvl w:val="0"/>
          <w:numId w:val="30"/>
        </w:numPr>
        <w:pBdr>
          <w:top w:val="nil"/>
          <w:left w:val="nil"/>
          <w:bottom w:val="nil"/>
          <w:right w:val="nil"/>
          <w:between w:val="nil"/>
        </w:pBdr>
        <w:spacing w:after="0" w:line="240" w:lineRule="auto"/>
        <w:ind w:left="567" w:hanging="425"/>
        <w:rPr>
          <w:rFonts w:ascii="Times New Roman" w:eastAsia="Times New Roman" w:hAnsi="Times New Roman" w:cs="Times New Roman"/>
          <w:color w:val="000000"/>
        </w:rPr>
      </w:pPr>
      <w:r w:rsidRPr="00D40F67">
        <w:rPr>
          <w:rFonts w:ascii="Times New Roman" w:eastAsia="Times New Roman" w:hAnsi="Times New Roman" w:cs="Times New Roman"/>
          <w:color w:val="000000"/>
        </w:rPr>
        <w:t>występowanie w roli reprezentującego Skar</w:t>
      </w:r>
      <w:r w:rsidR="00F851F6">
        <w:rPr>
          <w:rFonts w:ascii="Times New Roman" w:eastAsia="Times New Roman" w:hAnsi="Times New Roman" w:cs="Times New Roman"/>
          <w:color w:val="000000"/>
        </w:rPr>
        <w:t xml:space="preserve">b Państwa w kilkunastu sprawach </w:t>
      </w:r>
      <w:r w:rsidRPr="00D40F67">
        <w:rPr>
          <w:rFonts w:ascii="Times New Roman" w:eastAsia="Times New Roman" w:hAnsi="Times New Roman" w:cs="Times New Roman"/>
          <w:color w:val="000000"/>
        </w:rPr>
        <w:t>sądowych, w postępowaniach administracyjnych oraz dokonywanie czynności związanych z udzielaniem praw do dysponowania nieruchomościami Skarbu Państwa do celów budowlanych i konserwacyjnych –</w:t>
      </w:r>
      <w:r w:rsidRPr="00D40F67">
        <w:rPr>
          <w:rFonts w:ascii="Times New Roman" w:eastAsia="Times New Roman" w:hAnsi="Times New Roman" w:cs="Times New Roman"/>
          <w:b/>
          <w:color w:val="000000"/>
        </w:rPr>
        <w:t xml:space="preserve"> 17</w:t>
      </w:r>
      <w:r w:rsidRPr="00D40F67">
        <w:rPr>
          <w:rFonts w:ascii="Times New Roman" w:eastAsia="Times New Roman" w:hAnsi="Times New Roman" w:cs="Times New Roman"/>
          <w:color w:val="000000"/>
        </w:rPr>
        <w:t xml:space="preserve"> spraw,</w:t>
      </w:r>
    </w:p>
    <w:p w:rsidR="009B76A7" w:rsidRPr="000B5494" w:rsidRDefault="009B76A7" w:rsidP="009B76A7">
      <w:pPr>
        <w:pStyle w:val="Normalny1"/>
        <w:numPr>
          <w:ilvl w:val="0"/>
          <w:numId w:val="29"/>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D40F67">
        <w:rPr>
          <w:rFonts w:ascii="Times New Roman" w:eastAsia="Times New Roman" w:hAnsi="Times New Roman" w:cs="Times New Roman"/>
          <w:color w:val="000000"/>
        </w:rPr>
        <w:t>naliczanie należności za nieruchomości udostępniane z zasobu nieruchomości Skarbu Państwa (przekazanych w trwały zarząd) i nieruchomości Skarbu Państwa oddanych</w:t>
      </w:r>
      <w:r w:rsidRPr="00D40F67">
        <w:rPr>
          <w:rFonts w:ascii="Times New Roman" w:eastAsia="Times New Roman" w:hAnsi="Times New Roman" w:cs="Times New Roman"/>
        </w:rPr>
        <w:t xml:space="preserve"> </w:t>
      </w:r>
      <w:r w:rsidR="00F851F6">
        <w:rPr>
          <w:rFonts w:ascii="Times New Roman" w:eastAsia="Times New Roman" w:hAnsi="Times New Roman" w:cs="Times New Roman"/>
        </w:rPr>
        <w:br/>
      </w:r>
      <w:r w:rsidRPr="00D40F67">
        <w:rPr>
          <w:rFonts w:ascii="Times New Roman" w:eastAsia="Times New Roman" w:hAnsi="Times New Roman" w:cs="Times New Roman"/>
          <w:color w:val="000000"/>
        </w:rPr>
        <w:t xml:space="preserve">w użytkowanie wieczyste. W roku 2020 pobrano należne opłaty z tego </w:t>
      </w:r>
      <w:r w:rsidRPr="000B5494">
        <w:rPr>
          <w:rFonts w:ascii="Times New Roman" w:eastAsia="Times New Roman" w:hAnsi="Times New Roman" w:cs="Times New Roman"/>
          <w:color w:val="000000"/>
        </w:rPr>
        <w:t xml:space="preserve">tytułu </w:t>
      </w:r>
      <w:r w:rsidR="00F851F6">
        <w:rPr>
          <w:rFonts w:ascii="Times New Roman" w:eastAsia="Times New Roman" w:hAnsi="Times New Roman" w:cs="Times New Roman"/>
          <w:color w:val="000000"/>
        </w:rPr>
        <w:br/>
      </w:r>
      <w:r w:rsidRPr="000B5494">
        <w:rPr>
          <w:rFonts w:ascii="Times New Roman" w:eastAsia="Times New Roman" w:hAnsi="Times New Roman" w:cs="Times New Roman"/>
          <w:color w:val="000000"/>
        </w:rPr>
        <w:t xml:space="preserve">w wysokości </w:t>
      </w:r>
      <w:r w:rsidRPr="000B5494">
        <w:rPr>
          <w:rFonts w:ascii="Times New Roman" w:eastAsia="Times New Roman" w:hAnsi="Times New Roman" w:cs="Times New Roman"/>
          <w:b/>
          <w:color w:val="000000"/>
        </w:rPr>
        <w:t xml:space="preserve">269.775,91 zł </w:t>
      </w:r>
      <w:r w:rsidRPr="000B5494">
        <w:rPr>
          <w:rFonts w:ascii="Times New Roman" w:eastAsia="Times New Roman" w:hAnsi="Times New Roman" w:cs="Times New Roman"/>
          <w:color w:val="000000"/>
        </w:rPr>
        <w:t>(25 % tej</w:t>
      </w:r>
      <w:r w:rsidR="00F851F6">
        <w:rPr>
          <w:rFonts w:ascii="Times New Roman" w:eastAsia="Times New Roman" w:hAnsi="Times New Roman" w:cs="Times New Roman"/>
          <w:color w:val="000000"/>
        </w:rPr>
        <w:t xml:space="preserve"> kwoty stanowi dochód Powiatu) </w:t>
      </w:r>
      <w:r w:rsidRPr="000B5494">
        <w:rPr>
          <w:rFonts w:ascii="Times New Roman" w:eastAsia="Times New Roman" w:hAnsi="Times New Roman" w:cs="Times New Roman"/>
          <w:color w:val="000000"/>
        </w:rPr>
        <w:t>(w 2019 kwota ta wyniosła 264.421,80 zł),</w:t>
      </w:r>
    </w:p>
    <w:p w:rsidR="009B76A7" w:rsidRPr="00644B47" w:rsidRDefault="009B76A7" w:rsidP="009B76A7">
      <w:pPr>
        <w:pStyle w:val="Normalny1"/>
        <w:numPr>
          <w:ilvl w:val="0"/>
          <w:numId w:val="30"/>
        </w:numPr>
        <w:pBdr>
          <w:top w:val="nil"/>
          <w:left w:val="nil"/>
          <w:bottom w:val="nil"/>
          <w:right w:val="nil"/>
          <w:between w:val="nil"/>
        </w:pBdr>
        <w:spacing w:after="0" w:line="240" w:lineRule="auto"/>
        <w:ind w:left="567" w:hanging="425"/>
        <w:rPr>
          <w:rFonts w:ascii="Times New Roman" w:eastAsia="Times New Roman" w:hAnsi="Times New Roman" w:cs="Times New Roman"/>
          <w:color w:val="000000"/>
        </w:rPr>
      </w:pPr>
      <w:r w:rsidRPr="000B5494">
        <w:rPr>
          <w:rFonts w:ascii="Times New Roman" w:eastAsia="Times New Roman" w:hAnsi="Times New Roman" w:cs="Times New Roman"/>
          <w:color w:val="000000"/>
        </w:rPr>
        <w:t>przekształcanie prawa użytkowania wieczystego na nieruchomościach Skarbu Państwa</w:t>
      </w:r>
      <w:r w:rsidRPr="000B5494">
        <w:rPr>
          <w:rFonts w:ascii="Times New Roman" w:eastAsia="Times New Roman" w:hAnsi="Times New Roman" w:cs="Times New Roman"/>
        </w:rPr>
        <w:t xml:space="preserve"> </w:t>
      </w:r>
      <w:r w:rsidRPr="000B5494">
        <w:rPr>
          <w:rFonts w:ascii="Times New Roman" w:eastAsia="Times New Roman" w:hAnsi="Times New Roman" w:cs="Times New Roman"/>
          <w:color w:val="000000"/>
        </w:rPr>
        <w:t xml:space="preserve">w prawo własności dla </w:t>
      </w:r>
      <w:r w:rsidRPr="000B5494">
        <w:rPr>
          <w:rFonts w:ascii="Times New Roman" w:eastAsia="Times New Roman" w:hAnsi="Times New Roman" w:cs="Times New Roman"/>
          <w:b/>
          <w:color w:val="000000"/>
        </w:rPr>
        <w:t xml:space="preserve">12 </w:t>
      </w:r>
      <w:r w:rsidRPr="00644B47">
        <w:rPr>
          <w:rFonts w:ascii="Times New Roman" w:eastAsia="Times New Roman" w:hAnsi="Times New Roman" w:cs="Times New Roman"/>
          <w:color w:val="000000"/>
        </w:rPr>
        <w:t xml:space="preserve">nieruchomości (w 2019 – 21). Natomiast z tego tytułu </w:t>
      </w:r>
      <w:r w:rsidR="00F851F6">
        <w:rPr>
          <w:rFonts w:ascii="Times New Roman" w:eastAsia="Times New Roman" w:hAnsi="Times New Roman" w:cs="Times New Roman"/>
          <w:color w:val="000000"/>
        </w:rPr>
        <w:br/>
      </w:r>
      <w:r w:rsidRPr="00644B47">
        <w:rPr>
          <w:rFonts w:ascii="Times New Roman" w:eastAsia="Times New Roman" w:hAnsi="Times New Roman" w:cs="Times New Roman"/>
          <w:color w:val="000000"/>
        </w:rPr>
        <w:lastRenderedPageBreak/>
        <w:t xml:space="preserve">na rzecz Skarbu Państwa pobrane zostały opłaty w wysokości </w:t>
      </w:r>
      <w:r w:rsidRPr="00644B47">
        <w:rPr>
          <w:rFonts w:ascii="Times New Roman" w:eastAsia="Times New Roman" w:hAnsi="Times New Roman" w:cs="Times New Roman"/>
          <w:b/>
          <w:color w:val="000000"/>
        </w:rPr>
        <w:t xml:space="preserve">160.302,96 zł </w:t>
      </w:r>
      <w:r w:rsidRPr="00644B47">
        <w:rPr>
          <w:rFonts w:ascii="Times New Roman" w:eastAsia="Times New Roman" w:hAnsi="Times New Roman" w:cs="Times New Roman"/>
          <w:color w:val="000000"/>
        </w:rPr>
        <w:t>(25% tej kwoty to dochód Powiatu) (w 2019 – 181.572,23 zł),</w:t>
      </w:r>
    </w:p>
    <w:p w:rsidR="009B76A7" w:rsidRPr="00644B47" w:rsidRDefault="009B76A7" w:rsidP="009B76A7">
      <w:pPr>
        <w:pStyle w:val="Normalny1"/>
        <w:numPr>
          <w:ilvl w:val="0"/>
          <w:numId w:val="30"/>
        </w:numPr>
        <w:pBdr>
          <w:top w:val="nil"/>
          <w:left w:val="nil"/>
          <w:bottom w:val="nil"/>
          <w:right w:val="nil"/>
          <w:between w:val="nil"/>
        </w:pBdr>
        <w:spacing w:after="0" w:line="240" w:lineRule="auto"/>
        <w:ind w:left="567" w:hanging="425"/>
        <w:rPr>
          <w:rFonts w:ascii="Times New Roman" w:eastAsia="Times New Roman" w:hAnsi="Times New Roman" w:cs="Times New Roman"/>
          <w:color w:val="000000"/>
        </w:rPr>
      </w:pPr>
      <w:r w:rsidRPr="00644B47">
        <w:rPr>
          <w:rFonts w:ascii="Times New Roman" w:hAnsi="Times New Roman" w:cs="Times New Roman"/>
        </w:rPr>
        <w:t xml:space="preserve">wydzierżawienie </w:t>
      </w:r>
      <w:r w:rsidRPr="00644B47">
        <w:rPr>
          <w:rFonts w:ascii="Times New Roman" w:hAnsi="Times New Roman" w:cs="Times New Roman"/>
          <w:b/>
        </w:rPr>
        <w:t>3</w:t>
      </w:r>
      <w:r w:rsidRPr="00644B47">
        <w:rPr>
          <w:rFonts w:ascii="Times New Roman" w:hAnsi="Times New Roman" w:cs="Times New Roman"/>
        </w:rPr>
        <w:t xml:space="preserve"> nieruchomości roln</w:t>
      </w:r>
      <w:r w:rsidR="00F851F6">
        <w:rPr>
          <w:rFonts w:ascii="Times New Roman" w:hAnsi="Times New Roman" w:cs="Times New Roman"/>
        </w:rPr>
        <w:t xml:space="preserve">ych Skarbu Państwa, położonych </w:t>
      </w:r>
      <w:r w:rsidRPr="00644B47">
        <w:rPr>
          <w:rFonts w:ascii="Times New Roman" w:hAnsi="Times New Roman" w:cs="Times New Roman"/>
        </w:rPr>
        <w:t>w Kurzelowie gm. Włoszczowa,</w:t>
      </w:r>
    </w:p>
    <w:p w:rsidR="009B76A7" w:rsidRPr="00644B47" w:rsidRDefault="009B76A7" w:rsidP="009B76A7">
      <w:pPr>
        <w:pStyle w:val="Normalny1"/>
        <w:numPr>
          <w:ilvl w:val="0"/>
          <w:numId w:val="30"/>
        </w:numPr>
        <w:pBdr>
          <w:top w:val="nil"/>
          <w:left w:val="nil"/>
          <w:bottom w:val="nil"/>
          <w:right w:val="nil"/>
          <w:between w:val="nil"/>
        </w:pBdr>
        <w:spacing w:after="0" w:line="240" w:lineRule="auto"/>
        <w:ind w:left="567" w:hanging="425"/>
        <w:rPr>
          <w:rFonts w:ascii="Times New Roman" w:eastAsia="Times New Roman" w:hAnsi="Times New Roman" w:cs="Times New Roman"/>
          <w:color w:val="000000"/>
        </w:rPr>
      </w:pPr>
      <w:r w:rsidRPr="00644B47">
        <w:rPr>
          <w:rFonts w:ascii="Times New Roman" w:hAnsi="Times New Roman" w:cs="Times New Roman"/>
        </w:rPr>
        <w:t xml:space="preserve">aktualizacja opłaty rocznej dla </w:t>
      </w:r>
      <w:r w:rsidRPr="00644B47">
        <w:rPr>
          <w:rFonts w:ascii="Times New Roman" w:hAnsi="Times New Roman" w:cs="Times New Roman"/>
          <w:b/>
        </w:rPr>
        <w:t>3</w:t>
      </w:r>
      <w:r w:rsidRPr="00644B47">
        <w:rPr>
          <w:rFonts w:ascii="Times New Roman" w:hAnsi="Times New Roman" w:cs="Times New Roman"/>
        </w:rPr>
        <w:t xml:space="preserve"> działek, położonych na terenie obrębu m</w:t>
      </w:r>
      <w:r w:rsidR="00F851F6">
        <w:rPr>
          <w:rFonts w:ascii="Times New Roman" w:hAnsi="Times New Roman" w:cs="Times New Roman"/>
        </w:rPr>
        <w:t xml:space="preserve">. </w:t>
      </w:r>
      <w:r w:rsidRPr="00644B47">
        <w:rPr>
          <w:rFonts w:ascii="Times New Roman" w:hAnsi="Times New Roman" w:cs="Times New Roman"/>
        </w:rPr>
        <w:t>Włoszczowa,</w:t>
      </w:r>
    </w:p>
    <w:p w:rsidR="009B76A7" w:rsidRPr="00644B47" w:rsidRDefault="009B76A7" w:rsidP="009B76A7">
      <w:pPr>
        <w:pStyle w:val="Normalny1"/>
        <w:numPr>
          <w:ilvl w:val="0"/>
          <w:numId w:val="30"/>
        </w:numPr>
        <w:pBdr>
          <w:top w:val="nil"/>
          <w:left w:val="nil"/>
          <w:bottom w:val="nil"/>
          <w:right w:val="nil"/>
          <w:between w:val="nil"/>
        </w:pBdr>
        <w:spacing w:after="120" w:line="240" w:lineRule="auto"/>
        <w:ind w:left="567" w:hanging="425"/>
        <w:rPr>
          <w:rFonts w:ascii="Times New Roman" w:eastAsia="Times New Roman" w:hAnsi="Times New Roman" w:cs="Times New Roman"/>
          <w:color w:val="000000"/>
        </w:rPr>
      </w:pPr>
      <w:r w:rsidRPr="00644B47">
        <w:rPr>
          <w:rFonts w:ascii="Times New Roman" w:hAnsi="Times New Roman" w:cs="Times New Roman"/>
        </w:rPr>
        <w:t xml:space="preserve">działania mające na celu regulację stanów prawnych nieruchomości Skarbu Państwa </w:t>
      </w:r>
      <w:r w:rsidR="00F851F6">
        <w:rPr>
          <w:rFonts w:ascii="Times New Roman" w:hAnsi="Times New Roman" w:cs="Times New Roman"/>
        </w:rPr>
        <w:br/>
      </w:r>
      <w:r w:rsidRPr="00644B47">
        <w:rPr>
          <w:rFonts w:ascii="Times New Roman" w:hAnsi="Times New Roman" w:cs="Times New Roman"/>
        </w:rPr>
        <w:t xml:space="preserve">w wyniku których do Sądu Rejonowego we Włoszczowie IV Wydział Ksiąg Wieczystych złożono </w:t>
      </w:r>
      <w:r w:rsidRPr="00644B47">
        <w:rPr>
          <w:rFonts w:ascii="Times New Roman" w:hAnsi="Times New Roman" w:cs="Times New Roman"/>
          <w:b/>
        </w:rPr>
        <w:t>7</w:t>
      </w:r>
      <w:r w:rsidRPr="00644B47">
        <w:rPr>
          <w:rFonts w:ascii="Times New Roman" w:hAnsi="Times New Roman" w:cs="Times New Roman"/>
        </w:rPr>
        <w:t xml:space="preserve"> wniosków o założenie ksiąg wieczystych.</w:t>
      </w:r>
    </w:p>
    <w:p w:rsidR="009B76A7" w:rsidRPr="00C30058"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C30058">
        <w:rPr>
          <w:rFonts w:ascii="Times New Roman" w:eastAsia="Times New Roman" w:hAnsi="Times New Roman" w:cs="Times New Roman"/>
          <w:b/>
          <w:color w:val="000000"/>
        </w:rPr>
        <w:t>Realizacja zadań związanych z gospodarowaniem nieruchomościami Powiatu</w:t>
      </w:r>
    </w:p>
    <w:p w:rsidR="009B76A7" w:rsidRPr="00C30058" w:rsidRDefault="009B76A7" w:rsidP="009B76A7">
      <w:pPr>
        <w:pStyle w:val="Normalny1"/>
        <w:pBdr>
          <w:top w:val="nil"/>
          <w:left w:val="nil"/>
          <w:bottom w:val="nil"/>
          <w:right w:val="nil"/>
          <w:between w:val="nil"/>
        </w:pBdr>
        <w:spacing w:after="0" w:line="240" w:lineRule="auto"/>
        <w:rPr>
          <w:rFonts w:ascii="Times New Roman" w:eastAsia="Times New Roman" w:hAnsi="Times New Roman" w:cs="Times New Roman"/>
          <w:color w:val="000000"/>
        </w:rPr>
      </w:pPr>
      <w:r w:rsidRPr="00C30058">
        <w:rPr>
          <w:rFonts w:ascii="Times New Roman" w:eastAsia="Times New Roman" w:hAnsi="Times New Roman" w:cs="Times New Roman"/>
          <w:color w:val="000000"/>
        </w:rPr>
        <w:t>W 2020 r. prowadzono:</w:t>
      </w:r>
    </w:p>
    <w:p w:rsidR="009B76A7" w:rsidRPr="00C30058" w:rsidRDefault="009B76A7" w:rsidP="009B76A7">
      <w:pPr>
        <w:pStyle w:val="Normalny1"/>
        <w:numPr>
          <w:ilvl w:val="0"/>
          <w:numId w:val="11"/>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C30058">
        <w:rPr>
          <w:rFonts w:ascii="Times New Roman" w:eastAsia="Times New Roman" w:hAnsi="Times New Roman" w:cs="Times New Roman"/>
          <w:color w:val="000000"/>
        </w:rPr>
        <w:t xml:space="preserve">reprezentowanie praw właścicielskich Powiatu w sprawach związanych </w:t>
      </w:r>
      <w:r w:rsidRPr="00C30058">
        <w:rPr>
          <w:rFonts w:ascii="Times New Roman" w:eastAsia="Times New Roman" w:hAnsi="Times New Roman" w:cs="Times New Roman"/>
        </w:rPr>
        <w:t xml:space="preserve">                         </w:t>
      </w:r>
      <w:r w:rsidRPr="00C30058">
        <w:rPr>
          <w:rFonts w:ascii="Times New Roman" w:eastAsia="Times New Roman" w:hAnsi="Times New Roman" w:cs="Times New Roman"/>
          <w:color w:val="000000"/>
        </w:rPr>
        <w:t xml:space="preserve">z nieruchomościami wchodzącymi w skład zasobu nieruchomości Powiatu </w:t>
      </w:r>
      <w:r w:rsidRPr="00C30058">
        <w:rPr>
          <w:rFonts w:ascii="Times New Roman" w:eastAsia="Times New Roman" w:hAnsi="Times New Roman" w:cs="Times New Roman"/>
          <w:color w:val="000000"/>
        </w:rPr>
        <w:br/>
        <w:t>w sprawach sądowych oraz w postępowaniach i czynnościach administracyjnych,</w:t>
      </w:r>
    </w:p>
    <w:p w:rsidR="009B76A7" w:rsidRDefault="009B76A7" w:rsidP="009B76A7">
      <w:pPr>
        <w:pStyle w:val="Normalny1"/>
        <w:numPr>
          <w:ilvl w:val="0"/>
          <w:numId w:val="11"/>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C30058">
        <w:rPr>
          <w:rFonts w:ascii="Times New Roman" w:eastAsia="Times New Roman" w:hAnsi="Times New Roman" w:cs="Times New Roman"/>
          <w:color w:val="000000"/>
        </w:rPr>
        <w:t xml:space="preserve">dokonywanie czynności związanych z udzielaniem praw do dysponowania nieruchomościami Powiatu na cele budowlane, ograniczeniem sposobu korzystania </w:t>
      </w:r>
      <w:r w:rsidRPr="00C30058">
        <w:rPr>
          <w:rFonts w:ascii="Times New Roman" w:eastAsia="Times New Roman" w:hAnsi="Times New Roman" w:cs="Times New Roman"/>
        </w:rPr>
        <w:t xml:space="preserve">      </w:t>
      </w:r>
      <w:r w:rsidRPr="00C30058">
        <w:rPr>
          <w:rFonts w:ascii="Times New Roman" w:eastAsia="Times New Roman" w:hAnsi="Times New Roman" w:cs="Times New Roman"/>
          <w:color w:val="000000"/>
        </w:rPr>
        <w:t>z nieruchomości osób prywatnych oraz zgody na wycinkę drzew i wynajem lokalu</w:t>
      </w:r>
      <w:r>
        <w:rPr>
          <w:rFonts w:ascii="Times New Roman" w:eastAsia="Times New Roman" w:hAnsi="Times New Roman" w:cs="Times New Roman"/>
          <w:color w:val="000000"/>
        </w:rPr>
        <w:t>,</w:t>
      </w:r>
    </w:p>
    <w:p w:rsidR="009B76A7" w:rsidRPr="00815502" w:rsidRDefault="009B76A7" w:rsidP="009B76A7">
      <w:pPr>
        <w:pStyle w:val="Normalny1"/>
        <w:numPr>
          <w:ilvl w:val="0"/>
          <w:numId w:val="11"/>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815502">
        <w:rPr>
          <w:rFonts w:ascii="Times New Roman" w:eastAsia="Times New Roman" w:hAnsi="Times New Roman" w:cs="Times New Roman"/>
          <w:color w:val="000000"/>
        </w:rPr>
        <w:t xml:space="preserve">prowadzenie czynności zmierzających do potwierdzenia stanu prawnego działek stanowiących powiatowe drogi publiczne – kompletowanie dokumentów koniecznych do złożenia wniosków do Wojewody Świętokrzyskiego celem uzyskania decyzji potwierdzających nabycia prawa własności przez Powiat Włoszczowski odnośnie gruntów, które zostały zajęte pod drogi powiatowe przed 31 grudnia 1998 r. W 2020 roku złożono </w:t>
      </w:r>
      <w:r w:rsidRPr="00815502">
        <w:rPr>
          <w:rFonts w:ascii="Times New Roman" w:eastAsia="Times New Roman" w:hAnsi="Times New Roman" w:cs="Times New Roman"/>
          <w:b/>
          <w:color w:val="000000"/>
        </w:rPr>
        <w:t xml:space="preserve">131 </w:t>
      </w:r>
      <w:r w:rsidRPr="00815502">
        <w:rPr>
          <w:rFonts w:ascii="Times New Roman" w:eastAsia="Times New Roman" w:hAnsi="Times New Roman" w:cs="Times New Roman"/>
          <w:color w:val="000000"/>
        </w:rPr>
        <w:t>wniosków do Wojewody (w 2019 złożono 34 wnioski).</w:t>
      </w:r>
      <w:r w:rsidRPr="00815502">
        <w:rPr>
          <w:rFonts w:ascii="Times New Roman" w:hAnsi="Times New Roman" w:cs="Times New Roman"/>
        </w:rPr>
        <w:t xml:space="preserve"> Potwierdzenie nabycia własności do poszczególnych działek dokonywane jest przez Wojewodę Świętokrzyskiego w drodze prowadzonych odrębnie dla każdej nieruchomości postępowań administracyjnych kończących się wydaniem decyzji. W </w:t>
      </w:r>
      <w:r w:rsidRPr="00815502">
        <w:rPr>
          <w:rFonts w:ascii="Times New Roman" w:hAnsi="Times New Roman" w:cs="Times New Roman"/>
          <w:b/>
        </w:rPr>
        <w:t>2020</w:t>
      </w:r>
      <w:r w:rsidRPr="00815502">
        <w:rPr>
          <w:rFonts w:ascii="Times New Roman" w:hAnsi="Times New Roman" w:cs="Times New Roman"/>
        </w:rPr>
        <w:t xml:space="preserve"> roku Wojewoda Świętokrzyski wydał </w:t>
      </w:r>
      <w:r w:rsidRPr="00815502">
        <w:rPr>
          <w:rFonts w:ascii="Times New Roman" w:hAnsi="Times New Roman" w:cs="Times New Roman"/>
          <w:b/>
        </w:rPr>
        <w:t xml:space="preserve">65 </w:t>
      </w:r>
      <w:r w:rsidRPr="00815502">
        <w:rPr>
          <w:rFonts w:ascii="Times New Roman" w:hAnsi="Times New Roman" w:cs="Times New Roman"/>
        </w:rPr>
        <w:t>decyzji kończących wszczęte na wniosek Zarządu Powiatu Włoszczowskiego postępowania dotyczące potwierdzenia nabycia własności działek zajętych pod drogi powiatowe</w:t>
      </w:r>
      <w:r w:rsidRPr="00815502">
        <w:rPr>
          <w:rFonts w:ascii="Times New Roman" w:eastAsia="Times New Roman" w:hAnsi="Times New Roman" w:cs="Times New Roman"/>
          <w:color w:val="000000"/>
        </w:rPr>
        <w:t xml:space="preserve"> (w 2019 uzyskano 30 takich decyzji).</w:t>
      </w:r>
    </w:p>
    <w:p w:rsidR="009B76A7" w:rsidRPr="00815502" w:rsidRDefault="009B76A7" w:rsidP="009B76A7">
      <w:pPr>
        <w:pStyle w:val="Normalny1"/>
        <w:numPr>
          <w:ilvl w:val="0"/>
          <w:numId w:val="11"/>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815502">
        <w:rPr>
          <w:rFonts w:ascii="Times New Roman" w:hAnsi="Times New Roman" w:cs="Times New Roman"/>
        </w:rPr>
        <w:t>prowadzenie czynności zmierzających do nabycia prawa użytkowania wieczystego nieruchomości położonej w obrębi</w:t>
      </w:r>
      <w:r w:rsidR="00F851F6">
        <w:rPr>
          <w:rFonts w:ascii="Times New Roman" w:hAnsi="Times New Roman" w:cs="Times New Roman"/>
        </w:rPr>
        <w:t xml:space="preserve">e Wola Wiśniowa gm. Włoszczowa </w:t>
      </w:r>
      <w:r w:rsidRPr="00815502">
        <w:rPr>
          <w:rFonts w:ascii="Times New Roman" w:hAnsi="Times New Roman" w:cs="Times New Roman"/>
        </w:rPr>
        <w:t xml:space="preserve">od PKP S.A. </w:t>
      </w:r>
      <w:r w:rsidR="00F851F6">
        <w:rPr>
          <w:rFonts w:ascii="Times New Roman" w:hAnsi="Times New Roman" w:cs="Times New Roman"/>
        </w:rPr>
        <w:br/>
      </w:r>
      <w:r w:rsidRPr="00815502">
        <w:rPr>
          <w:rFonts w:ascii="Times New Roman" w:hAnsi="Times New Roman" w:cs="Times New Roman"/>
        </w:rPr>
        <w:t>na cele związane z realizacją inwestycji infrastrukturalnych służących wykonaniu zadań własnych Powiatu w dziedzinie transportu,</w:t>
      </w:r>
    </w:p>
    <w:p w:rsidR="009B76A7" w:rsidRPr="00815502" w:rsidRDefault="009B76A7" w:rsidP="009B76A7">
      <w:pPr>
        <w:pStyle w:val="Normalny1"/>
        <w:numPr>
          <w:ilvl w:val="0"/>
          <w:numId w:val="11"/>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C30058">
        <w:rPr>
          <w:rFonts w:ascii="Times New Roman" w:eastAsia="Times New Roman" w:hAnsi="Times New Roman" w:cs="Times New Roman"/>
          <w:color w:val="000000"/>
        </w:rPr>
        <w:t xml:space="preserve">prowadzenie procedur zmierzających do sprzedaży trzech działek będących własnością Powiatu (wynik negatywny) </w:t>
      </w:r>
      <w:r w:rsidRPr="00C30058">
        <w:rPr>
          <w:rFonts w:ascii="Times New Roman" w:hAnsi="Times New Roman" w:cs="Times New Roman"/>
        </w:rPr>
        <w:t xml:space="preserve">oraz przeprowadzono </w:t>
      </w:r>
      <w:r w:rsidRPr="00C30058">
        <w:rPr>
          <w:rFonts w:ascii="Times New Roman" w:hAnsi="Times New Roman" w:cs="Times New Roman"/>
          <w:b/>
        </w:rPr>
        <w:t>4</w:t>
      </w:r>
      <w:r w:rsidRPr="00C30058">
        <w:rPr>
          <w:rFonts w:ascii="Times New Roman" w:hAnsi="Times New Roman" w:cs="Times New Roman"/>
        </w:rPr>
        <w:t xml:space="preserve"> przetargi ustne nieograniczone </w:t>
      </w:r>
      <w:r w:rsidR="00F851F6">
        <w:rPr>
          <w:rFonts w:ascii="Times New Roman" w:hAnsi="Times New Roman" w:cs="Times New Roman"/>
        </w:rPr>
        <w:br/>
      </w:r>
      <w:r w:rsidRPr="00C30058">
        <w:rPr>
          <w:rFonts w:ascii="Times New Roman" w:hAnsi="Times New Roman" w:cs="Times New Roman"/>
        </w:rPr>
        <w:t xml:space="preserve">na wydzierżawienie nieruchomości rolnych położonych na terenie miasta </w:t>
      </w:r>
      <w:r w:rsidRPr="00815502">
        <w:rPr>
          <w:rFonts w:ascii="Times New Roman" w:hAnsi="Times New Roman" w:cs="Times New Roman"/>
        </w:rPr>
        <w:t>Włoszczowa, stanowiących własność Powiat  Włoszczowskiego, które zakończyły się wynikiem pozytywnym</w:t>
      </w:r>
      <w:r w:rsidR="00F851F6">
        <w:rPr>
          <w:rFonts w:ascii="Times New Roman" w:hAnsi="Times New Roman" w:cs="Times New Roman"/>
        </w:rPr>
        <w:t>,</w:t>
      </w:r>
    </w:p>
    <w:p w:rsidR="009B76A7" w:rsidRPr="00815502" w:rsidRDefault="009B76A7" w:rsidP="009B76A7">
      <w:pPr>
        <w:pStyle w:val="Normalny1"/>
        <w:numPr>
          <w:ilvl w:val="0"/>
          <w:numId w:val="11"/>
        </w:numPr>
        <w:pBdr>
          <w:top w:val="nil"/>
          <w:left w:val="nil"/>
          <w:bottom w:val="nil"/>
          <w:right w:val="nil"/>
          <w:between w:val="nil"/>
        </w:pBdr>
        <w:spacing w:after="0" w:line="240" w:lineRule="auto"/>
        <w:ind w:left="567"/>
        <w:rPr>
          <w:rFonts w:ascii="Times New Roman" w:eastAsia="Times New Roman" w:hAnsi="Times New Roman" w:cs="Times New Roman"/>
          <w:color w:val="000000"/>
        </w:rPr>
      </w:pPr>
      <w:r w:rsidRPr="00815502">
        <w:rPr>
          <w:rFonts w:ascii="Times New Roman" w:eastAsia="Times New Roman" w:hAnsi="Times New Roman" w:cs="Times New Roman"/>
          <w:color w:val="000000"/>
        </w:rPr>
        <w:t xml:space="preserve">dokonano nabycia na własność Powiatu </w:t>
      </w:r>
      <w:r w:rsidRPr="00815502">
        <w:rPr>
          <w:rFonts w:ascii="Times New Roman" w:eastAsia="Times New Roman" w:hAnsi="Times New Roman" w:cs="Times New Roman"/>
          <w:b/>
          <w:color w:val="000000"/>
        </w:rPr>
        <w:t>5</w:t>
      </w:r>
      <w:r w:rsidRPr="00815502">
        <w:rPr>
          <w:rFonts w:ascii="Times New Roman" w:eastAsia="Times New Roman" w:hAnsi="Times New Roman" w:cs="Times New Roman"/>
          <w:color w:val="000000"/>
        </w:rPr>
        <w:t xml:space="preserve"> działek (w 2019 – 7),</w:t>
      </w:r>
    </w:p>
    <w:p w:rsidR="009B76A7" w:rsidRDefault="009B76A7" w:rsidP="009B76A7">
      <w:pPr>
        <w:pStyle w:val="Normalny1"/>
        <w:numPr>
          <w:ilvl w:val="0"/>
          <w:numId w:val="11"/>
        </w:numPr>
        <w:pBdr>
          <w:top w:val="nil"/>
          <w:left w:val="nil"/>
          <w:bottom w:val="nil"/>
          <w:right w:val="nil"/>
          <w:between w:val="nil"/>
        </w:pBdr>
        <w:spacing w:after="120" w:line="240" w:lineRule="auto"/>
        <w:ind w:left="567"/>
        <w:rPr>
          <w:rFonts w:ascii="Times New Roman" w:eastAsia="Times New Roman" w:hAnsi="Times New Roman" w:cs="Times New Roman"/>
          <w:color w:val="000000"/>
        </w:rPr>
      </w:pPr>
      <w:r w:rsidRPr="00815502">
        <w:rPr>
          <w:rFonts w:ascii="Times New Roman" w:eastAsia="Times New Roman" w:hAnsi="Times New Roman" w:cs="Times New Roman"/>
          <w:color w:val="000000"/>
        </w:rPr>
        <w:t>sfinalizowano jedną umowę najmu części nieruchomości powiatowej.</w:t>
      </w:r>
    </w:p>
    <w:p w:rsidR="009B76A7" w:rsidRDefault="009B76A7" w:rsidP="009B76A7">
      <w:pPr>
        <w:pStyle w:val="Tekstpodstawowy"/>
        <w:spacing w:before="120"/>
        <w:ind w:left="0" w:firstLine="720"/>
        <w:rPr>
          <w:color w:val="000000" w:themeColor="text1"/>
        </w:rPr>
      </w:pPr>
      <w:r w:rsidRPr="00C2606B">
        <w:t xml:space="preserve">Wykorzystując środki celowe, przeznaczane przez Wojewodę na regulację stanów prawnych nieruchomości publicznych, celem pozyskania dokumentacji, niezbędnej </w:t>
      </w:r>
      <w:r>
        <w:br/>
      </w:r>
      <w:r w:rsidRPr="00C2606B">
        <w:t>do złożenia kompletnych wniosków we wsk</w:t>
      </w:r>
      <w:r>
        <w:t xml:space="preserve">azanych wyżej sprawach, </w:t>
      </w:r>
      <w:r w:rsidRPr="00C2606B">
        <w:rPr>
          <w:color w:val="000000" w:themeColor="text1"/>
        </w:rPr>
        <w:t>dokona</w:t>
      </w:r>
      <w:r>
        <w:rPr>
          <w:color w:val="000000" w:themeColor="text1"/>
        </w:rPr>
        <w:t>no</w:t>
      </w:r>
      <w:r w:rsidRPr="00C2606B">
        <w:rPr>
          <w:color w:val="000000" w:themeColor="text1"/>
        </w:rPr>
        <w:t xml:space="preserve"> zamówienia i zlecenia wykonania koniecznej dokumentacji geodezyjno-prawnej, określającej przedmiot potencjalnego nabycia praw własnościowych Powiatu oraz stan prawny przejmowanych nieruchomości na odcinkach dróg powiatowych przebiegających przez miejscowości: </w:t>
      </w:r>
    </w:p>
    <w:p w:rsidR="009B76A7" w:rsidRDefault="009B76A7" w:rsidP="009B76A7">
      <w:pPr>
        <w:spacing w:after="0" w:line="240" w:lineRule="auto"/>
        <w:ind w:left="284" w:hanging="284"/>
        <w:rPr>
          <w:rFonts w:ascii="Times New Roman" w:eastAsia="Times New Roman" w:hAnsi="Times New Roman"/>
        </w:rPr>
      </w:pPr>
      <w:r>
        <w:rPr>
          <w:rFonts w:ascii="Times New Roman" w:eastAsia="Times New Roman" w:hAnsi="Times New Roman"/>
        </w:rPr>
        <w:t>1)  obręb ewidencyjny Nieznanowice, gm. Włoszczowa – droga Nr 0221 T,</w:t>
      </w:r>
    </w:p>
    <w:p w:rsidR="009B76A7" w:rsidRDefault="009B76A7" w:rsidP="009B76A7">
      <w:pPr>
        <w:spacing w:after="0" w:line="240" w:lineRule="auto"/>
        <w:ind w:left="284" w:hanging="284"/>
        <w:rPr>
          <w:rFonts w:ascii="Times New Roman" w:eastAsia="Times New Roman" w:hAnsi="Times New Roman"/>
          <w:bCs/>
        </w:rPr>
      </w:pPr>
      <w:r>
        <w:rPr>
          <w:rFonts w:ascii="Times New Roman" w:eastAsia="Times New Roman" w:hAnsi="Times New Roman"/>
          <w:bCs/>
        </w:rPr>
        <w:t xml:space="preserve">     obręb ewidencyjny 0001 m. Włoszczowa, gm. Włoszczowa – droga Nr 0249 T;</w:t>
      </w:r>
    </w:p>
    <w:p w:rsidR="009B76A7" w:rsidRDefault="009B76A7" w:rsidP="009B76A7">
      <w:pPr>
        <w:spacing w:after="0" w:line="240" w:lineRule="auto"/>
        <w:ind w:left="284" w:hanging="284"/>
        <w:rPr>
          <w:rFonts w:ascii="Times New Roman" w:eastAsia="Times New Roman" w:hAnsi="Times New Roman"/>
          <w:bCs/>
        </w:rPr>
      </w:pPr>
      <w:r>
        <w:rPr>
          <w:rFonts w:ascii="Times New Roman" w:eastAsia="Times New Roman" w:hAnsi="Times New Roman"/>
          <w:bCs/>
        </w:rPr>
        <w:t>2)  obręb Radków 0010 i obręb Kossów 0006, gm. Radków – droga 0228 T;</w:t>
      </w:r>
    </w:p>
    <w:p w:rsidR="009B76A7" w:rsidRDefault="009B76A7" w:rsidP="009B76A7">
      <w:pPr>
        <w:spacing w:after="0" w:line="240" w:lineRule="auto"/>
        <w:ind w:left="284" w:hanging="284"/>
        <w:rPr>
          <w:rFonts w:ascii="Times New Roman" w:eastAsia="Times New Roman" w:hAnsi="Times New Roman"/>
          <w:bCs/>
        </w:rPr>
      </w:pPr>
      <w:r>
        <w:rPr>
          <w:rFonts w:ascii="Times New Roman" w:eastAsia="Times New Roman" w:hAnsi="Times New Roman"/>
          <w:bCs/>
        </w:rPr>
        <w:t xml:space="preserve">3)  obręb ewidencyjny Motyczno – droga Nr 0249 T; </w:t>
      </w:r>
    </w:p>
    <w:p w:rsidR="009B76A7" w:rsidRDefault="009B76A7" w:rsidP="009B76A7">
      <w:pPr>
        <w:spacing w:after="0" w:line="240" w:lineRule="auto"/>
        <w:ind w:left="284" w:hanging="284"/>
        <w:rPr>
          <w:rFonts w:ascii="Times New Roman" w:eastAsia="Times New Roman" w:hAnsi="Times New Roman"/>
          <w:bCs/>
          <w:spacing w:val="-10"/>
          <w:kern w:val="28"/>
        </w:rPr>
      </w:pPr>
      <w:r>
        <w:rPr>
          <w:rFonts w:ascii="Times New Roman" w:eastAsia="Times New Roman" w:hAnsi="Times New Roman"/>
          <w:bCs/>
        </w:rPr>
        <w:lastRenderedPageBreak/>
        <w:t xml:space="preserve">4) obręb ewidencyjny </w:t>
      </w:r>
      <w:r>
        <w:rPr>
          <w:rFonts w:ascii="Times New Roman" w:eastAsia="Times New Roman" w:hAnsi="Times New Roman"/>
          <w:bCs/>
          <w:spacing w:val="-10"/>
          <w:kern w:val="28"/>
        </w:rPr>
        <w:t xml:space="preserve"> m. Włoszczowa 0006, gm. Włoszczowa, ul. Koniecpolska – droga Nr 0247 T ,</w:t>
      </w:r>
    </w:p>
    <w:p w:rsidR="009B76A7" w:rsidRDefault="009B76A7" w:rsidP="009B76A7">
      <w:pPr>
        <w:spacing w:after="0" w:line="240" w:lineRule="auto"/>
        <w:ind w:left="284" w:hanging="284"/>
        <w:rPr>
          <w:rFonts w:ascii="Times New Roman" w:eastAsia="Times New Roman" w:hAnsi="Times New Roman"/>
          <w:bCs/>
          <w:spacing w:val="-10"/>
          <w:kern w:val="28"/>
        </w:rPr>
      </w:pPr>
      <w:r>
        <w:rPr>
          <w:rFonts w:ascii="Times New Roman" w:eastAsia="Times New Roman" w:hAnsi="Times New Roman"/>
          <w:bCs/>
          <w:spacing w:val="-10"/>
          <w:kern w:val="28"/>
        </w:rPr>
        <w:t xml:space="preserve">      obręb ewidencyjny 0005 m. Włoszczowa, gm. Włoszczowa, ul. 1-go Maja – droga Nr 1037 T, </w:t>
      </w:r>
    </w:p>
    <w:p w:rsidR="009B76A7" w:rsidRDefault="009B76A7" w:rsidP="009B76A7">
      <w:pPr>
        <w:spacing w:after="0" w:line="240" w:lineRule="auto"/>
        <w:ind w:left="284" w:hanging="284"/>
        <w:rPr>
          <w:rFonts w:ascii="Times New Roman" w:eastAsia="Times New Roman" w:hAnsi="Times New Roman"/>
          <w:bCs/>
          <w:spacing w:val="-10"/>
          <w:kern w:val="28"/>
        </w:rPr>
      </w:pPr>
      <w:r>
        <w:rPr>
          <w:rFonts w:ascii="Times New Roman" w:eastAsia="Times New Roman" w:hAnsi="Times New Roman"/>
          <w:bCs/>
          <w:spacing w:val="-10"/>
          <w:kern w:val="28"/>
        </w:rPr>
        <w:t xml:space="preserve">      obręb ewidencyjny 0006 Kuczków i 0017 Wola Wolica, gm. Secemin – droga Nr 0234 T,</w:t>
      </w:r>
    </w:p>
    <w:p w:rsidR="009B76A7" w:rsidRDefault="009B76A7" w:rsidP="009B76A7">
      <w:pPr>
        <w:spacing w:after="0" w:line="240" w:lineRule="auto"/>
        <w:ind w:left="284" w:hanging="284"/>
        <w:rPr>
          <w:rFonts w:ascii="Times New Roman" w:eastAsia="Times New Roman" w:hAnsi="Times New Roman"/>
          <w:bCs/>
          <w:spacing w:val="-10"/>
          <w:kern w:val="28"/>
        </w:rPr>
      </w:pPr>
      <w:r>
        <w:rPr>
          <w:rFonts w:ascii="Times New Roman" w:eastAsia="Times New Roman" w:hAnsi="Times New Roman"/>
          <w:bCs/>
          <w:spacing w:val="-10"/>
          <w:kern w:val="28"/>
        </w:rPr>
        <w:t xml:space="preserve">      obręb ewidencyjny 0022 Wojciechów, gm. Krasocin droga Nr 0402 T,</w:t>
      </w:r>
    </w:p>
    <w:p w:rsidR="009B76A7" w:rsidRDefault="009B76A7" w:rsidP="009B76A7">
      <w:pPr>
        <w:spacing w:after="0" w:line="240" w:lineRule="auto"/>
        <w:ind w:left="284" w:hanging="284"/>
        <w:contextualSpacing/>
        <w:rPr>
          <w:rFonts w:ascii="Times New Roman" w:eastAsia="Times New Roman" w:hAnsi="Times New Roman"/>
          <w:spacing w:val="-10"/>
          <w:kern w:val="28"/>
        </w:rPr>
      </w:pPr>
      <w:r>
        <w:rPr>
          <w:rFonts w:ascii="Times New Roman" w:eastAsia="Times New Roman" w:hAnsi="Times New Roman"/>
          <w:spacing w:val="-10"/>
          <w:kern w:val="28"/>
        </w:rPr>
        <w:t xml:space="preserve">      obręb ewidencyjny 0003 Chotów, gm. Krasocin – droga Nr 0259 T ;.</w:t>
      </w:r>
    </w:p>
    <w:p w:rsidR="009B76A7" w:rsidRDefault="009B76A7" w:rsidP="009B76A7">
      <w:pPr>
        <w:spacing w:after="0" w:line="240" w:lineRule="auto"/>
        <w:ind w:left="284" w:hanging="284"/>
        <w:contextualSpacing/>
        <w:rPr>
          <w:rFonts w:ascii="Times New Roman" w:eastAsia="Times New Roman" w:hAnsi="Times New Roman"/>
        </w:rPr>
      </w:pPr>
      <w:r>
        <w:rPr>
          <w:rFonts w:ascii="Times New Roman" w:eastAsia="Times New Roman" w:hAnsi="Times New Roman"/>
          <w:spacing w:val="-10"/>
          <w:kern w:val="28"/>
        </w:rPr>
        <w:t xml:space="preserve">5)  </w:t>
      </w:r>
      <w:r>
        <w:rPr>
          <w:rFonts w:ascii="Times New Roman" w:eastAsia="Times New Roman" w:hAnsi="Times New Roman"/>
        </w:rPr>
        <w:t>obręb ewidencyjny 0006 Dąbrówka i 0011 Mękarzów, gm. Moskorzew – droga Nr 0236 T;</w:t>
      </w:r>
    </w:p>
    <w:p w:rsidR="009B76A7" w:rsidRDefault="009B76A7" w:rsidP="009B76A7">
      <w:pPr>
        <w:spacing w:after="0" w:line="240" w:lineRule="auto"/>
        <w:ind w:left="284" w:hanging="284"/>
        <w:contextualSpacing/>
        <w:rPr>
          <w:rFonts w:ascii="Times New Roman" w:eastAsia="Times New Roman" w:hAnsi="Times New Roman"/>
          <w:spacing w:val="-10"/>
          <w:kern w:val="28"/>
        </w:rPr>
      </w:pPr>
      <w:r>
        <w:rPr>
          <w:rFonts w:ascii="Times New Roman" w:eastAsia="Times New Roman" w:hAnsi="Times New Roman"/>
        </w:rPr>
        <w:t xml:space="preserve">6)  </w:t>
      </w:r>
      <w:r>
        <w:rPr>
          <w:rFonts w:ascii="Times New Roman" w:eastAsia="Times New Roman" w:hAnsi="Times New Roman"/>
          <w:spacing w:val="-10"/>
          <w:kern w:val="28"/>
        </w:rPr>
        <w:t>obręb ewidencyjny Wałkonowy Górne, gm. Secemin – droga Nr 0229 T.</w:t>
      </w:r>
    </w:p>
    <w:p w:rsidR="009B76A7" w:rsidRPr="00F9370D"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color w:val="1F497D"/>
          <w:highlight w:val="yellow"/>
        </w:rPr>
      </w:pPr>
    </w:p>
    <w:p w:rsidR="009B76A7" w:rsidRPr="002B6050"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2B6050">
        <w:rPr>
          <w:rFonts w:ascii="Times New Roman" w:eastAsia="Times New Roman" w:hAnsi="Times New Roman" w:cs="Times New Roman"/>
          <w:b/>
          <w:color w:val="000000"/>
        </w:rPr>
        <w:t>Projekty realizowane z zaangażowaniem środków pochodzących z Unii Europejskiej</w:t>
      </w:r>
    </w:p>
    <w:p w:rsidR="009B76A7" w:rsidRDefault="009B76A7" w:rsidP="009B76A7">
      <w:pPr>
        <w:pStyle w:val="Tekstpodstawowy"/>
        <w:spacing w:before="120" w:after="120"/>
        <w:ind w:left="0" w:firstLine="720"/>
        <w:rPr>
          <w:color w:val="000000" w:themeColor="text1"/>
        </w:rPr>
      </w:pPr>
      <w:r w:rsidRPr="00C2606B">
        <w:t xml:space="preserve">W </w:t>
      </w:r>
      <w:r w:rsidRPr="002B6050">
        <w:t>roku 2020 r.</w:t>
      </w:r>
      <w:r>
        <w:t xml:space="preserve"> kontynuowano </w:t>
      </w:r>
      <w:r w:rsidRPr="00C2606B">
        <w:t>realiz</w:t>
      </w:r>
      <w:r>
        <w:t>ację</w:t>
      </w:r>
      <w:r w:rsidRPr="00C2606B">
        <w:t xml:space="preserve"> projekt</w:t>
      </w:r>
      <w:r>
        <w:t xml:space="preserve">u finansowanego </w:t>
      </w:r>
      <w:r w:rsidRPr="00C2606B">
        <w:rPr>
          <w:color w:val="000000" w:themeColor="text1"/>
        </w:rPr>
        <w:t>ze środków RPO Województwa Świętokrzyskiego na lata 2014-2020</w:t>
      </w:r>
      <w:r>
        <w:rPr>
          <w:color w:val="000000" w:themeColor="text1"/>
        </w:rPr>
        <w:t xml:space="preserve"> – pod nazwą </w:t>
      </w:r>
      <w:r w:rsidRPr="002D2EBA">
        <w:rPr>
          <w:b/>
          <w:color w:val="000000" w:themeColor="text1"/>
        </w:rPr>
        <w:t xml:space="preserve">„e-GEODEZJA </w:t>
      </w:r>
      <w:r>
        <w:rPr>
          <w:b/>
          <w:color w:val="000000" w:themeColor="text1"/>
        </w:rPr>
        <w:br/>
      </w:r>
      <w:r w:rsidRPr="002D2EBA">
        <w:rPr>
          <w:b/>
          <w:color w:val="000000" w:themeColor="text1"/>
        </w:rPr>
        <w:t>– cyfrowy zasób geodezyjny Powiatu Włoszczowskiego”</w:t>
      </w:r>
      <w:r>
        <w:rPr>
          <w:color w:val="000000" w:themeColor="text1"/>
        </w:rPr>
        <w:t xml:space="preserve">. Wartość projektu, zgodnie </w:t>
      </w:r>
      <w:r>
        <w:rPr>
          <w:color w:val="000000" w:themeColor="text1"/>
        </w:rPr>
        <w:br/>
      </w:r>
      <w:r w:rsidRPr="00C2606B">
        <w:rPr>
          <w:color w:val="000000" w:themeColor="text1"/>
        </w:rPr>
        <w:t>z</w:t>
      </w:r>
      <w:r>
        <w:rPr>
          <w:color w:val="000000" w:themeColor="text1"/>
        </w:rPr>
        <w:t xml:space="preserve">e złożonym w 2017 r. </w:t>
      </w:r>
      <w:r w:rsidRPr="00C2606B">
        <w:rPr>
          <w:color w:val="000000" w:themeColor="text1"/>
        </w:rPr>
        <w:t>w Urzędzie Marszałkowskim Województwa Świętokrzyskiego wniosk</w:t>
      </w:r>
      <w:r>
        <w:rPr>
          <w:color w:val="000000" w:themeColor="text1"/>
        </w:rPr>
        <w:t>iem</w:t>
      </w:r>
      <w:r w:rsidRPr="00C2606B">
        <w:rPr>
          <w:color w:val="000000" w:themeColor="text1"/>
        </w:rPr>
        <w:t xml:space="preserve">, określona została na kwotę </w:t>
      </w:r>
      <w:r>
        <w:rPr>
          <w:b/>
          <w:color w:val="000000" w:themeColor="text1"/>
        </w:rPr>
        <w:t>1.</w:t>
      </w:r>
      <w:r w:rsidRPr="00C2606B">
        <w:rPr>
          <w:b/>
          <w:color w:val="000000" w:themeColor="text1"/>
        </w:rPr>
        <w:t>545</w:t>
      </w:r>
      <w:r>
        <w:rPr>
          <w:b/>
          <w:color w:val="000000" w:themeColor="text1"/>
        </w:rPr>
        <w:t>.</w:t>
      </w:r>
      <w:r w:rsidRPr="00C2606B">
        <w:rPr>
          <w:b/>
          <w:color w:val="000000" w:themeColor="text1"/>
        </w:rPr>
        <w:t>613,00 zł</w:t>
      </w:r>
      <w:r w:rsidRPr="00C2606B">
        <w:rPr>
          <w:color w:val="000000" w:themeColor="text1"/>
        </w:rPr>
        <w:t>. Dofinansowanie projektu stanowi</w:t>
      </w:r>
      <w:r>
        <w:rPr>
          <w:color w:val="000000" w:themeColor="text1"/>
        </w:rPr>
        <w:t xml:space="preserve">ć ma 85% kosztów kwalifikowanych, co stanowi kwotę </w:t>
      </w:r>
      <w:r w:rsidRPr="00C2606B">
        <w:rPr>
          <w:b/>
          <w:color w:val="000000" w:themeColor="text1"/>
        </w:rPr>
        <w:t>1</w:t>
      </w:r>
      <w:r>
        <w:rPr>
          <w:b/>
          <w:color w:val="000000" w:themeColor="text1"/>
        </w:rPr>
        <w:t>.</w:t>
      </w:r>
      <w:r w:rsidRPr="00C2606B">
        <w:rPr>
          <w:b/>
          <w:color w:val="000000" w:themeColor="text1"/>
        </w:rPr>
        <w:t>236</w:t>
      </w:r>
      <w:r>
        <w:rPr>
          <w:b/>
          <w:color w:val="000000" w:themeColor="text1"/>
        </w:rPr>
        <w:t>.</w:t>
      </w:r>
      <w:r w:rsidRPr="00C2606B">
        <w:rPr>
          <w:b/>
          <w:color w:val="000000" w:themeColor="text1"/>
        </w:rPr>
        <w:t>081,04</w:t>
      </w:r>
      <w:r>
        <w:rPr>
          <w:b/>
          <w:color w:val="000000" w:themeColor="text1"/>
        </w:rPr>
        <w:t xml:space="preserve"> </w:t>
      </w:r>
      <w:r w:rsidRPr="00C2606B">
        <w:rPr>
          <w:b/>
          <w:color w:val="000000" w:themeColor="text1"/>
        </w:rPr>
        <w:t>zł.</w:t>
      </w:r>
      <w:r>
        <w:rPr>
          <w:b/>
          <w:color w:val="000000" w:themeColor="text1"/>
        </w:rPr>
        <w:t xml:space="preserve"> </w:t>
      </w:r>
      <w:r>
        <w:rPr>
          <w:color w:val="000000" w:themeColor="text1"/>
        </w:rPr>
        <w:t xml:space="preserve">W roku 2019 </w:t>
      </w:r>
      <w:r w:rsidR="00F851F6">
        <w:rPr>
          <w:color w:val="000000" w:themeColor="text1"/>
        </w:rPr>
        <w:br/>
      </w:r>
      <w:r>
        <w:rPr>
          <w:color w:val="000000" w:themeColor="text1"/>
        </w:rPr>
        <w:t>w ramach projektu zmodernizowano infrastrukturę IT służącą obsłudze państwowego zasobu geodezyjnego i kartograficznego oraz zakupiono oprogramowanie do realizacji e-usług</w:t>
      </w:r>
      <w:r w:rsidRPr="00C2606B">
        <w:rPr>
          <w:color w:val="000000" w:themeColor="text1"/>
        </w:rPr>
        <w:t>.</w:t>
      </w:r>
      <w:r>
        <w:rPr>
          <w:color w:val="000000" w:themeColor="text1"/>
        </w:rPr>
        <w:t xml:space="preserve"> </w:t>
      </w:r>
      <w:r w:rsidR="00F851F6">
        <w:rPr>
          <w:color w:val="000000" w:themeColor="text1"/>
        </w:rPr>
        <w:br/>
      </w:r>
      <w:r>
        <w:rPr>
          <w:color w:val="000000" w:themeColor="text1"/>
        </w:rPr>
        <w:t>W roku</w:t>
      </w:r>
      <w:r w:rsidRPr="002B6050">
        <w:rPr>
          <w:color w:val="000000" w:themeColor="text1"/>
        </w:rPr>
        <w:t xml:space="preserve"> 2020</w:t>
      </w:r>
      <w:r>
        <w:rPr>
          <w:color w:val="000000" w:themeColor="text1"/>
        </w:rPr>
        <w:t xml:space="preserve"> zawarto umowę na obsługę prawną projektu oraz przeprowadzono postępowanie w trybie przetargu nieograniczonego pn.” Utworzenie inicjalnej powiatowej bazy GESUT/BDOT500”.</w:t>
      </w:r>
    </w:p>
    <w:p w:rsidR="009B76A7" w:rsidRDefault="009B76A7" w:rsidP="009B76A7">
      <w:pPr>
        <w:pStyle w:val="Tekstpodstawowy"/>
        <w:spacing w:before="120" w:after="120"/>
        <w:ind w:left="0" w:firstLine="720"/>
        <w:rPr>
          <w:color w:val="000000" w:themeColor="text1"/>
        </w:rPr>
      </w:pPr>
      <w:r>
        <w:rPr>
          <w:color w:val="000000" w:themeColor="text1"/>
        </w:rPr>
        <w:t>Realizacja powyższego</w:t>
      </w:r>
      <w:r w:rsidRPr="00C2606B">
        <w:rPr>
          <w:color w:val="000000" w:themeColor="text1"/>
        </w:rPr>
        <w:t xml:space="preserve"> projekt</w:t>
      </w:r>
      <w:r>
        <w:rPr>
          <w:color w:val="000000" w:themeColor="text1"/>
        </w:rPr>
        <w:t xml:space="preserve">u </w:t>
      </w:r>
      <w:r w:rsidRPr="00C2606B">
        <w:rPr>
          <w:color w:val="000000" w:themeColor="text1"/>
        </w:rPr>
        <w:t>przyczyni się do poprawy jakości zarządzanych przez Starostwo dany</w:t>
      </w:r>
      <w:r>
        <w:rPr>
          <w:color w:val="000000" w:themeColor="text1"/>
        </w:rPr>
        <w:t>mi</w:t>
      </w:r>
      <w:r w:rsidRPr="00C2606B">
        <w:rPr>
          <w:color w:val="000000" w:themeColor="text1"/>
        </w:rPr>
        <w:t xml:space="preserve"> przestrzennych z zakresu objętego opracowaniem oraz pozwoli na sprawne ich udostępnianie przy pomocy usług elektronicznych. Zasadniczymi celami projekt</w:t>
      </w:r>
      <w:r>
        <w:rPr>
          <w:color w:val="000000" w:themeColor="text1"/>
        </w:rPr>
        <w:t>u</w:t>
      </w:r>
      <w:r w:rsidRPr="00C2606B">
        <w:rPr>
          <w:color w:val="000000" w:themeColor="text1"/>
        </w:rPr>
        <w:t xml:space="preserve"> jest również usprawnienie oraz poszerzenie zakresu e-usług świadczonych dla obywateli, </w:t>
      </w:r>
      <w:r w:rsidR="00F851F6">
        <w:rPr>
          <w:color w:val="000000" w:themeColor="text1"/>
        </w:rPr>
        <w:br/>
      </w:r>
      <w:r w:rsidRPr="00C2606B">
        <w:rPr>
          <w:color w:val="000000" w:themeColor="text1"/>
        </w:rPr>
        <w:t>co przyczyni się do sprawniejszego zarządzania przestrzenią, szybszego pozyskiwania dan</w:t>
      </w:r>
      <w:r>
        <w:rPr>
          <w:color w:val="000000" w:themeColor="text1"/>
        </w:rPr>
        <w:t xml:space="preserve">ych do analiz przez inwestorów </w:t>
      </w:r>
      <w:r w:rsidRPr="00C2606B">
        <w:rPr>
          <w:color w:val="000000" w:themeColor="text1"/>
        </w:rPr>
        <w:t xml:space="preserve">i racjonalniejszego planowania inwestycji. Pozwoli też </w:t>
      </w:r>
      <w:r w:rsidR="00F851F6">
        <w:rPr>
          <w:color w:val="000000" w:themeColor="text1"/>
        </w:rPr>
        <w:br/>
      </w:r>
      <w:r w:rsidRPr="00C2606B">
        <w:rPr>
          <w:color w:val="000000" w:themeColor="text1"/>
        </w:rPr>
        <w:t xml:space="preserve">na świadczenie części dotychczasowych usług związanych z udostępnianiem danych </w:t>
      </w:r>
      <w:r w:rsidR="00F851F6">
        <w:rPr>
          <w:color w:val="000000" w:themeColor="text1"/>
        </w:rPr>
        <w:br/>
      </w:r>
      <w:r w:rsidRPr="00C2606B">
        <w:rPr>
          <w:color w:val="000000" w:themeColor="text1"/>
        </w:rPr>
        <w:t xml:space="preserve">za pośrednictwem internetu, bez konieczności osobistego stawiania się zainteresowanych danymi w siedzibie Starostwa.    </w:t>
      </w:r>
    </w:p>
    <w:p w:rsidR="009B76A7" w:rsidRDefault="009B76A7" w:rsidP="00BB6343">
      <w:pPr>
        <w:pStyle w:val="Tekstpodstawowy"/>
        <w:spacing w:before="120" w:after="240"/>
        <w:ind w:left="0" w:firstLine="720"/>
        <w:rPr>
          <w:color w:val="000000" w:themeColor="text1"/>
        </w:rPr>
      </w:pPr>
      <w:r w:rsidRPr="00C2606B">
        <w:rPr>
          <w:color w:val="000000" w:themeColor="text1"/>
        </w:rPr>
        <w:t xml:space="preserve">Ponadto </w:t>
      </w:r>
      <w:r>
        <w:rPr>
          <w:color w:val="000000" w:themeColor="text1"/>
        </w:rPr>
        <w:t xml:space="preserve">Wydział prowadził nadal w </w:t>
      </w:r>
      <w:r w:rsidRPr="002B6050">
        <w:rPr>
          <w:color w:val="000000" w:themeColor="text1"/>
        </w:rPr>
        <w:t>2020 r.</w:t>
      </w:r>
      <w:r w:rsidRPr="00C2606B">
        <w:rPr>
          <w:color w:val="000000" w:themeColor="text1"/>
        </w:rPr>
        <w:t xml:space="preserve"> postępowanie w sprawie </w:t>
      </w:r>
      <w:r w:rsidRPr="002D2EBA">
        <w:rPr>
          <w:b/>
          <w:color w:val="000000" w:themeColor="text1"/>
        </w:rPr>
        <w:t>scalenia gruntów</w:t>
      </w:r>
      <w:r w:rsidRPr="00C2606B">
        <w:rPr>
          <w:color w:val="000000" w:themeColor="text1"/>
        </w:rPr>
        <w:t xml:space="preserve"> wsi</w:t>
      </w:r>
      <w:r>
        <w:rPr>
          <w:color w:val="000000" w:themeColor="text1"/>
        </w:rPr>
        <w:t xml:space="preserve"> Bichniów gm. Secemin.</w:t>
      </w:r>
      <w:r w:rsidRPr="00C2606B">
        <w:rPr>
          <w:color w:val="000000" w:themeColor="text1"/>
        </w:rPr>
        <w:t xml:space="preserve"> Łączny koszt powyższego postępo</w:t>
      </w:r>
      <w:r>
        <w:rPr>
          <w:color w:val="000000" w:themeColor="text1"/>
        </w:rPr>
        <w:t>wania szacowany jest na kwotę 5.723.772,93 zł</w:t>
      </w:r>
      <w:r w:rsidRPr="00C2606B">
        <w:rPr>
          <w:color w:val="000000" w:themeColor="text1"/>
        </w:rPr>
        <w:t xml:space="preserve"> </w:t>
      </w:r>
      <w:r>
        <w:rPr>
          <w:color w:val="000000" w:themeColor="text1"/>
        </w:rPr>
        <w:t xml:space="preserve">i finansowany jest ze środków PROW oraz budżetu państwa. </w:t>
      </w:r>
    </w:p>
    <w:p w:rsidR="009B76A7" w:rsidRPr="00E2267D" w:rsidRDefault="009B76A7" w:rsidP="009B76A7">
      <w:pPr>
        <w:pStyle w:val="Normalny1"/>
        <w:numPr>
          <w:ilvl w:val="0"/>
          <w:numId w:val="32"/>
        </w:numPr>
        <w:pBdr>
          <w:top w:val="nil"/>
          <w:left w:val="nil"/>
          <w:bottom w:val="nil"/>
          <w:right w:val="nil"/>
          <w:between w:val="nil"/>
        </w:pBdr>
        <w:shd w:val="clear" w:color="auto" w:fill="FFFFFF"/>
        <w:spacing w:line="240" w:lineRule="auto"/>
        <w:ind w:left="426"/>
        <w:jc w:val="left"/>
        <w:rPr>
          <w:rFonts w:ascii="Times New Roman" w:eastAsia="Times New Roman" w:hAnsi="Times New Roman" w:cs="Times New Roman"/>
          <w:b/>
          <w:color w:val="000000"/>
        </w:rPr>
      </w:pPr>
      <w:r w:rsidRPr="00E2267D">
        <w:rPr>
          <w:rFonts w:ascii="Times New Roman" w:eastAsia="Times New Roman" w:hAnsi="Times New Roman" w:cs="Times New Roman"/>
          <w:b/>
          <w:color w:val="000000"/>
        </w:rPr>
        <w:t xml:space="preserve">ZADANIA Z ZAKRESU ADMINISTRACJI </w:t>
      </w:r>
      <w:r w:rsidRPr="00E2267D">
        <w:rPr>
          <w:rFonts w:ascii="Times New Roman" w:eastAsia="Times New Roman" w:hAnsi="Times New Roman" w:cs="Times New Roman"/>
          <w:b/>
        </w:rPr>
        <w:t>A</w:t>
      </w:r>
      <w:r w:rsidRPr="00E2267D">
        <w:rPr>
          <w:rFonts w:ascii="Times New Roman" w:eastAsia="Times New Roman" w:hAnsi="Times New Roman" w:cs="Times New Roman"/>
          <w:b/>
          <w:color w:val="000000"/>
        </w:rPr>
        <w:t>RCHITEKTONICZNO - BUDOWLANEJ</w:t>
      </w:r>
    </w:p>
    <w:p w:rsidR="009B76A7" w:rsidRPr="0060143B" w:rsidRDefault="009B76A7" w:rsidP="009B76A7">
      <w:pPr>
        <w:pStyle w:val="Normalny1"/>
        <w:shd w:val="clear" w:color="auto" w:fill="FFFFFF"/>
        <w:spacing w:after="120" w:line="240" w:lineRule="auto"/>
        <w:ind w:firstLine="708"/>
        <w:rPr>
          <w:rFonts w:ascii="Times New Roman" w:eastAsia="Times New Roman" w:hAnsi="Times New Roman" w:cs="Times New Roman"/>
        </w:rPr>
      </w:pPr>
      <w:r w:rsidRPr="00E2267D">
        <w:rPr>
          <w:rFonts w:ascii="Times New Roman" w:eastAsia="Times New Roman" w:hAnsi="Times New Roman" w:cs="Times New Roman"/>
        </w:rPr>
        <w:t xml:space="preserve">Zadania z zakresu administracji architektoniczno-budowlanej realizowane są        </w:t>
      </w:r>
      <w:r w:rsidRPr="0060143B">
        <w:rPr>
          <w:rFonts w:ascii="Times New Roman" w:eastAsia="Times New Roman" w:hAnsi="Times New Roman" w:cs="Times New Roman"/>
        </w:rPr>
        <w:t xml:space="preserve">przez </w:t>
      </w:r>
      <w:r w:rsidRPr="0060143B">
        <w:rPr>
          <w:rFonts w:ascii="Times New Roman" w:eastAsia="Times New Roman" w:hAnsi="Times New Roman" w:cs="Times New Roman"/>
          <w:b/>
        </w:rPr>
        <w:t>Wydział Architektury i Budownictwa</w:t>
      </w:r>
      <w:r w:rsidRPr="0060143B">
        <w:rPr>
          <w:rFonts w:ascii="Times New Roman" w:eastAsia="Times New Roman" w:hAnsi="Times New Roman" w:cs="Times New Roman"/>
        </w:rPr>
        <w:t xml:space="preserve"> Starostwa. W 2020 r.:</w:t>
      </w:r>
    </w:p>
    <w:p w:rsidR="009B76A7" w:rsidRPr="0060143B" w:rsidRDefault="009B76A7" w:rsidP="009B76A7">
      <w:pPr>
        <w:pStyle w:val="Normalny1"/>
        <w:numPr>
          <w:ilvl w:val="0"/>
          <w:numId w:val="21"/>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rPr>
      </w:pPr>
      <w:r w:rsidRPr="0060143B">
        <w:rPr>
          <w:rFonts w:ascii="Times New Roman" w:eastAsia="Times New Roman" w:hAnsi="Times New Roman" w:cs="Times New Roman"/>
          <w:color w:val="000000"/>
        </w:rPr>
        <w:t>na podstawie ustawy z dnia 7 lipca 1994 r. - Prawo budowlane:</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wydano </w:t>
      </w:r>
      <w:r w:rsidRPr="00FF24DC">
        <w:rPr>
          <w:rFonts w:ascii="Times New Roman" w:eastAsia="Times New Roman" w:hAnsi="Times New Roman" w:cs="Times New Roman"/>
          <w:b/>
          <w:color w:val="000000"/>
        </w:rPr>
        <w:t>390</w:t>
      </w:r>
      <w:r w:rsidRPr="0060143B">
        <w:rPr>
          <w:rFonts w:ascii="Times New Roman" w:eastAsia="Times New Roman" w:hAnsi="Times New Roman" w:cs="Times New Roman"/>
          <w:color w:val="000000"/>
        </w:rPr>
        <w:t xml:space="preserve"> decyzji pozwoleń na budowę (w 2019 r. – 376), w tym </w:t>
      </w:r>
      <w:r w:rsidRPr="00FF24DC">
        <w:rPr>
          <w:rFonts w:ascii="Times New Roman" w:eastAsia="Times New Roman" w:hAnsi="Times New Roman" w:cs="Times New Roman"/>
          <w:b/>
          <w:color w:val="000000"/>
        </w:rPr>
        <w:t>5</w:t>
      </w:r>
      <w:r w:rsidRPr="0060143B">
        <w:rPr>
          <w:rFonts w:ascii="Times New Roman" w:eastAsia="Times New Roman" w:hAnsi="Times New Roman" w:cs="Times New Roman"/>
          <w:color w:val="000000"/>
        </w:rPr>
        <w:t xml:space="preserve"> decyzji odmowy udzielenia pozwolenia na  budowę (w 2019 – 19),</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wydano </w:t>
      </w:r>
      <w:r w:rsidRPr="00FF24DC">
        <w:rPr>
          <w:rFonts w:ascii="Times New Roman" w:eastAsia="Times New Roman" w:hAnsi="Times New Roman" w:cs="Times New Roman"/>
          <w:b/>
          <w:color w:val="000000"/>
        </w:rPr>
        <w:t>2</w:t>
      </w:r>
      <w:r w:rsidRPr="0060143B">
        <w:rPr>
          <w:rFonts w:ascii="Times New Roman" w:eastAsia="Times New Roman" w:hAnsi="Times New Roman" w:cs="Times New Roman"/>
          <w:color w:val="000000"/>
        </w:rPr>
        <w:t xml:space="preserve"> postanowienia o udzieleniu odstępstwa od przepisów techniczno-budowlanych (w 2019 – 12),</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wydano </w:t>
      </w:r>
      <w:r w:rsidRPr="00FF24DC">
        <w:rPr>
          <w:rFonts w:ascii="Times New Roman" w:eastAsia="Times New Roman" w:hAnsi="Times New Roman" w:cs="Times New Roman"/>
          <w:b/>
          <w:color w:val="000000"/>
        </w:rPr>
        <w:t>12</w:t>
      </w:r>
      <w:r w:rsidRPr="0060143B">
        <w:rPr>
          <w:rFonts w:ascii="Times New Roman" w:eastAsia="Times New Roman" w:hAnsi="Times New Roman" w:cs="Times New Roman"/>
          <w:color w:val="000000"/>
        </w:rPr>
        <w:t xml:space="preserve"> decyzji przeniesienia pozwolenia na budowę na innego inwestora </w:t>
      </w:r>
      <w:r w:rsidRPr="0060143B">
        <w:rPr>
          <w:rFonts w:ascii="Times New Roman" w:eastAsia="Times New Roman" w:hAnsi="Times New Roman" w:cs="Times New Roman"/>
          <w:color w:val="000000"/>
        </w:rPr>
        <w:br/>
        <w:t>(w 2019 – 15),</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wydano </w:t>
      </w:r>
      <w:r w:rsidRPr="00FF24DC">
        <w:rPr>
          <w:rFonts w:ascii="Times New Roman" w:eastAsia="Times New Roman" w:hAnsi="Times New Roman" w:cs="Times New Roman"/>
          <w:b/>
          <w:color w:val="000000"/>
        </w:rPr>
        <w:t>18</w:t>
      </w:r>
      <w:r w:rsidRPr="0060143B">
        <w:rPr>
          <w:rFonts w:ascii="Times New Roman" w:eastAsia="Times New Roman" w:hAnsi="Times New Roman" w:cs="Times New Roman"/>
          <w:color w:val="000000"/>
        </w:rPr>
        <w:t xml:space="preserve"> decyzji zmiany pozwolenia na budowę (w 2019 – 23), w tym </w:t>
      </w:r>
      <w:r w:rsidR="00BB6343">
        <w:rPr>
          <w:rFonts w:ascii="Times New Roman" w:eastAsia="Times New Roman" w:hAnsi="Times New Roman" w:cs="Times New Roman"/>
          <w:color w:val="000000"/>
        </w:rPr>
        <w:br/>
      </w:r>
      <w:r w:rsidRPr="00FF24DC">
        <w:rPr>
          <w:rFonts w:ascii="Times New Roman" w:eastAsia="Times New Roman" w:hAnsi="Times New Roman" w:cs="Times New Roman"/>
          <w:b/>
          <w:color w:val="000000"/>
        </w:rPr>
        <w:t>1</w:t>
      </w:r>
      <w:r w:rsidRPr="0060143B">
        <w:rPr>
          <w:rFonts w:ascii="Times New Roman" w:eastAsia="Times New Roman" w:hAnsi="Times New Roman" w:cs="Times New Roman"/>
          <w:color w:val="000000"/>
        </w:rPr>
        <w:t xml:space="preserve"> odmown</w:t>
      </w:r>
      <w:r>
        <w:rPr>
          <w:rFonts w:ascii="Times New Roman" w:eastAsia="Times New Roman" w:hAnsi="Times New Roman" w:cs="Times New Roman"/>
          <w:color w:val="000000"/>
        </w:rPr>
        <w:t>ą</w:t>
      </w:r>
      <w:r w:rsidRPr="0060143B">
        <w:rPr>
          <w:rFonts w:ascii="Times New Roman" w:eastAsia="Times New Roman" w:hAnsi="Times New Roman" w:cs="Times New Roman"/>
          <w:color w:val="000000"/>
        </w:rPr>
        <w:t xml:space="preserve">  (w 2019 – 2),</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wydano </w:t>
      </w:r>
      <w:r w:rsidRPr="00FF24DC">
        <w:rPr>
          <w:rFonts w:ascii="Times New Roman" w:eastAsia="Times New Roman" w:hAnsi="Times New Roman" w:cs="Times New Roman"/>
          <w:b/>
          <w:color w:val="000000"/>
        </w:rPr>
        <w:t>13</w:t>
      </w:r>
      <w:r w:rsidRPr="0060143B">
        <w:rPr>
          <w:rFonts w:ascii="Times New Roman" w:eastAsia="Times New Roman" w:hAnsi="Times New Roman" w:cs="Times New Roman"/>
          <w:color w:val="000000"/>
        </w:rPr>
        <w:t xml:space="preserve"> decyzji uchylenia pozwolenia na budowę (w 2019 – 13),</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lastRenderedPageBreak/>
        <w:t xml:space="preserve">- wydano </w:t>
      </w:r>
      <w:r w:rsidRPr="00FF24DC">
        <w:rPr>
          <w:rFonts w:ascii="Times New Roman" w:eastAsia="Times New Roman" w:hAnsi="Times New Roman" w:cs="Times New Roman"/>
          <w:b/>
          <w:color w:val="000000"/>
        </w:rPr>
        <w:t>47</w:t>
      </w:r>
      <w:r w:rsidRPr="0060143B">
        <w:rPr>
          <w:rFonts w:ascii="Times New Roman" w:eastAsia="Times New Roman" w:hAnsi="Times New Roman" w:cs="Times New Roman"/>
          <w:color w:val="000000"/>
        </w:rPr>
        <w:t xml:space="preserve"> decyzji pozwolenia na rozbiórkę (w 2019 – 54),</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rozpatrzono </w:t>
      </w:r>
      <w:r w:rsidRPr="00FF24DC">
        <w:rPr>
          <w:rFonts w:ascii="Times New Roman" w:eastAsia="Times New Roman" w:hAnsi="Times New Roman" w:cs="Times New Roman"/>
          <w:b/>
          <w:color w:val="000000"/>
        </w:rPr>
        <w:t>572</w:t>
      </w:r>
      <w:r w:rsidRPr="0060143B">
        <w:rPr>
          <w:rFonts w:ascii="Times New Roman" w:eastAsia="Times New Roman" w:hAnsi="Times New Roman" w:cs="Times New Roman"/>
          <w:color w:val="000000"/>
        </w:rPr>
        <w:t xml:space="preserve"> zgłoszenia zamiaru robót budowlanych (w 2019 – 536), w tym wydano </w:t>
      </w:r>
      <w:r w:rsidRPr="00FF24DC">
        <w:rPr>
          <w:rFonts w:ascii="Times New Roman" w:eastAsia="Times New Roman" w:hAnsi="Times New Roman" w:cs="Times New Roman"/>
          <w:b/>
          <w:color w:val="000000"/>
        </w:rPr>
        <w:t>61</w:t>
      </w:r>
      <w:r w:rsidRPr="0060143B">
        <w:rPr>
          <w:rFonts w:ascii="Times New Roman" w:eastAsia="Times New Roman" w:hAnsi="Times New Roman" w:cs="Times New Roman"/>
          <w:color w:val="000000"/>
        </w:rPr>
        <w:t xml:space="preserve"> decyzji sprzeciwu do zgłoszenia (w 2019 – 30),</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rozpatrzono </w:t>
      </w:r>
      <w:r w:rsidRPr="00FF24DC">
        <w:rPr>
          <w:rFonts w:ascii="Times New Roman" w:eastAsia="Times New Roman" w:hAnsi="Times New Roman" w:cs="Times New Roman"/>
          <w:b/>
          <w:color w:val="000000"/>
        </w:rPr>
        <w:t>48</w:t>
      </w:r>
      <w:r w:rsidRPr="0060143B">
        <w:rPr>
          <w:rFonts w:ascii="Times New Roman" w:eastAsia="Times New Roman" w:hAnsi="Times New Roman" w:cs="Times New Roman"/>
          <w:color w:val="000000"/>
        </w:rPr>
        <w:t xml:space="preserve"> zgłoszeń (z projektem budowlanym) (w 2019 – 47), w tym </w:t>
      </w:r>
      <w:r w:rsidR="00BB6343">
        <w:rPr>
          <w:rFonts w:ascii="Times New Roman" w:eastAsia="Times New Roman" w:hAnsi="Times New Roman" w:cs="Times New Roman"/>
          <w:color w:val="000000"/>
        </w:rPr>
        <w:br/>
      </w:r>
      <w:r w:rsidRPr="00FF24DC">
        <w:rPr>
          <w:rFonts w:ascii="Times New Roman" w:eastAsia="Times New Roman" w:hAnsi="Times New Roman" w:cs="Times New Roman"/>
          <w:b/>
          <w:color w:val="000000"/>
        </w:rPr>
        <w:t xml:space="preserve">2 </w:t>
      </w:r>
      <w:r w:rsidRPr="0060143B">
        <w:rPr>
          <w:rFonts w:ascii="Times New Roman" w:eastAsia="Times New Roman" w:hAnsi="Times New Roman" w:cs="Times New Roman"/>
          <w:color w:val="000000"/>
        </w:rPr>
        <w:t>decyzje sprzeciwu (w 2019 – 9),</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 wydano </w:t>
      </w:r>
      <w:r w:rsidRPr="00FF24DC">
        <w:rPr>
          <w:rFonts w:ascii="Times New Roman" w:eastAsia="Times New Roman" w:hAnsi="Times New Roman" w:cs="Times New Roman"/>
          <w:b/>
          <w:color w:val="000000"/>
        </w:rPr>
        <w:t>1</w:t>
      </w:r>
      <w:r w:rsidRPr="0060143B">
        <w:rPr>
          <w:rFonts w:ascii="Times New Roman" w:eastAsia="Times New Roman" w:hAnsi="Times New Roman" w:cs="Times New Roman"/>
          <w:color w:val="000000"/>
        </w:rPr>
        <w:t xml:space="preserve"> decyzję zezwalającą na wejście w teren sąsiedniej nieruchomości </w:t>
      </w:r>
      <w:r>
        <w:rPr>
          <w:rFonts w:ascii="Times New Roman" w:eastAsia="Times New Roman" w:hAnsi="Times New Roman" w:cs="Times New Roman"/>
          <w:color w:val="000000"/>
        </w:rPr>
        <w:br/>
      </w:r>
      <w:r w:rsidRPr="0060143B">
        <w:rPr>
          <w:rFonts w:ascii="Times New Roman" w:eastAsia="Times New Roman" w:hAnsi="Times New Roman" w:cs="Times New Roman"/>
          <w:color w:val="000000"/>
        </w:rPr>
        <w:t>(w 2019 – 1);</w:t>
      </w:r>
    </w:p>
    <w:p w:rsidR="009B76A7" w:rsidRPr="0060143B" w:rsidRDefault="009B76A7" w:rsidP="009B76A7">
      <w:pPr>
        <w:pStyle w:val="Normalny1"/>
        <w:pBdr>
          <w:top w:val="nil"/>
          <w:left w:val="nil"/>
          <w:bottom w:val="nil"/>
          <w:right w:val="nil"/>
          <w:between w:val="nil"/>
        </w:pBdr>
        <w:spacing w:after="0" w:line="240" w:lineRule="auto"/>
        <w:ind w:left="709" w:hanging="283"/>
        <w:rPr>
          <w:rFonts w:ascii="Times New Roman" w:eastAsia="Times New Roman" w:hAnsi="Times New Roman" w:cs="Times New Roman"/>
          <w:color w:val="000000"/>
          <w:sz w:val="16"/>
          <w:szCs w:val="16"/>
        </w:rPr>
      </w:pPr>
    </w:p>
    <w:p w:rsidR="009B76A7" w:rsidRPr="0060143B" w:rsidRDefault="009B76A7" w:rsidP="009B76A7">
      <w:pPr>
        <w:pStyle w:val="Normalny1"/>
        <w:numPr>
          <w:ilvl w:val="0"/>
          <w:numId w:val="21"/>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60143B">
        <w:rPr>
          <w:rFonts w:ascii="Times New Roman" w:eastAsia="Times New Roman" w:hAnsi="Times New Roman" w:cs="Times New Roman"/>
          <w:color w:val="000000"/>
        </w:rPr>
        <w:t>na podstawie ustawy z dnia 10 kwietnia 2003 r. o szczególnych zasadach przygotowania i realizacji inwestycji w zakresie dróg publicznych:</w:t>
      </w:r>
    </w:p>
    <w:p w:rsidR="009B76A7" w:rsidRPr="0060143B" w:rsidRDefault="009B76A7" w:rsidP="009B76A7">
      <w:pPr>
        <w:pStyle w:val="Normalny1"/>
        <w:spacing w:after="120" w:line="240" w:lineRule="auto"/>
        <w:ind w:left="567" w:hanging="141"/>
        <w:rPr>
          <w:rFonts w:ascii="Times New Roman" w:eastAsia="Times New Roman" w:hAnsi="Times New Roman" w:cs="Times New Roman"/>
        </w:rPr>
      </w:pPr>
      <w:r w:rsidRPr="0060143B">
        <w:rPr>
          <w:rFonts w:ascii="Times New Roman" w:eastAsia="Times New Roman" w:hAnsi="Times New Roman" w:cs="Times New Roman"/>
        </w:rPr>
        <w:t xml:space="preserve">- wydano </w:t>
      </w:r>
      <w:r w:rsidRPr="00FF24DC">
        <w:rPr>
          <w:rFonts w:ascii="Times New Roman" w:eastAsia="Times New Roman" w:hAnsi="Times New Roman" w:cs="Times New Roman"/>
          <w:b/>
        </w:rPr>
        <w:t>2</w:t>
      </w:r>
      <w:r w:rsidRPr="0060143B">
        <w:rPr>
          <w:rFonts w:ascii="Times New Roman" w:eastAsia="Times New Roman" w:hAnsi="Times New Roman" w:cs="Times New Roman"/>
        </w:rPr>
        <w:t xml:space="preserve"> decyzje zezwolenia na realizację inwestycji drogowej (w 2019 - 2);</w:t>
      </w:r>
    </w:p>
    <w:p w:rsidR="009B76A7" w:rsidRPr="0060143B" w:rsidRDefault="009B76A7" w:rsidP="009B76A7">
      <w:pPr>
        <w:pStyle w:val="Normalny1"/>
        <w:numPr>
          <w:ilvl w:val="0"/>
          <w:numId w:val="21"/>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60143B">
        <w:rPr>
          <w:rFonts w:ascii="Times New Roman" w:eastAsia="Times New Roman" w:hAnsi="Times New Roman" w:cs="Times New Roman"/>
          <w:color w:val="000000"/>
        </w:rPr>
        <w:t xml:space="preserve">na podstawie Rozporządzenia Ministra Infrastruktury z dnia 26 czerwca 2002 r. </w:t>
      </w:r>
      <w:r w:rsidRPr="0060143B">
        <w:rPr>
          <w:rFonts w:ascii="Times New Roman" w:eastAsia="Times New Roman" w:hAnsi="Times New Roman" w:cs="Times New Roman"/>
        </w:rPr>
        <w:t xml:space="preserve">             </w:t>
      </w:r>
      <w:r w:rsidRPr="0060143B">
        <w:rPr>
          <w:rFonts w:ascii="Times New Roman" w:eastAsia="Times New Roman" w:hAnsi="Times New Roman" w:cs="Times New Roman"/>
          <w:color w:val="000000"/>
        </w:rPr>
        <w:t>w sprawie dziennika budowy, montażu i rozbiórki, tablicy informacyjnej oraz ogłoszenia zawierającego dane dotyczące bezpieczeństwa pracy i ochrony zdrowia:</w:t>
      </w:r>
    </w:p>
    <w:p w:rsidR="009B76A7" w:rsidRPr="0060143B" w:rsidRDefault="009B76A7" w:rsidP="009B76A7">
      <w:pPr>
        <w:pStyle w:val="Normalny1"/>
        <w:spacing w:after="120" w:line="240" w:lineRule="auto"/>
        <w:ind w:left="426"/>
        <w:rPr>
          <w:rFonts w:ascii="Times New Roman" w:eastAsia="Times New Roman" w:hAnsi="Times New Roman" w:cs="Times New Roman"/>
        </w:rPr>
      </w:pPr>
      <w:r w:rsidRPr="0060143B">
        <w:rPr>
          <w:rFonts w:ascii="Times New Roman" w:eastAsia="Times New Roman" w:hAnsi="Times New Roman" w:cs="Times New Roman"/>
        </w:rPr>
        <w:t xml:space="preserve">- zarejestrowano i wydano </w:t>
      </w:r>
      <w:r w:rsidRPr="00FF24DC">
        <w:rPr>
          <w:rFonts w:ascii="Times New Roman" w:eastAsia="Times New Roman" w:hAnsi="Times New Roman" w:cs="Times New Roman"/>
          <w:b/>
        </w:rPr>
        <w:t>425</w:t>
      </w:r>
      <w:r w:rsidRPr="0060143B">
        <w:rPr>
          <w:rFonts w:ascii="Times New Roman" w:eastAsia="Times New Roman" w:hAnsi="Times New Roman" w:cs="Times New Roman"/>
        </w:rPr>
        <w:t xml:space="preserve"> dzienników budowy (w 2019 – 419);</w:t>
      </w:r>
    </w:p>
    <w:p w:rsidR="009B76A7" w:rsidRDefault="009B76A7" w:rsidP="009B76A7">
      <w:pPr>
        <w:pStyle w:val="Normalny1"/>
        <w:numPr>
          <w:ilvl w:val="0"/>
          <w:numId w:val="21"/>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60143B">
        <w:rPr>
          <w:rFonts w:ascii="Times New Roman" w:eastAsia="Times New Roman" w:hAnsi="Times New Roman" w:cs="Times New Roman"/>
          <w:color w:val="000000"/>
        </w:rPr>
        <w:t>na podstawie ustawy z dnia 24 czerwca 1994 r. o własności lokali:</w:t>
      </w:r>
    </w:p>
    <w:p w:rsidR="009B76A7" w:rsidRPr="0060143B" w:rsidRDefault="009B76A7" w:rsidP="009B76A7">
      <w:pPr>
        <w:pStyle w:val="Normalny1"/>
        <w:spacing w:after="120" w:line="240" w:lineRule="auto"/>
        <w:ind w:firstLine="426"/>
        <w:rPr>
          <w:rFonts w:ascii="Times New Roman" w:eastAsia="Times New Roman" w:hAnsi="Times New Roman" w:cs="Times New Roman"/>
        </w:rPr>
      </w:pPr>
      <w:r w:rsidRPr="0060143B">
        <w:rPr>
          <w:rFonts w:ascii="Times New Roman" w:eastAsia="Times New Roman" w:hAnsi="Times New Roman" w:cs="Times New Roman"/>
        </w:rPr>
        <w:t xml:space="preserve">- wydano </w:t>
      </w:r>
      <w:r w:rsidRPr="00FF24DC">
        <w:rPr>
          <w:rFonts w:ascii="Times New Roman" w:eastAsia="Times New Roman" w:hAnsi="Times New Roman" w:cs="Times New Roman"/>
          <w:b/>
        </w:rPr>
        <w:t>23</w:t>
      </w:r>
      <w:r w:rsidRPr="0060143B">
        <w:rPr>
          <w:rFonts w:ascii="Times New Roman" w:eastAsia="Times New Roman" w:hAnsi="Times New Roman" w:cs="Times New Roman"/>
        </w:rPr>
        <w:t xml:space="preserve"> zaświadczenia o samodzielności lokali (w 2019 – 24)</w:t>
      </w:r>
      <w:r>
        <w:rPr>
          <w:rFonts w:ascii="Times New Roman" w:eastAsia="Times New Roman" w:hAnsi="Times New Roman" w:cs="Times New Roman"/>
        </w:rPr>
        <w:t>;</w:t>
      </w:r>
    </w:p>
    <w:p w:rsidR="009B76A7" w:rsidRDefault="009B76A7" w:rsidP="009B76A7">
      <w:pPr>
        <w:pStyle w:val="Normalny1"/>
        <w:numPr>
          <w:ilvl w:val="0"/>
          <w:numId w:val="21"/>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Pr>
          <w:rFonts w:ascii="Times New Roman" w:eastAsia="Times New Roman" w:hAnsi="Times New Roman" w:cs="Times New Roman"/>
          <w:color w:val="000000"/>
        </w:rPr>
        <w:t>na podstawie ustawy z dnia 6 września 2001 r. o dostępie do informacji publicznej:</w:t>
      </w:r>
    </w:p>
    <w:p w:rsidR="009B76A7" w:rsidRPr="0060143B" w:rsidRDefault="009B76A7" w:rsidP="009B76A7">
      <w:pPr>
        <w:pStyle w:val="Normalny1"/>
        <w:pBdr>
          <w:top w:val="nil"/>
          <w:left w:val="nil"/>
          <w:bottom w:val="nil"/>
          <w:right w:val="nil"/>
          <w:between w:val="nil"/>
        </w:pBdr>
        <w:spacing w:after="0" w:line="240" w:lineRule="auto"/>
        <w:ind w:left="426"/>
        <w:rPr>
          <w:rFonts w:ascii="Times New Roman" w:eastAsia="Times New Roman" w:hAnsi="Times New Roman" w:cs="Times New Roman"/>
          <w:color w:val="000000"/>
        </w:rPr>
      </w:pPr>
      <w:r>
        <w:rPr>
          <w:rFonts w:ascii="Times New Roman" w:eastAsia="Times New Roman" w:hAnsi="Times New Roman" w:cs="Times New Roman"/>
          <w:color w:val="000000"/>
        </w:rPr>
        <w:t xml:space="preserve">- rozpatrzono </w:t>
      </w:r>
      <w:r w:rsidRPr="00FF24DC">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wniosków o udzielenie informacji publicznej.</w:t>
      </w:r>
    </w:p>
    <w:p w:rsidR="009B76A7" w:rsidRPr="00031EDE" w:rsidRDefault="009B76A7" w:rsidP="009B76A7">
      <w:pPr>
        <w:pStyle w:val="Normalny1"/>
        <w:spacing w:after="0" w:line="240" w:lineRule="auto"/>
        <w:ind w:left="426"/>
        <w:rPr>
          <w:rFonts w:ascii="Times New Roman" w:eastAsia="Times New Roman" w:hAnsi="Times New Roman" w:cs="Times New Roman"/>
        </w:rPr>
      </w:pPr>
      <w:r w:rsidRPr="0060143B">
        <w:rPr>
          <w:rFonts w:ascii="Times New Roman" w:eastAsia="Times New Roman" w:hAnsi="Times New Roman" w:cs="Times New Roman"/>
        </w:rPr>
        <w:t>.</w:t>
      </w:r>
    </w:p>
    <w:p w:rsidR="009B76A7" w:rsidRPr="009921E0" w:rsidRDefault="009B76A7" w:rsidP="009B76A7">
      <w:pPr>
        <w:pStyle w:val="Normalny1"/>
        <w:numPr>
          <w:ilvl w:val="0"/>
          <w:numId w:val="32"/>
        </w:numPr>
        <w:pBdr>
          <w:top w:val="nil"/>
          <w:left w:val="nil"/>
          <w:bottom w:val="nil"/>
          <w:right w:val="nil"/>
          <w:between w:val="nil"/>
        </w:pBdr>
        <w:shd w:val="clear" w:color="auto" w:fill="FFFFFF"/>
        <w:spacing w:after="0" w:line="240" w:lineRule="auto"/>
        <w:ind w:left="426"/>
        <w:rPr>
          <w:rFonts w:ascii="Times New Roman" w:eastAsia="Times New Roman" w:hAnsi="Times New Roman" w:cs="Times New Roman"/>
          <w:b/>
          <w:color w:val="000000"/>
        </w:rPr>
      </w:pPr>
      <w:r w:rsidRPr="009921E0">
        <w:rPr>
          <w:rFonts w:ascii="Times New Roman" w:eastAsia="Times New Roman" w:hAnsi="Times New Roman" w:cs="Times New Roman"/>
          <w:b/>
          <w:color w:val="000000"/>
        </w:rPr>
        <w:t xml:space="preserve">ZADANIA Z ZAKRESU GOSPODARKI WODNEJ, OCHRONY ŚRODOWISKA </w:t>
      </w:r>
      <w:r w:rsidR="00F851F6">
        <w:rPr>
          <w:rFonts w:ascii="Times New Roman" w:eastAsia="Times New Roman" w:hAnsi="Times New Roman" w:cs="Times New Roman"/>
          <w:b/>
          <w:color w:val="000000"/>
        </w:rPr>
        <w:br/>
      </w:r>
      <w:r w:rsidRPr="009921E0">
        <w:rPr>
          <w:rFonts w:ascii="Times New Roman" w:eastAsia="Times New Roman" w:hAnsi="Times New Roman" w:cs="Times New Roman"/>
          <w:b/>
          <w:color w:val="000000"/>
        </w:rPr>
        <w:t>I PRZYRODY, ROLNICTWA, LEŚNICTWA I RYBACTWA ŚRÓDLĄDOWEGO</w:t>
      </w:r>
    </w:p>
    <w:p w:rsidR="009B76A7" w:rsidRPr="00F9370D" w:rsidRDefault="009B76A7" w:rsidP="009B76A7">
      <w:pPr>
        <w:pStyle w:val="Normalny1"/>
        <w:spacing w:after="0" w:line="240" w:lineRule="auto"/>
        <w:jc w:val="center"/>
        <w:rPr>
          <w:rFonts w:ascii="Times New Roman" w:eastAsia="Times New Roman" w:hAnsi="Times New Roman" w:cs="Times New Roman"/>
          <w:b/>
          <w:highlight w:val="yellow"/>
        </w:rPr>
      </w:pPr>
    </w:p>
    <w:p w:rsidR="009B76A7" w:rsidRPr="00491E40" w:rsidRDefault="009B76A7" w:rsidP="009B76A7">
      <w:pPr>
        <w:spacing w:line="234" w:lineRule="auto"/>
        <w:ind w:firstLine="426"/>
        <w:rPr>
          <w:rFonts w:ascii="Times New Roman" w:eastAsia="Times New Roman" w:hAnsi="Times New Roman"/>
        </w:rPr>
      </w:pPr>
      <w:r w:rsidRPr="00491E40">
        <w:rPr>
          <w:rFonts w:ascii="Times New Roman" w:eastAsia="Times New Roman" w:hAnsi="Times New Roman"/>
        </w:rPr>
        <w:t xml:space="preserve">Zadania te realizowane są przez </w:t>
      </w:r>
      <w:r w:rsidRPr="00491E40">
        <w:rPr>
          <w:rFonts w:ascii="Times New Roman" w:eastAsia="Times New Roman" w:hAnsi="Times New Roman"/>
          <w:b/>
        </w:rPr>
        <w:t>Wydział Rolnictwa, Leśnictwa i Ochrony</w:t>
      </w:r>
      <w:r w:rsidRPr="00491E40">
        <w:rPr>
          <w:rFonts w:ascii="Times New Roman" w:eastAsia="Times New Roman" w:hAnsi="Times New Roman"/>
        </w:rPr>
        <w:t xml:space="preserve"> </w:t>
      </w:r>
      <w:r w:rsidRPr="00491E40">
        <w:rPr>
          <w:rFonts w:ascii="Times New Roman" w:eastAsia="Times New Roman" w:hAnsi="Times New Roman"/>
          <w:b/>
        </w:rPr>
        <w:t xml:space="preserve">Środowiska </w:t>
      </w:r>
      <w:r w:rsidRPr="00491E40">
        <w:rPr>
          <w:rFonts w:ascii="Times New Roman" w:eastAsia="Times New Roman" w:hAnsi="Times New Roman"/>
        </w:rPr>
        <w:t>Starostwa. W 2020 r.:</w:t>
      </w:r>
    </w:p>
    <w:p w:rsidR="009B76A7" w:rsidRPr="007C002E" w:rsidRDefault="009B76A7" w:rsidP="009B76A7">
      <w:pPr>
        <w:numPr>
          <w:ilvl w:val="0"/>
          <w:numId w:val="42"/>
        </w:numPr>
        <w:tabs>
          <w:tab w:val="left" w:pos="426"/>
        </w:tabs>
        <w:spacing w:after="0" w:line="240" w:lineRule="auto"/>
        <w:ind w:left="720" w:right="20" w:hanging="360"/>
        <w:rPr>
          <w:rFonts w:ascii="Times New Roman" w:eastAsia="Times New Roman" w:hAnsi="Times New Roman" w:cs="Times New Roman"/>
        </w:rPr>
      </w:pPr>
      <w:r w:rsidRPr="007C002E">
        <w:rPr>
          <w:rFonts w:ascii="Times New Roman" w:eastAsia="Times New Roman" w:hAnsi="Times New Roman" w:cs="Times New Roman"/>
        </w:rPr>
        <w:t xml:space="preserve">na podstawie ustawy z dnia 3 października 2008 r. o udostępnianiu informacji </w:t>
      </w:r>
      <w:r w:rsidRPr="007C002E">
        <w:rPr>
          <w:rFonts w:ascii="Times New Roman" w:eastAsia="Times New Roman" w:hAnsi="Times New Roman" w:cs="Times New Roman"/>
        </w:rPr>
        <w:br/>
        <w:t xml:space="preserve">o środowisku i jego ochronie, udziale społeczeństwa w ochronie środowiska </w:t>
      </w:r>
      <w:r w:rsidR="00BB6343">
        <w:rPr>
          <w:rFonts w:ascii="Times New Roman" w:eastAsia="Times New Roman" w:hAnsi="Times New Roman" w:cs="Times New Roman"/>
        </w:rPr>
        <w:br/>
      </w:r>
      <w:r w:rsidRPr="007C002E">
        <w:rPr>
          <w:rFonts w:ascii="Times New Roman" w:eastAsia="Times New Roman" w:hAnsi="Times New Roman" w:cs="Times New Roman"/>
        </w:rPr>
        <w:t>oraz o ocenach oddziaływania na środowisko:</w:t>
      </w:r>
    </w:p>
    <w:p w:rsidR="009B76A7" w:rsidRPr="007C002E" w:rsidRDefault="009B76A7" w:rsidP="009B76A7">
      <w:pPr>
        <w:numPr>
          <w:ilvl w:val="2"/>
          <w:numId w:val="42"/>
        </w:numPr>
        <w:tabs>
          <w:tab w:val="left" w:pos="709"/>
        </w:tabs>
        <w:spacing w:after="120" w:line="240" w:lineRule="auto"/>
        <w:ind w:left="1276" w:right="20" w:hanging="360"/>
        <w:rPr>
          <w:rFonts w:ascii="Times New Roman" w:eastAsia="Times New Roman" w:hAnsi="Times New Roman" w:cs="Times New Roman"/>
        </w:rPr>
      </w:pPr>
      <w:r w:rsidRPr="007C002E">
        <w:rPr>
          <w:rFonts w:ascii="Times New Roman" w:eastAsia="Times New Roman" w:hAnsi="Times New Roman" w:cs="Times New Roman"/>
        </w:rPr>
        <w:t xml:space="preserve">zrealizowano </w:t>
      </w:r>
      <w:r w:rsidRPr="00FF24DC">
        <w:rPr>
          <w:rFonts w:ascii="Times New Roman" w:eastAsia="Times New Roman" w:hAnsi="Times New Roman" w:cs="Times New Roman"/>
          <w:b/>
        </w:rPr>
        <w:t>30</w:t>
      </w:r>
      <w:r w:rsidRPr="007C002E">
        <w:rPr>
          <w:rFonts w:ascii="Times New Roman" w:eastAsia="Times New Roman" w:hAnsi="Times New Roman" w:cs="Times New Roman"/>
        </w:rPr>
        <w:t xml:space="preserve"> wniosków o udostępnianie informacji o środowisku i jego ochronie, w tym w </w:t>
      </w:r>
      <w:r w:rsidRPr="00FF24DC">
        <w:rPr>
          <w:rFonts w:ascii="Times New Roman" w:eastAsia="Times New Roman" w:hAnsi="Times New Roman" w:cs="Times New Roman"/>
          <w:b/>
        </w:rPr>
        <w:t>19</w:t>
      </w:r>
      <w:r w:rsidRPr="007C002E">
        <w:rPr>
          <w:rFonts w:ascii="Times New Roman" w:eastAsia="Times New Roman" w:hAnsi="Times New Roman" w:cs="Times New Roman"/>
        </w:rPr>
        <w:t xml:space="preserve"> sprawach udostępniono żądane dokumenty, naliczając opłatę z tytułu udostępnienia w łącznej wysoko</w:t>
      </w:r>
      <w:r>
        <w:rPr>
          <w:rFonts w:ascii="Times New Roman" w:eastAsia="Times New Roman" w:hAnsi="Times New Roman" w:cs="Times New Roman"/>
        </w:rPr>
        <w:t xml:space="preserve">ści </w:t>
      </w:r>
      <w:r w:rsidRPr="00FF24DC">
        <w:rPr>
          <w:rFonts w:ascii="Times New Roman" w:eastAsia="Times New Roman" w:hAnsi="Times New Roman" w:cs="Times New Roman"/>
          <w:b/>
        </w:rPr>
        <w:t>182,80 zł</w:t>
      </w:r>
      <w:r>
        <w:rPr>
          <w:rFonts w:ascii="Times New Roman" w:eastAsia="Times New Roman" w:hAnsi="Times New Roman" w:cs="Times New Roman"/>
        </w:rPr>
        <w:t xml:space="preserve"> - dochód Powiatu </w:t>
      </w:r>
      <w:r w:rsidRPr="007C002E">
        <w:rPr>
          <w:rFonts w:ascii="Times New Roman" w:eastAsia="Times New Roman" w:hAnsi="Times New Roman" w:cs="Times New Roman"/>
        </w:rPr>
        <w:t>(w 2019 odpowiednio 38 wniosków, opłata 254,10 zł);</w:t>
      </w:r>
    </w:p>
    <w:p w:rsidR="009B76A7" w:rsidRPr="007C002E" w:rsidRDefault="009B76A7" w:rsidP="009B76A7">
      <w:pPr>
        <w:numPr>
          <w:ilvl w:val="0"/>
          <w:numId w:val="42"/>
        </w:numPr>
        <w:tabs>
          <w:tab w:val="left" w:pos="426"/>
        </w:tabs>
        <w:spacing w:after="0" w:line="240" w:lineRule="auto"/>
        <w:ind w:left="720" w:hanging="360"/>
        <w:rPr>
          <w:rFonts w:ascii="Times New Roman" w:eastAsia="Times New Roman" w:hAnsi="Times New Roman" w:cs="Times New Roman"/>
        </w:rPr>
      </w:pPr>
      <w:r w:rsidRPr="007C002E">
        <w:rPr>
          <w:rFonts w:ascii="Times New Roman" w:eastAsia="Times New Roman" w:hAnsi="Times New Roman" w:cs="Times New Roman"/>
        </w:rPr>
        <w:t>na podstawie ustawy z dnia 6 września 2001 r. o dostępie do informacji publicznej:</w:t>
      </w:r>
    </w:p>
    <w:p w:rsidR="009B76A7" w:rsidRPr="007C002E" w:rsidRDefault="009B76A7" w:rsidP="009B76A7">
      <w:pPr>
        <w:numPr>
          <w:ilvl w:val="1"/>
          <w:numId w:val="42"/>
        </w:numPr>
        <w:tabs>
          <w:tab w:val="left" w:pos="868"/>
        </w:tabs>
        <w:spacing w:after="120" w:line="240" w:lineRule="auto"/>
        <w:ind w:left="1276" w:right="20" w:hanging="360"/>
        <w:rPr>
          <w:rFonts w:ascii="Times New Roman" w:eastAsia="Times New Roman" w:hAnsi="Times New Roman" w:cs="Times New Roman"/>
        </w:rPr>
      </w:pPr>
      <w:r w:rsidRPr="007C002E">
        <w:rPr>
          <w:rFonts w:ascii="Times New Roman" w:eastAsia="Times New Roman" w:hAnsi="Times New Roman" w:cs="Times New Roman"/>
        </w:rPr>
        <w:t xml:space="preserve">zrealizowano </w:t>
      </w:r>
      <w:r w:rsidRPr="00FF24DC">
        <w:rPr>
          <w:rFonts w:ascii="Times New Roman" w:eastAsia="Times New Roman" w:hAnsi="Times New Roman" w:cs="Times New Roman"/>
          <w:b/>
        </w:rPr>
        <w:t>3</w:t>
      </w:r>
      <w:r w:rsidRPr="007C002E">
        <w:rPr>
          <w:rFonts w:ascii="Times New Roman" w:eastAsia="Times New Roman" w:hAnsi="Times New Roman" w:cs="Times New Roman"/>
        </w:rPr>
        <w:t xml:space="preserve"> wnioski o udostępnianie informacji publicznej udostępniając żądane dane (w 2019 - 5);</w:t>
      </w:r>
    </w:p>
    <w:p w:rsidR="009B76A7" w:rsidRPr="007C002E" w:rsidRDefault="009B76A7" w:rsidP="009B76A7">
      <w:pPr>
        <w:numPr>
          <w:ilvl w:val="0"/>
          <w:numId w:val="42"/>
        </w:numPr>
        <w:spacing w:after="0" w:line="240" w:lineRule="auto"/>
        <w:ind w:left="720" w:hanging="360"/>
        <w:jc w:val="left"/>
        <w:rPr>
          <w:rFonts w:ascii="Times New Roman" w:eastAsia="Times New Roman" w:hAnsi="Times New Roman" w:cs="Times New Roman"/>
        </w:rPr>
      </w:pPr>
      <w:r w:rsidRPr="007C002E">
        <w:rPr>
          <w:rFonts w:ascii="Times New Roman" w:eastAsia="Times New Roman" w:hAnsi="Times New Roman" w:cs="Times New Roman"/>
        </w:rPr>
        <w:t>na podstawie ustawy z dnia 27 kwietnia 2001 r. - Prawo ochrony środowiska:</w:t>
      </w:r>
    </w:p>
    <w:p w:rsidR="009B76A7" w:rsidRPr="007C002E" w:rsidRDefault="009B76A7" w:rsidP="009B76A7">
      <w:pPr>
        <w:numPr>
          <w:ilvl w:val="2"/>
          <w:numId w:val="42"/>
        </w:numPr>
        <w:tabs>
          <w:tab w:val="left" w:pos="709"/>
        </w:tabs>
        <w:spacing w:after="0" w:line="240" w:lineRule="auto"/>
        <w:ind w:left="1276" w:right="20" w:hanging="360"/>
        <w:rPr>
          <w:rFonts w:ascii="Times New Roman" w:eastAsia="Times New Roman" w:hAnsi="Times New Roman" w:cs="Times New Roman"/>
        </w:rPr>
      </w:pPr>
      <w:r w:rsidRPr="007C002E">
        <w:rPr>
          <w:rFonts w:ascii="Times New Roman" w:eastAsia="Times New Roman" w:hAnsi="Times New Roman" w:cs="Times New Roman"/>
        </w:rPr>
        <w:t xml:space="preserve">w ramach gospodarowania środkami budżetu Powiatu pochodzącymi z </w:t>
      </w:r>
      <w:r>
        <w:rPr>
          <w:rFonts w:ascii="Times New Roman" w:eastAsia="Times New Roman" w:hAnsi="Times New Roman" w:cs="Times New Roman"/>
        </w:rPr>
        <w:t>o</w:t>
      </w:r>
      <w:r w:rsidRPr="007C002E">
        <w:rPr>
          <w:rFonts w:ascii="Times New Roman" w:eastAsia="Times New Roman" w:hAnsi="Times New Roman" w:cs="Times New Roman"/>
        </w:rPr>
        <w:t xml:space="preserve">płat </w:t>
      </w:r>
      <w:r w:rsidR="00F851F6">
        <w:rPr>
          <w:rFonts w:ascii="Times New Roman" w:eastAsia="Times New Roman" w:hAnsi="Times New Roman" w:cs="Times New Roman"/>
        </w:rPr>
        <w:br/>
      </w:r>
      <w:r w:rsidRPr="007C002E">
        <w:rPr>
          <w:rFonts w:ascii="Times New Roman" w:eastAsia="Times New Roman" w:hAnsi="Times New Roman" w:cs="Times New Roman"/>
        </w:rPr>
        <w:t>i kar za korzystanie ze środowiska:</w:t>
      </w:r>
    </w:p>
    <w:p w:rsidR="009B76A7" w:rsidRPr="007C002E" w:rsidRDefault="009B76A7" w:rsidP="009B76A7">
      <w:pPr>
        <w:pStyle w:val="Akapitzlist"/>
        <w:widowControl w:val="0"/>
        <w:numPr>
          <w:ilvl w:val="1"/>
          <w:numId w:val="50"/>
        </w:numPr>
        <w:tabs>
          <w:tab w:val="left" w:pos="993"/>
        </w:tabs>
        <w:autoSpaceDE w:val="0"/>
        <w:autoSpaceDN w:val="0"/>
        <w:spacing w:after="0" w:line="240" w:lineRule="auto"/>
        <w:ind w:left="993" w:hanging="283"/>
        <w:contextualSpacing w:val="0"/>
        <w:jc w:val="both"/>
        <w:rPr>
          <w:rFonts w:ascii="Times New Roman" w:hAnsi="Times New Roman" w:cs="Times New Roman"/>
          <w:sz w:val="24"/>
          <w:szCs w:val="24"/>
        </w:rPr>
      </w:pPr>
      <w:r w:rsidRPr="007C002E">
        <w:rPr>
          <w:rFonts w:ascii="Times New Roman" w:hAnsi="Times New Roman" w:cs="Times New Roman"/>
          <w:sz w:val="24"/>
          <w:szCs w:val="24"/>
        </w:rPr>
        <w:t xml:space="preserve">udzielono dotacji gminom z terenu powiatu włoszczowskiego na realizację </w:t>
      </w:r>
      <w:r>
        <w:rPr>
          <w:rFonts w:ascii="Times New Roman" w:hAnsi="Times New Roman" w:cs="Times New Roman"/>
          <w:sz w:val="24"/>
          <w:szCs w:val="24"/>
        </w:rPr>
        <w:br/>
      </w:r>
      <w:r w:rsidRPr="007C002E">
        <w:rPr>
          <w:rFonts w:ascii="Times New Roman" w:hAnsi="Times New Roman" w:cs="Times New Roman"/>
          <w:sz w:val="24"/>
          <w:szCs w:val="24"/>
        </w:rPr>
        <w:t>nw.</w:t>
      </w:r>
      <w:r w:rsidRPr="007C002E">
        <w:rPr>
          <w:rFonts w:ascii="Times New Roman" w:hAnsi="Times New Roman" w:cs="Times New Roman"/>
          <w:spacing w:val="-1"/>
          <w:sz w:val="24"/>
          <w:szCs w:val="24"/>
        </w:rPr>
        <w:t xml:space="preserve"> </w:t>
      </w:r>
      <w:r w:rsidRPr="007C002E">
        <w:rPr>
          <w:rFonts w:ascii="Times New Roman" w:hAnsi="Times New Roman" w:cs="Times New Roman"/>
          <w:sz w:val="24"/>
          <w:szCs w:val="24"/>
        </w:rPr>
        <w:t>zadań:</w:t>
      </w:r>
    </w:p>
    <w:p w:rsidR="009B76A7" w:rsidRDefault="009B76A7" w:rsidP="009B76A7">
      <w:pPr>
        <w:pStyle w:val="Akapitzlist"/>
        <w:widowControl w:val="0"/>
        <w:numPr>
          <w:ilvl w:val="2"/>
          <w:numId w:val="50"/>
        </w:numPr>
        <w:tabs>
          <w:tab w:val="left" w:pos="1134"/>
        </w:tabs>
        <w:autoSpaceDE w:val="0"/>
        <w:autoSpaceDN w:val="0"/>
        <w:spacing w:after="0" w:line="240" w:lineRule="auto"/>
        <w:ind w:left="1134" w:hanging="142"/>
        <w:contextualSpacing w:val="0"/>
        <w:jc w:val="both"/>
        <w:rPr>
          <w:rFonts w:ascii="Times New Roman" w:hAnsi="Times New Roman" w:cs="Times New Roman"/>
          <w:sz w:val="24"/>
          <w:szCs w:val="24"/>
        </w:rPr>
      </w:pPr>
      <w:r w:rsidRPr="007C002E">
        <w:rPr>
          <w:rFonts w:ascii="Times New Roman" w:hAnsi="Times New Roman" w:cs="Times New Roman"/>
          <w:sz w:val="24"/>
          <w:szCs w:val="24"/>
        </w:rPr>
        <w:t>usuwanie wyrobów zawierających azbest - dotacje dla gmin z</w:t>
      </w:r>
      <w:r w:rsidRPr="007C002E">
        <w:rPr>
          <w:rFonts w:ascii="Times New Roman" w:hAnsi="Times New Roman" w:cs="Times New Roman"/>
          <w:spacing w:val="37"/>
          <w:sz w:val="24"/>
          <w:szCs w:val="24"/>
        </w:rPr>
        <w:t xml:space="preserve"> </w:t>
      </w:r>
      <w:r w:rsidRPr="007C002E">
        <w:rPr>
          <w:rFonts w:ascii="Times New Roman" w:hAnsi="Times New Roman" w:cs="Times New Roman"/>
          <w:sz w:val="24"/>
          <w:szCs w:val="24"/>
        </w:rPr>
        <w:t>terenu</w:t>
      </w:r>
      <w:r w:rsidRPr="007C002E">
        <w:rPr>
          <w:rFonts w:ascii="Times New Roman" w:hAnsi="Times New Roman" w:cs="Times New Roman"/>
          <w:spacing w:val="37"/>
          <w:sz w:val="24"/>
          <w:szCs w:val="24"/>
        </w:rPr>
        <w:t xml:space="preserve"> </w:t>
      </w:r>
      <w:r w:rsidRPr="007C002E">
        <w:rPr>
          <w:rFonts w:ascii="Times New Roman" w:hAnsi="Times New Roman" w:cs="Times New Roman"/>
          <w:sz w:val="24"/>
          <w:szCs w:val="24"/>
        </w:rPr>
        <w:t>powiatu</w:t>
      </w:r>
      <w:r w:rsidRPr="007C002E">
        <w:rPr>
          <w:rFonts w:ascii="Times New Roman" w:hAnsi="Times New Roman" w:cs="Times New Roman"/>
          <w:spacing w:val="37"/>
          <w:sz w:val="24"/>
          <w:szCs w:val="24"/>
        </w:rPr>
        <w:t xml:space="preserve"> </w:t>
      </w:r>
      <w:r w:rsidR="00F851F6">
        <w:rPr>
          <w:rFonts w:ascii="Times New Roman" w:hAnsi="Times New Roman" w:cs="Times New Roman"/>
          <w:spacing w:val="37"/>
          <w:sz w:val="24"/>
          <w:szCs w:val="24"/>
        </w:rPr>
        <w:br/>
      </w:r>
      <w:r w:rsidRPr="007C002E">
        <w:rPr>
          <w:rFonts w:ascii="Times New Roman" w:hAnsi="Times New Roman" w:cs="Times New Roman"/>
          <w:sz w:val="24"/>
          <w:szCs w:val="24"/>
        </w:rPr>
        <w:t>w</w:t>
      </w:r>
      <w:r w:rsidRPr="007C002E">
        <w:rPr>
          <w:rFonts w:ascii="Times New Roman" w:hAnsi="Times New Roman" w:cs="Times New Roman"/>
          <w:spacing w:val="36"/>
          <w:sz w:val="24"/>
          <w:szCs w:val="24"/>
        </w:rPr>
        <w:t xml:space="preserve"> </w:t>
      </w:r>
      <w:r w:rsidRPr="007C002E">
        <w:rPr>
          <w:rFonts w:ascii="Times New Roman" w:hAnsi="Times New Roman" w:cs="Times New Roman"/>
          <w:sz w:val="24"/>
          <w:szCs w:val="24"/>
        </w:rPr>
        <w:t>łącznej</w:t>
      </w:r>
      <w:r w:rsidRPr="007C002E">
        <w:rPr>
          <w:rFonts w:ascii="Times New Roman" w:hAnsi="Times New Roman" w:cs="Times New Roman"/>
          <w:spacing w:val="36"/>
          <w:sz w:val="24"/>
          <w:szCs w:val="24"/>
        </w:rPr>
        <w:t xml:space="preserve"> </w:t>
      </w:r>
      <w:r w:rsidRPr="007C002E">
        <w:rPr>
          <w:rFonts w:ascii="Times New Roman" w:hAnsi="Times New Roman" w:cs="Times New Roman"/>
          <w:sz w:val="24"/>
          <w:szCs w:val="24"/>
        </w:rPr>
        <w:t>wysokości</w:t>
      </w:r>
      <w:r w:rsidRPr="007C002E">
        <w:rPr>
          <w:rFonts w:ascii="Times New Roman" w:hAnsi="Times New Roman" w:cs="Times New Roman"/>
          <w:spacing w:val="37"/>
          <w:sz w:val="24"/>
          <w:szCs w:val="24"/>
        </w:rPr>
        <w:t xml:space="preserve"> </w:t>
      </w:r>
      <w:r w:rsidRPr="00FF24DC">
        <w:rPr>
          <w:rFonts w:ascii="Times New Roman" w:hAnsi="Times New Roman" w:cs="Times New Roman"/>
          <w:b/>
          <w:sz w:val="24"/>
          <w:szCs w:val="24"/>
        </w:rPr>
        <w:t xml:space="preserve">18.000 </w:t>
      </w:r>
      <w:r w:rsidRPr="00FF24DC">
        <w:rPr>
          <w:rFonts w:ascii="Times New Roman" w:hAnsi="Times New Roman" w:cs="Times New Roman"/>
          <w:b/>
          <w:spacing w:val="36"/>
          <w:sz w:val="24"/>
          <w:szCs w:val="24"/>
        </w:rPr>
        <w:t>z</w:t>
      </w:r>
      <w:r w:rsidRPr="00FF24DC">
        <w:rPr>
          <w:rFonts w:ascii="Times New Roman" w:hAnsi="Times New Roman" w:cs="Times New Roman"/>
          <w:b/>
          <w:sz w:val="24"/>
          <w:szCs w:val="24"/>
        </w:rPr>
        <w:t>ł</w:t>
      </w:r>
      <w:r w:rsidRPr="007C002E">
        <w:rPr>
          <w:rFonts w:ascii="Times New Roman" w:hAnsi="Times New Roman" w:cs="Times New Roman"/>
          <w:spacing w:val="37"/>
          <w:sz w:val="24"/>
          <w:szCs w:val="24"/>
        </w:rPr>
        <w:t xml:space="preserve"> </w:t>
      </w:r>
      <w:r w:rsidRPr="007C002E">
        <w:rPr>
          <w:rFonts w:ascii="Times New Roman" w:hAnsi="Times New Roman" w:cs="Times New Roman"/>
          <w:sz w:val="24"/>
          <w:szCs w:val="24"/>
        </w:rPr>
        <w:t>(Krasocin – 4</w:t>
      </w:r>
      <w:r>
        <w:rPr>
          <w:rFonts w:ascii="Times New Roman" w:hAnsi="Times New Roman" w:cs="Times New Roman"/>
          <w:sz w:val="24"/>
          <w:szCs w:val="24"/>
        </w:rPr>
        <w:t>.</w:t>
      </w:r>
      <w:r w:rsidRPr="007C002E">
        <w:rPr>
          <w:rFonts w:ascii="Times New Roman" w:hAnsi="Times New Roman" w:cs="Times New Roman"/>
          <w:sz w:val="24"/>
          <w:szCs w:val="24"/>
        </w:rPr>
        <w:t>500 zł, Włoszczow</w:t>
      </w:r>
      <w:r>
        <w:rPr>
          <w:rFonts w:ascii="Times New Roman" w:hAnsi="Times New Roman" w:cs="Times New Roman"/>
          <w:sz w:val="24"/>
          <w:szCs w:val="24"/>
        </w:rPr>
        <w:t>a – 13.</w:t>
      </w:r>
      <w:r w:rsidRPr="007C002E">
        <w:rPr>
          <w:rFonts w:ascii="Times New Roman" w:hAnsi="Times New Roman" w:cs="Times New Roman"/>
          <w:sz w:val="24"/>
          <w:szCs w:val="24"/>
        </w:rPr>
        <w:t>500 zł) (w</w:t>
      </w:r>
      <w:r w:rsidRPr="007C002E">
        <w:rPr>
          <w:rFonts w:ascii="Times New Roman" w:hAnsi="Times New Roman" w:cs="Times New Roman"/>
          <w:spacing w:val="35"/>
          <w:sz w:val="24"/>
          <w:szCs w:val="24"/>
        </w:rPr>
        <w:t xml:space="preserve"> </w:t>
      </w:r>
      <w:r w:rsidRPr="007C002E">
        <w:rPr>
          <w:rFonts w:ascii="Times New Roman" w:hAnsi="Times New Roman" w:cs="Times New Roman"/>
          <w:sz w:val="24"/>
          <w:szCs w:val="24"/>
        </w:rPr>
        <w:t>2019</w:t>
      </w:r>
      <w:r w:rsidRPr="007C002E">
        <w:rPr>
          <w:rFonts w:ascii="Times New Roman" w:hAnsi="Times New Roman" w:cs="Times New Roman"/>
          <w:spacing w:val="36"/>
          <w:sz w:val="24"/>
          <w:szCs w:val="24"/>
        </w:rPr>
        <w:t xml:space="preserve"> </w:t>
      </w:r>
      <w:r>
        <w:rPr>
          <w:rFonts w:ascii="Times New Roman" w:hAnsi="Times New Roman" w:cs="Times New Roman"/>
          <w:sz w:val="24"/>
          <w:szCs w:val="24"/>
        </w:rPr>
        <w:t>–</w:t>
      </w:r>
      <w:r w:rsidRPr="007C002E">
        <w:rPr>
          <w:rFonts w:ascii="Times New Roman" w:hAnsi="Times New Roman" w:cs="Times New Roman"/>
          <w:spacing w:val="35"/>
          <w:sz w:val="24"/>
          <w:szCs w:val="24"/>
        </w:rPr>
        <w:t xml:space="preserve"> </w:t>
      </w:r>
      <w:r>
        <w:rPr>
          <w:rFonts w:ascii="Times New Roman" w:hAnsi="Times New Roman" w:cs="Times New Roman"/>
          <w:sz w:val="24"/>
          <w:szCs w:val="24"/>
        </w:rPr>
        <w:t>13.</w:t>
      </w:r>
      <w:r w:rsidRPr="007C002E">
        <w:rPr>
          <w:rFonts w:ascii="Times New Roman" w:hAnsi="Times New Roman" w:cs="Times New Roman"/>
          <w:sz w:val="24"/>
          <w:szCs w:val="24"/>
        </w:rPr>
        <w:t xml:space="preserve">422 zł),         </w:t>
      </w:r>
    </w:p>
    <w:p w:rsidR="009B76A7" w:rsidRPr="007C002E" w:rsidRDefault="009B76A7" w:rsidP="009B76A7">
      <w:pPr>
        <w:pStyle w:val="Akapitzlist"/>
        <w:widowControl w:val="0"/>
        <w:numPr>
          <w:ilvl w:val="2"/>
          <w:numId w:val="50"/>
        </w:numPr>
        <w:tabs>
          <w:tab w:val="left" w:pos="1134"/>
        </w:tabs>
        <w:autoSpaceDE w:val="0"/>
        <w:autoSpaceDN w:val="0"/>
        <w:spacing w:after="0" w:line="240" w:lineRule="auto"/>
        <w:ind w:left="1134" w:hanging="142"/>
        <w:contextualSpacing w:val="0"/>
        <w:jc w:val="both"/>
        <w:rPr>
          <w:rFonts w:ascii="Times New Roman" w:hAnsi="Times New Roman" w:cs="Times New Roman"/>
          <w:sz w:val="24"/>
          <w:szCs w:val="24"/>
        </w:rPr>
      </w:pPr>
      <w:r w:rsidRPr="007C002E">
        <w:rPr>
          <w:rFonts w:ascii="Times New Roman" w:hAnsi="Times New Roman" w:cs="Times New Roman"/>
          <w:sz w:val="24"/>
          <w:szCs w:val="24"/>
        </w:rPr>
        <w:t xml:space="preserve">pokrycie kosztów demontażu, transportu i utylizacji wyrobów zawierających azbest w maksymalnej wysokości 15% poniesionych kosztów, przy zaangażowaniu środków finansowych budżetu gmin oraz WFOŚiGW </w:t>
      </w:r>
      <w:r>
        <w:rPr>
          <w:rFonts w:ascii="Times New Roman" w:hAnsi="Times New Roman" w:cs="Times New Roman"/>
          <w:sz w:val="24"/>
          <w:szCs w:val="24"/>
        </w:rPr>
        <w:br/>
      </w:r>
      <w:r w:rsidRPr="007C002E">
        <w:rPr>
          <w:rFonts w:ascii="Times New Roman" w:hAnsi="Times New Roman" w:cs="Times New Roman"/>
          <w:sz w:val="24"/>
          <w:szCs w:val="24"/>
        </w:rPr>
        <w:t xml:space="preserve">w Kielcach. </w:t>
      </w:r>
      <w:r w:rsidRPr="007C002E">
        <w:rPr>
          <w:rFonts w:ascii="Times New Roman" w:hAnsi="Times New Roman" w:cs="Times New Roman"/>
          <w:sz w:val="24"/>
          <w:szCs w:val="24"/>
          <w:u w:val="single"/>
        </w:rPr>
        <w:t>Przy zaangażowaniu środków budżetu Powiatu</w:t>
      </w:r>
      <w:r w:rsidRPr="007C002E">
        <w:rPr>
          <w:rFonts w:ascii="Times New Roman" w:hAnsi="Times New Roman" w:cs="Times New Roman"/>
          <w:sz w:val="24"/>
          <w:szCs w:val="24"/>
        </w:rPr>
        <w:t xml:space="preserve"> w realizację gminnych programów usuwania wyrobów zawierających azbest unieszkodliwiono </w:t>
      </w:r>
      <w:r w:rsidRPr="007C002E">
        <w:rPr>
          <w:rFonts w:ascii="Times New Roman" w:hAnsi="Times New Roman" w:cs="Times New Roman"/>
          <w:sz w:val="24"/>
          <w:szCs w:val="24"/>
        </w:rPr>
        <w:lastRenderedPageBreak/>
        <w:t xml:space="preserve">łącznie </w:t>
      </w:r>
      <w:r w:rsidRPr="00FF24DC">
        <w:rPr>
          <w:rFonts w:ascii="Times New Roman" w:hAnsi="Times New Roman" w:cs="Times New Roman"/>
          <w:b/>
          <w:sz w:val="24"/>
          <w:szCs w:val="24"/>
        </w:rPr>
        <w:t>ok. 31 571,4 m</w:t>
      </w:r>
      <w:r w:rsidRPr="00FF24DC">
        <w:rPr>
          <w:rFonts w:ascii="Times New Roman" w:hAnsi="Times New Roman" w:cs="Times New Roman"/>
          <w:b/>
          <w:sz w:val="24"/>
          <w:szCs w:val="24"/>
          <w:vertAlign w:val="superscript"/>
        </w:rPr>
        <w:t>2</w:t>
      </w:r>
      <w:r w:rsidRPr="00FF24DC">
        <w:rPr>
          <w:rFonts w:ascii="Times New Roman" w:hAnsi="Times New Roman" w:cs="Times New Roman"/>
          <w:b/>
          <w:sz w:val="24"/>
          <w:szCs w:val="24"/>
        </w:rPr>
        <w:t xml:space="preserve"> tj. 438,504 Mg</w:t>
      </w:r>
      <w:r w:rsidRPr="007C002E">
        <w:rPr>
          <w:rFonts w:ascii="Times New Roman" w:hAnsi="Times New Roman" w:cs="Times New Roman"/>
          <w:sz w:val="24"/>
          <w:szCs w:val="24"/>
        </w:rPr>
        <w:t xml:space="preserve"> tych odpadów </w:t>
      </w:r>
      <w:r>
        <w:rPr>
          <w:rFonts w:ascii="Times New Roman" w:hAnsi="Times New Roman" w:cs="Times New Roman"/>
          <w:sz w:val="24"/>
          <w:szCs w:val="24"/>
        </w:rPr>
        <w:br/>
      </w:r>
      <w:r w:rsidRPr="007C002E">
        <w:rPr>
          <w:rFonts w:ascii="Times New Roman" w:hAnsi="Times New Roman" w:cs="Times New Roman"/>
          <w:sz w:val="24"/>
          <w:szCs w:val="24"/>
        </w:rPr>
        <w:t>(w 2019 - ok. 38 545,5 m</w:t>
      </w:r>
      <w:r w:rsidRPr="007C002E">
        <w:rPr>
          <w:rFonts w:ascii="Times New Roman" w:hAnsi="Times New Roman" w:cs="Times New Roman"/>
          <w:sz w:val="24"/>
          <w:szCs w:val="24"/>
          <w:vertAlign w:val="superscript"/>
        </w:rPr>
        <w:t>2</w:t>
      </w:r>
      <w:r w:rsidRPr="007C002E">
        <w:rPr>
          <w:rFonts w:ascii="Times New Roman" w:hAnsi="Times New Roman" w:cs="Times New Roman"/>
          <w:sz w:val="24"/>
          <w:szCs w:val="24"/>
        </w:rPr>
        <w:t xml:space="preserve"> tj. 424 Mg),</w:t>
      </w:r>
      <w:bookmarkStart w:id="12" w:name="page42"/>
      <w:bookmarkEnd w:id="12"/>
    </w:p>
    <w:p w:rsidR="009B76A7" w:rsidRPr="007C002E" w:rsidRDefault="009B76A7" w:rsidP="009B76A7">
      <w:pPr>
        <w:numPr>
          <w:ilvl w:val="0"/>
          <w:numId w:val="53"/>
        </w:numPr>
        <w:tabs>
          <w:tab w:val="left" w:pos="993"/>
        </w:tabs>
        <w:spacing w:after="0" w:line="240" w:lineRule="auto"/>
        <w:ind w:left="993" w:hanging="283"/>
        <w:rPr>
          <w:rFonts w:ascii="Times New Roman" w:eastAsia="Times New Roman" w:hAnsi="Times New Roman" w:cs="Times New Roman"/>
        </w:rPr>
      </w:pPr>
      <w:r w:rsidRPr="007C002E">
        <w:rPr>
          <w:rFonts w:ascii="Times New Roman" w:eastAsia="Times New Roman" w:hAnsi="Times New Roman" w:cs="Times New Roman"/>
        </w:rPr>
        <w:t xml:space="preserve">w 2020 r. nie realizowano zadań własnych z zakresu edukacji ekologicznej </w:t>
      </w:r>
      <w:r w:rsidRPr="007C002E">
        <w:rPr>
          <w:rFonts w:ascii="Times New Roman" w:eastAsia="Times New Roman" w:hAnsi="Times New Roman" w:cs="Times New Roman"/>
        </w:rPr>
        <w:br/>
        <w:t>z uwagi na ogłoszony na terenie kraju stan pandemii,</w:t>
      </w:r>
    </w:p>
    <w:p w:rsidR="009B76A7" w:rsidRDefault="009B76A7" w:rsidP="009B76A7">
      <w:pPr>
        <w:numPr>
          <w:ilvl w:val="1"/>
          <w:numId w:val="51"/>
        </w:numPr>
        <w:tabs>
          <w:tab w:val="left" w:pos="709"/>
        </w:tabs>
        <w:spacing w:after="0" w:line="240" w:lineRule="auto"/>
        <w:ind w:left="709" w:right="20" w:hanging="289"/>
        <w:rPr>
          <w:rFonts w:ascii="Times New Roman" w:eastAsia="Times New Roman" w:hAnsi="Times New Roman" w:cs="Times New Roman"/>
        </w:rPr>
      </w:pPr>
      <w:r w:rsidRPr="007C002E">
        <w:rPr>
          <w:rFonts w:ascii="Times New Roman" w:eastAsia="Times New Roman" w:hAnsi="Times New Roman" w:cs="Times New Roman"/>
        </w:rPr>
        <w:t xml:space="preserve">prowadzono sprawy związane z opiniowaniem dokumentów programowych ustalających kierunki polityki ochrony środowiska na szczeblu samorządu wojewódzkiego – projekt uchwały Sejmiku Województwa Świętokrzyskiego </w:t>
      </w:r>
      <w:r>
        <w:rPr>
          <w:rFonts w:ascii="Times New Roman" w:eastAsia="Times New Roman" w:hAnsi="Times New Roman" w:cs="Times New Roman"/>
        </w:rPr>
        <w:br/>
      </w:r>
      <w:r w:rsidRPr="007C002E">
        <w:rPr>
          <w:rFonts w:ascii="Times New Roman" w:eastAsia="Times New Roman" w:hAnsi="Times New Roman" w:cs="Times New Roman"/>
        </w:rPr>
        <w:t xml:space="preserve">w sprawie wprowadzenia na obszarze województwa świętokrzyskiego ograniczeń i zakazów w zakresie eksploatacji instalacji w których następuje spalanie paliw, projekt uchwały Sejmiku Województwa Świętokrzyskiego w sprawie określenia „Programu ochrony powietrza dla województwa świętokrzyskiego wraz z planem działań krótkoterminowych”,  </w:t>
      </w:r>
    </w:p>
    <w:p w:rsidR="009B76A7" w:rsidRDefault="009B76A7" w:rsidP="009B76A7">
      <w:pPr>
        <w:numPr>
          <w:ilvl w:val="1"/>
          <w:numId w:val="51"/>
        </w:numPr>
        <w:tabs>
          <w:tab w:val="left" w:pos="709"/>
        </w:tabs>
        <w:spacing w:after="0" w:line="240" w:lineRule="auto"/>
        <w:ind w:left="709" w:right="20" w:hanging="289"/>
        <w:rPr>
          <w:rFonts w:ascii="Times New Roman" w:eastAsia="Times New Roman" w:hAnsi="Times New Roman" w:cs="Times New Roman"/>
        </w:rPr>
      </w:pPr>
      <w:r w:rsidRPr="007C002E">
        <w:rPr>
          <w:rFonts w:ascii="Times New Roman" w:eastAsia="Times New Roman" w:hAnsi="Times New Roman" w:cs="Times New Roman"/>
        </w:rPr>
        <w:t xml:space="preserve">prowadzono sprawy związane z opiniowaniem dokumentów programowych ustalających kierunki polityki ochrony środowiska na szczeblu samorządu gminnego – „Program ochrony środowiska dla Gminy Włoszczowa na lata 2020-2024 </w:t>
      </w:r>
      <w:r w:rsidR="00F851F6">
        <w:rPr>
          <w:rFonts w:ascii="Times New Roman" w:eastAsia="Times New Roman" w:hAnsi="Times New Roman" w:cs="Times New Roman"/>
        </w:rPr>
        <w:br/>
      </w:r>
      <w:r w:rsidRPr="007C002E">
        <w:rPr>
          <w:rFonts w:ascii="Times New Roman" w:eastAsia="Times New Roman" w:hAnsi="Times New Roman" w:cs="Times New Roman"/>
        </w:rPr>
        <w:t xml:space="preserve">z perspektywą do roku 2028”, </w:t>
      </w:r>
    </w:p>
    <w:p w:rsidR="009B76A7" w:rsidRDefault="009B76A7" w:rsidP="009B76A7">
      <w:pPr>
        <w:numPr>
          <w:ilvl w:val="1"/>
          <w:numId w:val="51"/>
        </w:numPr>
        <w:tabs>
          <w:tab w:val="left" w:pos="709"/>
        </w:tabs>
        <w:spacing w:after="0" w:line="240" w:lineRule="auto"/>
        <w:ind w:left="709" w:right="20" w:hanging="289"/>
        <w:rPr>
          <w:rFonts w:ascii="Times New Roman" w:eastAsia="Times New Roman" w:hAnsi="Times New Roman" w:cs="Times New Roman"/>
        </w:rPr>
      </w:pPr>
      <w:r w:rsidRPr="007C002E">
        <w:rPr>
          <w:rFonts w:ascii="Times New Roman" w:eastAsia="Times New Roman" w:hAnsi="Times New Roman" w:cs="Times New Roman"/>
        </w:rPr>
        <w:t xml:space="preserve">prowadzono </w:t>
      </w:r>
      <w:r w:rsidRPr="00FF24DC">
        <w:rPr>
          <w:rFonts w:ascii="Times New Roman" w:eastAsia="Times New Roman" w:hAnsi="Times New Roman" w:cs="Times New Roman"/>
          <w:b/>
        </w:rPr>
        <w:t>9</w:t>
      </w:r>
      <w:r w:rsidRPr="007C002E">
        <w:rPr>
          <w:rFonts w:ascii="Times New Roman" w:eastAsia="Times New Roman" w:hAnsi="Times New Roman" w:cs="Times New Roman"/>
        </w:rPr>
        <w:t xml:space="preserve"> spraw związanych z gospodarowaniem odpadami niebezpiecznymi </w:t>
      </w:r>
      <w:r w:rsidR="00F851F6">
        <w:rPr>
          <w:rFonts w:ascii="Times New Roman" w:eastAsia="Times New Roman" w:hAnsi="Times New Roman" w:cs="Times New Roman"/>
        </w:rPr>
        <w:br/>
      </w:r>
      <w:r w:rsidRPr="007C002E">
        <w:rPr>
          <w:rFonts w:ascii="Times New Roman" w:eastAsia="Times New Roman" w:hAnsi="Times New Roman" w:cs="Times New Roman"/>
        </w:rPr>
        <w:t xml:space="preserve">lub odpadami innymi niż niebezpieczne, w tym </w:t>
      </w:r>
      <w:r w:rsidRPr="00FF24DC">
        <w:rPr>
          <w:rFonts w:ascii="Times New Roman" w:eastAsia="Times New Roman" w:hAnsi="Times New Roman" w:cs="Times New Roman"/>
          <w:b/>
        </w:rPr>
        <w:t>2</w:t>
      </w:r>
      <w:r w:rsidRPr="007C002E">
        <w:rPr>
          <w:rFonts w:ascii="Times New Roman" w:eastAsia="Times New Roman" w:hAnsi="Times New Roman" w:cs="Times New Roman"/>
        </w:rPr>
        <w:t xml:space="preserve"> sprawy z zakresu zmiany istniejących decyzji administracyjnych (1 zmiana zezwolenia na wytwarzanie odpadów, 1 zmiana zezwolenia na wytwarzanie odpadów z uwzględnieniem przetwarzania odpadów – sprawy w toku) (w 2019 – wydano 1 decyzję),</w:t>
      </w:r>
    </w:p>
    <w:p w:rsidR="009B76A7" w:rsidRDefault="009B76A7" w:rsidP="009B76A7">
      <w:pPr>
        <w:numPr>
          <w:ilvl w:val="1"/>
          <w:numId w:val="51"/>
        </w:numPr>
        <w:tabs>
          <w:tab w:val="left" w:pos="709"/>
        </w:tabs>
        <w:spacing w:after="0" w:line="240" w:lineRule="auto"/>
        <w:ind w:left="709" w:right="20" w:hanging="289"/>
        <w:rPr>
          <w:rFonts w:ascii="Times New Roman" w:eastAsia="Times New Roman" w:hAnsi="Times New Roman" w:cs="Times New Roman"/>
        </w:rPr>
      </w:pPr>
      <w:r w:rsidRPr="007C002E">
        <w:rPr>
          <w:rFonts w:ascii="Times New Roman" w:eastAsia="Times New Roman" w:hAnsi="Times New Roman" w:cs="Times New Roman"/>
        </w:rPr>
        <w:t xml:space="preserve">wydano </w:t>
      </w:r>
      <w:r w:rsidRPr="00FF24DC">
        <w:rPr>
          <w:rFonts w:ascii="Times New Roman" w:eastAsia="Times New Roman" w:hAnsi="Times New Roman" w:cs="Times New Roman"/>
          <w:b/>
        </w:rPr>
        <w:t>1</w:t>
      </w:r>
      <w:r w:rsidRPr="007C002E">
        <w:rPr>
          <w:rFonts w:ascii="Times New Roman" w:eastAsia="Times New Roman" w:hAnsi="Times New Roman" w:cs="Times New Roman"/>
        </w:rPr>
        <w:t xml:space="preserve"> decyzję wygaszającą oraz </w:t>
      </w:r>
      <w:r w:rsidRPr="00FF24DC">
        <w:rPr>
          <w:rFonts w:ascii="Times New Roman" w:eastAsia="Times New Roman" w:hAnsi="Times New Roman" w:cs="Times New Roman"/>
          <w:b/>
        </w:rPr>
        <w:t>1</w:t>
      </w:r>
      <w:r w:rsidRPr="007C002E">
        <w:rPr>
          <w:rFonts w:ascii="Times New Roman" w:eastAsia="Times New Roman" w:hAnsi="Times New Roman" w:cs="Times New Roman"/>
        </w:rPr>
        <w:t xml:space="preserve"> decyzję zmieniającą pozwolenie </w:t>
      </w:r>
      <w:r>
        <w:rPr>
          <w:rFonts w:ascii="Times New Roman" w:eastAsia="Times New Roman" w:hAnsi="Times New Roman" w:cs="Times New Roman"/>
        </w:rPr>
        <w:br/>
      </w:r>
      <w:r w:rsidRPr="007C002E">
        <w:rPr>
          <w:rFonts w:ascii="Times New Roman" w:eastAsia="Times New Roman" w:hAnsi="Times New Roman" w:cs="Times New Roman"/>
        </w:rPr>
        <w:t xml:space="preserve">na wprowadzanie gazów lub pyłów do powietrza dla instalacji kwalifikowanej jako przedsięwzięcie mogące znacząco oddziaływać na środowisko, dla którego sporządzenie raportu o oddziaływaniu na środowisku może być wymagane </w:t>
      </w:r>
      <w:r>
        <w:rPr>
          <w:rFonts w:ascii="Times New Roman" w:eastAsia="Times New Roman" w:hAnsi="Times New Roman" w:cs="Times New Roman"/>
        </w:rPr>
        <w:br/>
      </w:r>
      <w:r w:rsidRPr="007C002E">
        <w:rPr>
          <w:rFonts w:ascii="Times New Roman" w:eastAsia="Times New Roman" w:hAnsi="Times New Roman" w:cs="Times New Roman"/>
        </w:rPr>
        <w:t>(w 2019 – 4),</w:t>
      </w:r>
    </w:p>
    <w:p w:rsidR="009B76A7" w:rsidRDefault="009B76A7" w:rsidP="009B76A7">
      <w:pPr>
        <w:numPr>
          <w:ilvl w:val="1"/>
          <w:numId w:val="51"/>
        </w:numPr>
        <w:tabs>
          <w:tab w:val="left" w:pos="709"/>
        </w:tabs>
        <w:spacing w:after="0" w:line="240" w:lineRule="auto"/>
        <w:ind w:left="709" w:right="20" w:hanging="289"/>
        <w:rPr>
          <w:rFonts w:ascii="Times New Roman" w:eastAsia="Times New Roman" w:hAnsi="Times New Roman" w:cs="Times New Roman"/>
        </w:rPr>
      </w:pPr>
      <w:r w:rsidRPr="007C002E">
        <w:rPr>
          <w:rFonts w:ascii="Times New Roman" w:eastAsia="Times New Roman" w:hAnsi="Times New Roman" w:cs="Times New Roman"/>
        </w:rPr>
        <w:t xml:space="preserve">przyjęto </w:t>
      </w:r>
      <w:r w:rsidRPr="00FF24DC">
        <w:rPr>
          <w:rFonts w:ascii="Times New Roman" w:eastAsia="Times New Roman" w:hAnsi="Times New Roman" w:cs="Times New Roman"/>
          <w:b/>
        </w:rPr>
        <w:t>7</w:t>
      </w:r>
      <w:r w:rsidRPr="007C002E">
        <w:rPr>
          <w:rFonts w:ascii="Times New Roman" w:eastAsia="Times New Roman" w:hAnsi="Times New Roman" w:cs="Times New Roman"/>
        </w:rPr>
        <w:t xml:space="preserve"> zgłoszeń instalacji, z których emisja nie wymaga pozwolenia, mogących negatywnie oddziaływać na środowisko, </w:t>
      </w:r>
      <w:r w:rsidRPr="00FF24DC">
        <w:rPr>
          <w:rFonts w:ascii="Times New Roman" w:eastAsia="Times New Roman" w:hAnsi="Times New Roman" w:cs="Times New Roman"/>
          <w:b/>
        </w:rPr>
        <w:t>11</w:t>
      </w:r>
      <w:r w:rsidRPr="007C002E">
        <w:rPr>
          <w:rFonts w:ascii="Times New Roman" w:eastAsia="Times New Roman" w:hAnsi="Times New Roman" w:cs="Times New Roman"/>
        </w:rPr>
        <w:t xml:space="preserve"> zgłoszeń zmiany danych instalacji </w:t>
      </w:r>
      <w:r w:rsidR="00F851F6">
        <w:rPr>
          <w:rFonts w:ascii="Times New Roman" w:eastAsia="Times New Roman" w:hAnsi="Times New Roman" w:cs="Times New Roman"/>
        </w:rPr>
        <w:br/>
      </w:r>
      <w:r w:rsidRPr="007C002E">
        <w:rPr>
          <w:rFonts w:ascii="Times New Roman" w:eastAsia="Times New Roman" w:hAnsi="Times New Roman" w:cs="Times New Roman"/>
        </w:rPr>
        <w:t xml:space="preserve">oraz </w:t>
      </w:r>
      <w:r w:rsidRPr="00FF24DC">
        <w:rPr>
          <w:rFonts w:ascii="Times New Roman" w:eastAsia="Times New Roman" w:hAnsi="Times New Roman" w:cs="Times New Roman"/>
          <w:b/>
        </w:rPr>
        <w:t>3</w:t>
      </w:r>
      <w:r w:rsidRPr="007C002E">
        <w:rPr>
          <w:rFonts w:ascii="Times New Roman" w:eastAsia="Times New Roman" w:hAnsi="Times New Roman" w:cs="Times New Roman"/>
        </w:rPr>
        <w:t xml:space="preserve"> zgłoszenia zakończenia eksploatacji instalacji (w 2019 – 24 sprawy);</w:t>
      </w:r>
    </w:p>
    <w:p w:rsidR="009B76A7" w:rsidRPr="007C002E" w:rsidRDefault="009B76A7" w:rsidP="009B76A7">
      <w:pPr>
        <w:numPr>
          <w:ilvl w:val="1"/>
          <w:numId w:val="51"/>
        </w:numPr>
        <w:tabs>
          <w:tab w:val="left" w:pos="709"/>
        </w:tabs>
        <w:spacing w:after="120" w:line="240" w:lineRule="auto"/>
        <w:ind w:left="709" w:right="20" w:hanging="289"/>
        <w:rPr>
          <w:rFonts w:ascii="Times New Roman" w:eastAsia="Times New Roman" w:hAnsi="Times New Roman" w:cs="Times New Roman"/>
        </w:rPr>
      </w:pPr>
      <w:r w:rsidRPr="007C002E">
        <w:rPr>
          <w:rFonts w:ascii="Times New Roman" w:eastAsia="Times New Roman" w:hAnsi="Times New Roman" w:cs="Times New Roman"/>
        </w:rPr>
        <w:t xml:space="preserve">prowadzono </w:t>
      </w:r>
      <w:r w:rsidRPr="00FF24DC">
        <w:rPr>
          <w:rFonts w:ascii="Times New Roman" w:eastAsia="Times New Roman" w:hAnsi="Times New Roman" w:cs="Times New Roman"/>
          <w:b/>
        </w:rPr>
        <w:t>2</w:t>
      </w:r>
      <w:r w:rsidRPr="007C002E">
        <w:rPr>
          <w:rFonts w:ascii="Times New Roman" w:eastAsia="Times New Roman" w:hAnsi="Times New Roman" w:cs="Times New Roman"/>
        </w:rPr>
        <w:t xml:space="preserve"> postępowania w sprawie wydania decyzji o dopuszczalnym poziomie hałasu emitowanego do środowiska z terenu zakładu,</w:t>
      </w:r>
    </w:p>
    <w:p w:rsidR="009B76A7" w:rsidRDefault="009B76A7" w:rsidP="009B76A7">
      <w:pPr>
        <w:numPr>
          <w:ilvl w:val="0"/>
          <w:numId w:val="51"/>
        </w:numPr>
        <w:tabs>
          <w:tab w:val="left" w:pos="426"/>
        </w:tabs>
        <w:spacing w:after="120" w:line="240" w:lineRule="auto"/>
        <w:ind w:left="567" w:hanging="425"/>
        <w:rPr>
          <w:rFonts w:ascii="Times New Roman" w:eastAsia="Times New Roman" w:hAnsi="Times New Roman" w:cs="Times New Roman"/>
        </w:rPr>
      </w:pPr>
      <w:r w:rsidRPr="007C002E">
        <w:rPr>
          <w:rFonts w:ascii="Times New Roman" w:eastAsia="Times New Roman" w:hAnsi="Times New Roman" w:cs="Times New Roman"/>
        </w:rPr>
        <w:t xml:space="preserve">z zakresu ustawy o z dnia 25 sierpnia 2006 r. o systemie monitorowania </w:t>
      </w:r>
      <w:r w:rsidRPr="007C002E">
        <w:rPr>
          <w:rFonts w:ascii="Times New Roman" w:eastAsia="Times New Roman" w:hAnsi="Times New Roman" w:cs="Times New Roman"/>
        </w:rPr>
        <w:br/>
        <w:t xml:space="preserve">i kontrolowania jakości paliw (t.j. Dz. U. z 2021 r. poz. 133) wydano </w:t>
      </w:r>
      <w:r w:rsidRPr="00FF24DC">
        <w:rPr>
          <w:rFonts w:ascii="Times New Roman" w:eastAsia="Times New Roman" w:hAnsi="Times New Roman" w:cs="Times New Roman"/>
          <w:b/>
        </w:rPr>
        <w:t>5</w:t>
      </w:r>
      <w:r w:rsidRPr="007C002E">
        <w:rPr>
          <w:rFonts w:ascii="Times New Roman" w:eastAsia="Times New Roman" w:hAnsi="Times New Roman" w:cs="Times New Roman"/>
        </w:rPr>
        <w:t xml:space="preserve"> zaświadczeń </w:t>
      </w:r>
      <w:r w:rsidR="00F851F6">
        <w:rPr>
          <w:rFonts w:ascii="Times New Roman" w:eastAsia="Times New Roman" w:hAnsi="Times New Roman" w:cs="Times New Roman"/>
        </w:rPr>
        <w:br/>
      </w:r>
      <w:r w:rsidRPr="007C002E">
        <w:rPr>
          <w:rFonts w:ascii="Times New Roman" w:eastAsia="Times New Roman" w:hAnsi="Times New Roman" w:cs="Times New Roman"/>
        </w:rPr>
        <w:t xml:space="preserve">o potwierdzających prowadzenie przez podmiot, który nabywa paliwo stałe, instalacji spalania paliw, opalanej paliwem stałym, o nominalnej mocy cieplnej większej niż 1MW, </w:t>
      </w:r>
    </w:p>
    <w:p w:rsidR="009B76A7" w:rsidRPr="00FF4CA6" w:rsidRDefault="009B76A7" w:rsidP="009B76A7">
      <w:pPr>
        <w:numPr>
          <w:ilvl w:val="0"/>
          <w:numId w:val="51"/>
        </w:numPr>
        <w:tabs>
          <w:tab w:val="left" w:pos="426"/>
        </w:tabs>
        <w:spacing w:after="0" w:line="240" w:lineRule="auto"/>
        <w:ind w:left="567" w:hanging="425"/>
        <w:rPr>
          <w:rFonts w:ascii="Times New Roman" w:eastAsia="Times New Roman" w:hAnsi="Times New Roman" w:cs="Times New Roman"/>
        </w:rPr>
      </w:pPr>
      <w:r w:rsidRPr="00FF4CA6">
        <w:rPr>
          <w:rFonts w:ascii="Times New Roman" w:eastAsia="Times New Roman" w:hAnsi="Times New Roman" w:cs="Times New Roman"/>
        </w:rPr>
        <w:t>z zakresu ustawy z dnia 14 grudnia 2012 r. o odpadach:</w:t>
      </w:r>
    </w:p>
    <w:p w:rsidR="009B76A7" w:rsidRPr="007C002E" w:rsidRDefault="009B76A7" w:rsidP="009B76A7">
      <w:pPr>
        <w:pStyle w:val="Akapitzlist"/>
        <w:widowControl w:val="0"/>
        <w:numPr>
          <w:ilvl w:val="0"/>
          <w:numId w:val="54"/>
        </w:numPr>
        <w:tabs>
          <w:tab w:val="left" w:pos="709"/>
        </w:tabs>
        <w:autoSpaceDE w:val="0"/>
        <w:autoSpaceDN w:val="0"/>
        <w:spacing w:after="120" w:line="240" w:lineRule="auto"/>
        <w:ind w:left="709" w:right="-18" w:hanging="283"/>
        <w:contextualSpacing w:val="0"/>
        <w:jc w:val="both"/>
        <w:rPr>
          <w:rFonts w:ascii="Times New Roman" w:hAnsi="Times New Roman" w:cs="Times New Roman"/>
          <w:sz w:val="24"/>
          <w:szCs w:val="24"/>
        </w:rPr>
      </w:pPr>
      <w:r w:rsidRPr="007C002E">
        <w:rPr>
          <w:rFonts w:ascii="Times New Roman" w:hAnsi="Times New Roman" w:cs="Times New Roman"/>
          <w:sz w:val="24"/>
          <w:szCs w:val="24"/>
        </w:rPr>
        <w:t xml:space="preserve">prowadzono </w:t>
      </w:r>
      <w:r w:rsidRPr="00FF24DC">
        <w:rPr>
          <w:rFonts w:ascii="Times New Roman" w:hAnsi="Times New Roman" w:cs="Times New Roman"/>
          <w:b/>
          <w:sz w:val="24"/>
          <w:szCs w:val="24"/>
        </w:rPr>
        <w:t>25</w:t>
      </w:r>
      <w:r w:rsidRPr="007C002E">
        <w:rPr>
          <w:rFonts w:ascii="Times New Roman" w:hAnsi="Times New Roman" w:cs="Times New Roman"/>
          <w:sz w:val="24"/>
          <w:szCs w:val="24"/>
        </w:rPr>
        <w:t xml:space="preserve"> spraw, w tym wydano 1 decyzje (zmiana zezwolenia na zbieranie odpadów), </w:t>
      </w:r>
      <w:r w:rsidRPr="00FF24DC">
        <w:rPr>
          <w:rFonts w:ascii="Times New Roman" w:hAnsi="Times New Roman" w:cs="Times New Roman"/>
          <w:b/>
          <w:sz w:val="24"/>
          <w:szCs w:val="24"/>
        </w:rPr>
        <w:t>6</w:t>
      </w:r>
      <w:r w:rsidRPr="007C002E">
        <w:rPr>
          <w:rFonts w:ascii="Times New Roman" w:hAnsi="Times New Roman" w:cs="Times New Roman"/>
          <w:sz w:val="24"/>
          <w:szCs w:val="24"/>
        </w:rPr>
        <w:t xml:space="preserve"> spraw w toku (5 spraw z zakresu zmiany zezwolenia na zbieranie odpadów, </w:t>
      </w:r>
      <w:r w:rsidRPr="00FF24DC">
        <w:rPr>
          <w:rFonts w:ascii="Times New Roman" w:hAnsi="Times New Roman" w:cs="Times New Roman"/>
          <w:b/>
          <w:sz w:val="24"/>
          <w:szCs w:val="24"/>
        </w:rPr>
        <w:t>1</w:t>
      </w:r>
      <w:r w:rsidRPr="007C002E">
        <w:rPr>
          <w:rFonts w:ascii="Times New Roman" w:hAnsi="Times New Roman" w:cs="Times New Roman"/>
          <w:sz w:val="24"/>
          <w:szCs w:val="24"/>
        </w:rPr>
        <w:t xml:space="preserve"> sprawa z zakresu zmiany zezwolenia na zbieranie i przetwarzanie odpadów) (w 2019 odpowiednio: prowadzono 21 spraw, wydano 4 decyzje);</w:t>
      </w:r>
    </w:p>
    <w:p w:rsidR="009B76A7" w:rsidRPr="007C002E" w:rsidRDefault="009B76A7" w:rsidP="009B76A7">
      <w:pPr>
        <w:numPr>
          <w:ilvl w:val="0"/>
          <w:numId w:val="43"/>
        </w:numPr>
        <w:tabs>
          <w:tab w:val="left" w:pos="426"/>
        </w:tabs>
        <w:spacing w:after="0" w:line="240" w:lineRule="auto"/>
        <w:ind w:left="720" w:hanging="360"/>
        <w:jc w:val="left"/>
        <w:rPr>
          <w:rFonts w:ascii="Times New Roman" w:eastAsia="Times New Roman" w:hAnsi="Times New Roman" w:cs="Times New Roman"/>
        </w:rPr>
      </w:pPr>
      <w:r w:rsidRPr="007C002E">
        <w:rPr>
          <w:rFonts w:ascii="Times New Roman" w:eastAsia="Times New Roman" w:hAnsi="Times New Roman" w:cs="Times New Roman"/>
        </w:rPr>
        <w:t>na podstawie ustawy z dnia 13 października 1995 r. - Prawo łowieckie:</w:t>
      </w:r>
    </w:p>
    <w:p w:rsidR="009B76A7" w:rsidRDefault="009B76A7" w:rsidP="009B76A7">
      <w:pPr>
        <w:numPr>
          <w:ilvl w:val="0"/>
          <w:numId w:val="55"/>
        </w:numPr>
        <w:spacing w:after="0" w:line="240" w:lineRule="auto"/>
        <w:ind w:left="709" w:hanging="283"/>
        <w:rPr>
          <w:rFonts w:ascii="Times New Roman" w:eastAsia="Times New Roman" w:hAnsi="Times New Roman" w:cs="Times New Roman"/>
        </w:rPr>
      </w:pPr>
      <w:r w:rsidRPr="007C002E">
        <w:rPr>
          <w:rFonts w:ascii="Times New Roman" w:eastAsia="Times New Roman" w:hAnsi="Times New Roman" w:cs="Times New Roman"/>
        </w:rPr>
        <w:t xml:space="preserve">wydano </w:t>
      </w:r>
      <w:r w:rsidRPr="00FF24DC">
        <w:rPr>
          <w:rFonts w:ascii="Times New Roman" w:eastAsia="Times New Roman" w:hAnsi="Times New Roman" w:cs="Times New Roman"/>
          <w:b/>
        </w:rPr>
        <w:t>5</w:t>
      </w:r>
      <w:r w:rsidRPr="007C002E">
        <w:rPr>
          <w:rFonts w:ascii="Times New Roman" w:eastAsia="Times New Roman" w:hAnsi="Times New Roman" w:cs="Times New Roman"/>
        </w:rPr>
        <w:t xml:space="preserve"> zezwoleń na posiadanie i utrzymywanie chartów rasowych </w:t>
      </w:r>
      <w:r w:rsidR="00BB6343">
        <w:rPr>
          <w:rFonts w:ascii="Times New Roman" w:eastAsia="Times New Roman" w:hAnsi="Times New Roman" w:cs="Times New Roman"/>
        </w:rPr>
        <w:br/>
      </w:r>
      <w:r w:rsidRPr="007C002E">
        <w:rPr>
          <w:rFonts w:ascii="Times New Roman" w:eastAsia="Times New Roman" w:hAnsi="Times New Roman" w:cs="Times New Roman"/>
        </w:rPr>
        <w:t>lub ich mieszańców (gm. Włoszczowa –</w:t>
      </w:r>
      <w:r>
        <w:rPr>
          <w:rFonts w:ascii="Times New Roman" w:eastAsia="Times New Roman" w:hAnsi="Times New Roman" w:cs="Times New Roman"/>
        </w:rPr>
        <w:t xml:space="preserve"> </w:t>
      </w:r>
      <w:r w:rsidRPr="007C002E">
        <w:rPr>
          <w:rFonts w:ascii="Times New Roman" w:eastAsia="Times New Roman" w:hAnsi="Times New Roman" w:cs="Times New Roman"/>
        </w:rPr>
        <w:t xml:space="preserve">3 w tym 1 decyzja na 2 charty, </w:t>
      </w:r>
      <w:r w:rsidRPr="007C002E">
        <w:rPr>
          <w:rFonts w:ascii="Times New Roman" w:eastAsia="Times New Roman" w:hAnsi="Times New Roman" w:cs="Times New Roman"/>
        </w:rPr>
        <w:br/>
        <w:t>gm. Moskorzew –</w:t>
      </w:r>
      <w:r>
        <w:rPr>
          <w:rFonts w:ascii="Times New Roman" w:eastAsia="Times New Roman" w:hAnsi="Times New Roman" w:cs="Times New Roman"/>
        </w:rPr>
        <w:t xml:space="preserve"> </w:t>
      </w:r>
      <w:r w:rsidRPr="007C002E">
        <w:rPr>
          <w:rFonts w:ascii="Times New Roman" w:eastAsia="Times New Roman" w:hAnsi="Times New Roman" w:cs="Times New Roman"/>
        </w:rPr>
        <w:t>1, gm. Secemin -1) (w 2019 –</w:t>
      </w:r>
      <w:r>
        <w:rPr>
          <w:rFonts w:ascii="Times New Roman" w:eastAsia="Times New Roman" w:hAnsi="Times New Roman" w:cs="Times New Roman"/>
        </w:rPr>
        <w:t xml:space="preserve"> </w:t>
      </w:r>
      <w:r w:rsidRPr="007C002E">
        <w:rPr>
          <w:rFonts w:ascii="Times New Roman" w:eastAsia="Times New Roman" w:hAnsi="Times New Roman" w:cs="Times New Roman"/>
        </w:rPr>
        <w:t xml:space="preserve">13), ponadto na wniosek wydano </w:t>
      </w:r>
      <w:r w:rsidRPr="00FF24DC">
        <w:rPr>
          <w:rFonts w:ascii="Times New Roman" w:eastAsia="Times New Roman" w:hAnsi="Times New Roman" w:cs="Times New Roman"/>
          <w:b/>
        </w:rPr>
        <w:t>2</w:t>
      </w:r>
      <w:r>
        <w:rPr>
          <w:rFonts w:ascii="Times New Roman" w:eastAsia="Times New Roman" w:hAnsi="Times New Roman" w:cs="Times New Roman"/>
        </w:rPr>
        <w:t xml:space="preserve"> decyzje o wyrejestrowaniu</w:t>
      </w:r>
      <w:r w:rsidRPr="007C002E">
        <w:rPr>
          <w:rFonts w:ascii="Times New Roman" w:eastAsia="Times New Roman" w:hAnsi="Times New Roman" w:cs="Times New Roman"/>
        </w:rPr>
        <w:t xml:space="preserve"> chartów,</w:t>
      </w:r>
    </w:p>
    <w:p w:rsidR="009B76A7" w:rsidRPr="007D0E37" w:rsidRDefault="009B76A7" w:rsidP="009B76A7">
      <w:pPr>
        <w:numPr>
          <w:ilvl w:val="0"/>
          <w:numId w:val="55"/>
        </w:numPr>
        <w:spacing w:after="120" w:line="240" w:lineRule="auto"/>
        <w:ind w:left="709" w:hanging="283"/>
        <w:rPr>
          <w:rFonts w:ascii="Times New Roman" w:eastAsia="Times New Roman" w:hAnsi="Times New Roman" w:cs="Times New Roman"/>
        </w:rPr>
      </w:pPr>
      <w:r w:rsidRPr="007D0E37">
        <w:rPr>
          <w:rFonts w:ascii="Times New Roman" w:eastAsia="Times New Roman" w:hAnsi="Times New Roman" w:cs="Times New Roman"/>
        </w:rPr>
        <w:t xml:space="preserve">naliczono czynsz dzierżawny w łącznej wysokości </w:t>
      </w:r>
      <w:r w:rsidRPr="00070630">
        <w:rPr>
          <w:rFonts w:ascii="Times New Roman" w:eastAsia="Times New Roman" w:hAnsi="Times New Roman" w:cs="Times New Roman"/>
          <w:b/>
        </w:rPr>
        <w:t>7.814,77 zł</w:t>
      </w:r>
      <w:r w:rsidRPr="007D0E37">
        <w:rPr>
          <w:rFonts w:ascii="Times New Roman" w:eastAsia="Times New Roman" w:hAnsi="Times New Roman" w:cs="Times New Roman"/>
        </w:rPr>
        <w:t xml:space="preserve"> na sezon łowiecki 2020/2021 dla </w:t>
      </w:r>
      <w:r w:rsidRPr="00070630">
        <w:rPr>
          <w:rFonts w:ascii="Times New Roman" w:eastAsia="Times New Roman" w:hAnsi="Times New Roman" w:cs="Times New Roman"/>
          <w:b/>
        </w:rPr>
        <w:t>8</w:t>
      </w:r>
      <w:r w:rsidRPr="007D0E37">
        <w:rPr>
          <w:rFonts w:ascii="Times New Roman" w:eastAsia="Times New Roman" w:hAnsi="Times New Roman" w:cs="Times New Roman"/>
        </w:rPr>
        <w:t xml:space="preserve"> kół łowieckich wydzierżawiających </w:t>
      </w:r>
      <w:r w:rsidRPr="00070630">
        <w:rPr>
          <w:rFonts w:ascii="Times New Roman" w:eastAsia="Times New Roman" w:hAnsi="Times New Roman" w:cs="Times New Roman"/>
          <w:b/>
        </w:rPr>
        <w:t>8</w:t>
      </w:r>
      <w:r w:rsidRPr="007D0E37">
        <w:rPr>
          <w:rFonts w:ascii="Times New Roman" w:eastAsia="Times New Roman" w:hAnsi="Times New Roman" w:cs="Times New Roman"/>
        </w:rPr>
        <w:t xml:space="preserve"> obwodów łowieckich polnych; uiszczony przez koła łowieckie czynsz rozliczono pomiędzy gminy i nadleśnictwa, </w:t>
      </w:r>
      <w:r w:rsidR="00F851F6">
        <w:rPr>
          <w:rFonts w:ascii="Times New Roman" w:eastAsia="Times New Roman" w:hAnsi="Times New Roman" w:cs="Times New Roman"/>
        </w:rPr>
        <w:br/>
      </w:r>
      <w:r w:rsidRPr="007D0E37">
        <w:rPr>
          <w:rFonts w:ascii="Times New Roman" w:eastAsia="Times New Roman" w:hAnsi="Times New Roman" w:cs="Times New Roman"/>
        </w:rPr>
        <w:lastRenderedPageBreak/>
        <w:t>w obrębie których istnieją obwody łowieckie, po uprzednim odprowadzeniu podatku VAT do urzędu</w:t>
      </w:r>
      <w:r w:rsidR="00F851F6">
        <w:rPr>
          <w:rFonts w:ascii="Times New Roman" w:eastAsia="Times New Roman" w:hAnsi="Times New Roman" w:cs="Times New Roman"/>
        </w:rPr>
        <w:t xml:space="preserve"> skarbowego (czynsz dzierżawny </w:t>
      </w:r>
      <w:r w:rsidRPr="007D0E37">
        <w:rPr>
          <w:rFonts w:ascii="Times New Roman" w:eastAsia="Times New Roman" w:hAnsi="Times New Roman" w:cs="Times New Roman"/>
        </w:rPr>
        <w:t>na sezon łowiecki (2020/2021), stosownie do zapisów umów zawartych pomiędzy Starostą Włoszczowskim, a każdym z kół łowiec</w:t>
      </w:r>
      <w:r w:rsidR="00F851F6">
        <w:rPr>
          <w:rFonts w:ascii="Times New Roman" w:eastAsia="Times New Roman" w:hAnsi="Times New Roman" w:cs="Times New Roman"/>
        </w:rPr>
        <w:t xml:space="preserve">kich, ustalany jest w terminie </w:t>
      </w:r>
      <w:r>
        <w:rPr>
          <w:rFonts w:ascii="Times New Roman" w:eastAsia="Times New Roman" w:hAnsi="Times New Roman" w:cs="Times New Roman"/>
        </w:rPr>
        <w:t>do 31.03.</w:t>
      </w:r>
      <w:r w:rsidRPr="007D0E37">
        <w:rPr>
          <w:rFonts w:ascii="Times New Roman" w:eastAsia="Times New Roman" w:hAnsi="Times New Roman" w:cs="Times New Roman"/>
        </w:rPr>
        <w:t xml:space="preserve"> Zgodnie z umowami Dzierżawcy zobowiązani są do jednorazowej zapłaty ustalonej kwoty czy</w:t>
      </w:r>
      <w:r>
        <w:rPr>
          <w:rFonts w:ascii="Times New Roman" w:eastAsia="Times New Roman" w:hAnsi="Times New Roman" w:cs="Times New Roman"/>
        </w:rPr>
        <w:t xml:space="preserve">nszu w terminie </w:t>
      </w:r>
      <w:r w:rsidR="00F851F6">
        <w:rPr>
          <w:rFonts w:ascii="Times New Roman" w:eastAsia="Times New Roman" w:hAnsi="Times New Roman" w:cs="Times New Roman"/>
        </w:rPr>
        <w:br/>
      </w:r>
      <w:r>
        <w:rPr>
          <w:rFonts w:ascii="Times New Roman" w:eastAsia="Times New Roman" w:hAnsi="Times New Roman" w:cs="Times New Roman"/>
        </w:rPr>
        <w:t>do 31.05.</w:t>
      </w:r>
      <w:r w:rsidRPr="007D0E37">
        <w:rPr>
          <w:rFonts w:ascii="Times New Roman" w:eastAsia="Times New Roman" w:hAnsi="Times New Roman" w:cs="Times New Roman"/>
        </w:rPr>
        <w:t>);</w:t>
      </w:r>
    </w:p>
    <w:p w:rsidR="009B76A7" w:rsidRPr="007C002E" w:rsidRDefault="009B76A7" w:rsidP="009B76A7">
      <w:pPr>
        <w:numPr>
          <w:ilvl w:val="0"/>
          <w:numId w:val="44"/>
        </w:numPr>
        <w:tabs>
          <w:tab w:val="left" w:pos="426"/>
        </w:tabs>
        <w:spacing w:after="0" w:line="240" w:lineRule="auto"/>
        <w:ind w:left="426" w:right="20" w:hanging="284"/>
        <w:rPr>
          <w:rFonts w:ascii="Times New Roman" w:eastAsia="Times New Roman" w:hAnsi="Times New Roman" w:cs="Times New Roman"/>
        </w:rPr>
      </w:pPr>
      <w:r w:rsidRPr="007C002E">
        <w:rPr>
          <w:rFonts w:ascii="Times New Roman" w:eastAsia="Times New Roman" w:hAnsi="Times New Roman" w:cs="Times New Roman"/>
        </w:rPr>
        <w:t xml:space="preserve">na podstawie ustawy z dnia 8 czerwca 2001 r. o przeznaczeniu gruntów rolnych </w:t>
      </w:r>
      <w:r w:rsidRPr="007C002E">
        <w:rPr>
          <w:rFonts w:ascii="Times New Roman" w:eastAsia="Times New Roman" w:hAnsi="Times New Roman" w:cs="Times New Roman"/>
        </w:rPr>
        <w:br/>
        <w:t>do zalesienia:</w:t>
      </w:r>
    </w:p>
    <w:p w:rsidR="009B76A7" w:rsidRPr="007D0E37" w:rsidRDefault="009B76A7" w:rsidP="009B76A7">
      <w:pPr>
        <w:numPr>
          <w:ilvl w:val="0"/>
          <w:numId w:val="56"/>
        </w:numPr>
        <w:tabs>
          <w:tab w:val="left" w:pos="709"/>
        </w:tabs>
        <w:spacing w:after="120" w:line="240" w:lineRule="auto"/>
        <w:ind w:right="20"/>
        <w:rPr>
          <w:rFonts w:ascii="Times New Roman" w:eastAsia="Times New Roman" w:hAnsi="Times New Roman" w:cs="Times New Roman"/>
        </w:rPr>
      </w:pPr>
      <w:r w:rsidRPr="007C002E">
        <w:rPr>
          <w:rFonts w:ascii="Times New Roman" w:eastAsia="Times New Roman" w:hAnsi="Times New Roman" w:cs="Times New Roman"/>
        </w:rPr>
        <w:t>dokonano wypłaty ekwiwalentów za wył</w:t>
      </w:r>
      <w:r w:rsidR="00F851F6">
        <w:rPr>
          <w:rFonts w:ascii="Times New Roman" w:eastAsia="Times New Roman" w:hAnsi="Times New Roman" w:cs="Times New Roman"/>
        </w:rPr>
        <w:t xml:space="preserve">ączenie gruntu z upraw rolnych </w:t>
      </w:r>
      <w:r w:rsidR="00F851F6">
        <w:rPr>
          <w:rFonts w:ascii="Times New Roman" w:eastAsia="Times New Roman" w:hAnsi="Times New Roman" w:cs="Times New Roman"/>
        </w:rPr>
        <w:br/>
      </w:r>
      <w:r w:rsidRPr="007C002E">
        <w:rPr>
          <w:rFonts w:ascii="Times New Roman" w:eastAsia="Times New Roman" w:hAnsi="Times New Roman" w:cs="Times New Roman"/>
        </w:rPr>
        <w:t xml:space="preserve">i prowadzenie uprawy leśnej, nabytego przez właścicieli gruntów rolnych w latach 2002-2003 na podstawie decyzji starosty, w łącznej kwocie </w:t>
      </w:r>
      <w:r w:rsidRPr="00070630">
        <w:rPr>
          <w:rFonts w:ascii="Times New Roman" w:eastAsia="Times New Roman" w:hAnsi="Times New Roman" w:cs="Times New Roman"/>
          <w:b/>
        </w:rPr>
        <w:t>209.551,48 zł,</w:t>
      </w:r>
      <w:r w:rsidRPr="007C002E">
        <w:rPr>
          <w:rFonts w:ascii="Times New Roman" w:eastAsia="Times New Roman" w:hAnsi="Times New Roman" w:cs="Times New Roman"/>
        </w:rPr>
        <w:t xml:space="preserve"> z dotacji przekazywanej kwartalnie przez Agencję Restrukturyzacji i Mode</w:t>
      </w:r>
      <w:r>
        <w:rPr>
          <w:rFonts w:ascii="Times New Roman" w:eastAsia="Times New Roman" w:hAnsi="Times New Roman" w:cs="Times New Roman"/>
        </w:rPr>
        <w:t xml:space="preserve">rnizacji Rolnictwa (w 2019 </w:t>
      </w:r>
      <w:r w:rsidR="00F851F6">
        <w:rPr>
          <w:rFonts w:ascii="Times New Roman" w:eastAsia="Times New Roman" w:hAnsi="Times New Roman" w:cs="Times New Roman"/>
        </w:rPr>
        <w:br/>
      </w:r>
      <w:r>
        <w:rPr>
          <w:rFonts w:ascii="Times New Roman" w:eastAsia="Times New Roman" w:hAnsi="Times New Roman" w:cs="Times New Roman"/>
        </w:rPr>
        <w:t>–</w:t>
      </w:r>
      <w:r w:rsidR="00F851F6">
        <w:rPr>
          <w:rFonts w:ascii="Times New Roman" w:eastAsia="Times New Roman" w:hAnsi="Times New Roman" w:cs="Times New Roman"/>
        </w:rPr>
        <w:t xml:space="preserve"> </w:t>
      </w:r>
      <w:r>
        <w:rPr>
          <w:rFonts w:ascii="Times New Roman" w:eastAsia="Times New Roman" w:hAnsi="Times New Roman" w:cs="Times New Roman"/>
        </w:rPr>
        <w:t>213.</w:t>
      </w:r>
      <w:r w:rsidRPr="007C002E">
        <w:rPr>
          <w:rFonts w:ascii="Times New Roman" w:eastAsia="Times New Roman" w:hAnsi="Times New Roman" w:cs="Times New Roman"/>
        </w:rPr>
        <w:t>020,62 zł);</w:t>
      </w:r>
      <w:bookmarkStart w:id="13" w:name="page43"/>
      <w:bookmarkEnd w:id="13"/>
    </w:p>
    <w:p w:rsidR="009B76A7" w:rsidRPr="007C002E" w:rsidRDefault="009B76A7" w:rsidP="009B76A7">
      <w:pPr>
        <w:numPr>
          <w:ilvl w:val="0"/>
          <w:numId w:val="45"/>
        </w:numPr>
        <w:tabs>
          <w:tab w:val="left" w:pos="426"/>
        </w:tabs>
        <w:spacing w:after="0" w:line="240" w:lineRule="auto"/>
        <w:ind w:left="360" w:hanging="360"/>
        <w:jc w:val="left"/>
        <w:rPr>
          <w:rFonts w:ascii="Times New Roman" w:eastAsia="Times New Roman" w:hAnsi="Times New Roman" w:cs="Times New Roman"/>
        </w:rPr>
      </w:pPr>
      <w:r w:rsidRPr="007C002E">
        <w:rPr>
          <w:rFonts w:ascii="Times New Roman" w:eastAsia="Times New Roman" w:hAnsi="Times New Roman" w:cs="Times New Roman"/>
        </w:rPr>
        <w:t>na podstawie ustawy z dnia 18 kwietnia 1985 r. o rybactwie śródlądowym:</w:t>
      </w:r>
    </w:p>
    <w:p w:rsidR="009B76A7" w:rsidRDefault="009B76A7" w:rsidP="009B76A7">
      <w:pPr>
        <w:numPr>
          <w:ilvl w:val="1"/>
          <w:numId w:val="45"/>
        </w:numPr>
        <w:tabs>
          <w:tab w:val="left" w:pos="709"/>
        </w:tabs>
        <w:spacing w:after="0" w:line="240" w:lineRule="auto"/>
        <w:ind w:left="709" w:right="20" w:hanging="149"/>
        <w:rPr>
          <w:rFonts w:ascii="Times New Roman" w:eastAsia="Times New Roman" w:hAnsi="Times New Roman" w:cs="Times New Roman"/>
        </w:rPr>
      </w:pPr>
      <w:r w:rsidRPr="007C002E">
        <w:rPr>
          <w:rFonts w:ascii="Times New Roman" w:eastAsia="Times New Roman" w:hAnsi="Times New Roman" w:cs="Times New Roman"/>
        </w:rPr>
        <w:t xml:space="preserve">wydano </w:t>
      </w:r>
      <w:r w:rsidRPr="00070630">
        <w:rPr>
          <w:rFonts w:ascii="Times New Roman" w:eastAsia="Times New Roman" w:hAnsi="Times New Roman" w:cs="Times New Roman"/>
          <w:b/>
        </w:rPr>
        <w:t>75</w:t>
      </w:r>
      <w:r w:rsidRPr="007C002E">
        <w:rPr>
          <w:rFonts w:ascii="Times New Roman" w:eastAsia="Times New Roman" w:hAnsi="Times New Roman" w:cs="Times New Roman"/>
        </w:rPr>
        <w:t xml:space="preserve"> kart wędkarskich, dochód Powiatu z tytułu opłat za wydanie karty wędkarskiej wyniósł </w:t>
      </w:r>
      <w:r w:rsidRPr="00070630">
        <w:rPr>
          <w:rFonts w:ascii="Times New Roman" w:eastAsia="Times New Roman" w:hAnsi="Times New Roman" w:cs="Times New Roman"/>
          <w:b/>
        </w:rPr>
        <w:t>750 zł</w:t>
      </w:r>
      <w:r w:rsidRPr="007C002E">
        <w:rPr>
          <w:rFonts w:ascii="Times New Roman" w:eastAsia="Times New Roman" w:hAnsi="Times New Roman" w:cs="Times New Roman"/>
        </w:rPr>
        <w:t xml:space="preserve"> (w 2019 – 77 kart i 770 zł),</w:t>
      </w:r>
    </w:p>
    <w:p w:rsidR="009B76A7" w:rsidRPr="002C27A2" w:rsidRDefault="009B76A7" w:rsidP="009B76A7">
      <w:pPr>
        <w:numPr>
          <w:ilvl w:val="1"/>
          <w:numId w:val="45"/>
        </w:numPr>
        <w:tabs>
          <w:tab w:val="left" w:pos="709"/>
        </w:tabs>
        <w:spacing w:after="0" w:line="240" w:lineRule="auto"/>
        <w:ind w:left="709" w:right="20" w:hanging="142"/>
        <w:rPr>
          <w:rFonts w:ascii="Times New Roman" w:eastAsia="Times New Roman" w:hAnsi="Times New Roman" w:cs="Times New Roman"/>
        </w:rPr>
      </w:pPr>
      <w:r w:rsidRPr="002C27A2">
        <w:rPr>
          <w:rFonts w:ascii="Times New Roman" w:eastAsia="Times New Roman" w:hAnsi="Times New Roman" w:cs="Times New Roman"/>
        </w:rPr>
        <w:t xml:space="preserve">wydano </w:t>
      </w:r>
      <w:r w:rsidRPr="00070630">
        <w:rPr>
          <w:rFonts w:ascii="Times New Roman" w:eastAsia="Times New Roman" w:hAnsi="Times New Roman" w:cs="Times New Roman"/>
          <w:b/>
        </w:rPr>
        <w:t>1</w:t>
      </w:r>
      <w:r w:rsidRPr="002C27A2">
        <w:rPr>
          <w:rFonts w:ascii="Times New Roman" w:eastAsia="Times New Roman" w:hAnsi="Times New Roman" w:cs="Times New Roman"/>
        </w:rPr>
        <w:t xml:space="preserve"> zaświadczenie w sprawie rejestracji sprzętu pływającego służącego </w:t>
      </w:r>
      <w:r>
        <w:rPr>
          <w:rFonts w:ascii="Times New Roman" w:eastAsia="Times New Roman" w:hAnsi="Times New Roman" w:cs="Times New Roman"/>
        </w:rPr>
        <w:br/>
      </w:r>
      <w:r w:rsidRPr="002C27A2">
        <w:rPr>
          <w:rFonts w:ascii="Times New Roman" w:eastAsia="Times New Roman" w:hAnsi="Times New Roman" w:cs="Times New Roman"/>
        </w:rPr>
        <w:t>do amatorskiego połowu ryb (w 2019 – 4);</w:t>
      </w:r>
    </w:p>
    <w:p w:rsidR="009B76A7" w:rsidRPr="007C002E" w:rsidRDefault="009B76A7" w:rsidP="009B76A7">
      <w:pPr>
        <w:numPr>
          <w:ilvl w:val="0"/>
          <w:numId w:val="45"/>
        </w:numPr>
        <w:tabs>
          <w:tab w:val="left" w:pos="426"/>
        </w:tabs>
        <w:spacing w:after="0" w:line="240" w:lineRule="auto"/>
        <w:ind w:left="360" w:hanging="360"/>
        <w:jc w:val="left"/>
        <w:rPr>
          <w:rFonts w:ascii="Times New Roman" w:eastAsia="Times New Roman" w:hAnsi="Times New Roman" w:cs="Times New Roman"/>
        </w:rPr>
      </w:pPr>
      <w:r w:rsidRPr="007C002E">
        <w:rPr>
          <w:rFonts w:ascii="Times New Roman" w:eastAsia="Times New Roman" w:hAnsi="Times New Roman" w:cs="Times New Roman"/>
        </w:rPr>
        <w:t>na podstawie ustawy 9 czerwca 2011 r. - Prawo geologiczne i górnicze:</w:t>
      </w:r>
    </w:p>
    <w:p w:rsidR="009B76A7" w:rsidRDefault="009B76A7" w:rsidP="009B76A7">
      <w:pPr>
        <w:tabs>
          <w:tab w:val="left" w:pos="709"/>
        </w:tabs>
        <w:spacing w:after="0" w:line="240" w:lineRule="auto"/>
        <w:ind w:left="709" w:right="20" w:hanging="142"/>
        <w:rPr>
          <w:rFonts w:ascii="Times New Roman" w:eastAsia="Times New Roman" w:hAnsi="Times New Roman" w:cs="Times New Roman"/>
        </w:rPr>
      </w:pPr>
      <w:r w:rsidRPr="007C002E">
        <w:rPr>
          <w:rFonts w:ascii="Times New Roman" w:eastAsia="Times New Roman" w:hAnsi="Times New Roman" w:cs="Times New Roman"/>
          <w:b/>
        </w:rPr>
        <w:t>-</w:t>
      </w:r>
      <w:r w:rsidRPr="007C002E">
        <w:rPr>
          <w:rFonts w:ascii="Times New Roman" w:eastAsia="Times New Roman" w:hAnsi="Times New Roman" w:cs="Times New Roman"/>
        </w:rPr>
        <w:tab/>
        <w:t xml:space="preserve">zatwierdzono </w:t>
      </w:r>
      <w:r w:rsidRPr="00070630">
        <w:rPr>
          <w:rFonts w:ascii="Times New Roman" w:eastAsia="Times New Roman" w:hAnsi="Times New Roman" w:cs="Times New Roman"/>
          <w:b/>
        </w:rPr>
        <w:t>1</w:t>
      </w:r>
      <w:r w:rsidRPr="007C002E">
        <w:rPr>
          <w:rFonts w:ascii="Times New Roman" w:eastAsia="Times New Roman" w:hAnsi="Times New Roman" w:cs="Times New Roman"/>
        </w:rPr>
        <w:t xml:space="preserve"> projekt robót geologicznych, których wykonywanie nie wymagało uzyskania koncesji oraz nie wiązało się z wykorzystaniem ciepła Ziemi (2019 </w:t>
      </w:r>
      <w:r w:rsidRPr="007C002E">
        <w:rPr>
          <w:rFonts w:ascii="Times New Roman" w:eastAsia="Times New Roman" w:hAnsi="Times New Roman" w:cs="Times New Roman"/>
        </w:rPr>
        <w:br/>
        <w:t>– 3 projekty),</w:t>
      </w:r>
    </w:p>
    <w:p w:rsidR="009B76A7" w:rsidRDefault="009B76A7" w:rsidP="009B76A7">
      <w:pPr>
        <w:tabs>
          <w:tab w:val="left" w:pos="709"/>
        </w:tabs>
        <w:spacing w:after="0" w:line="240" w:lineRule="auto"/>
        <w:ind w:left="709" w:right="20" w:hanging="142"/>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w:t>
      </w:r>
      <w:r w:rsidRPr="007C002E">
        <w:rPr>
          <w:rFonts w:ascii="Times New Roman" w:eastAsia="Times New Roman" w:hAnsi="Times New Roman" w:cs="Times New Roman"/>
        </w:rPr>
        <w:t xml:space="preserve">zatwierdzono </w:t>
      </w:r>
      <w:r w:rsidRPr="00070630">
        <w:rPr>
          <w:rFonts w:ascii="Times New Roman" w:eastAsia="Times New Roman" w:hAnsi="Times New Roman" w:cs="Times New Roman"/>
          <w:b/>
        </w:rPr>
        <w:t>3</w:t>
      </w:r>
      <w:r w:rsidRPr="007C002E">
        <w:rPr>
          <w:rFonts w:ascii="Times New Roman" w:eastAsia="Times New Roman" w:hAnsi="Times New Roman" w:cs="Times New Roman"/>
        </w:rPr>
        <w:t xml:space="preserve"> dokumentacje geologiczne (1 dokumentacja hydrogeologiczna, </w:t>
      </w:r>
      <w:r>
        <w:rPr>
          <w:rFonts w:ascii="Times New Roman" w:eastAsia="Times New Roman" w:hAnsi="Times New Roman" w:cs="Times New Roman"/>
        </w:rPr>
        <w:br/>
      </w:r>
      <w:r w:rsidRPr="007C002E">
        <w:rPr>
          <w:rFonts w:ascii="Times New Roman" w:eastAsia="Times New Roman" w:hAnsi="Times New Roman" w:cs="Times New Roman"/>
        </w:rPr>
        <w:t>1 dokumentacja geologiczna złoża kopaliny, 1 dodatek do dokumentacji geologicznej złoża kopaliny) (w 2019 – 4),</w:t>
      </w:r>
      <w:r w:rsidRPr="007C002E">
        <w:rPr>
          <w:rFonts w:ascii="Times New Roman" w:eastAsia="Times New Roman" w:hAnsi="Times New Roman" w:cs="Times New Roman"/>
          <w:b/>
        </w:rPr>
        <w:t xml:space="preserve"> </w:t>
      </w:r>
    </w:p>
    <w:p w:rsidR="009B76A7" w:rsidRPr="002C27A2" w:rsidRDefault="009B76A7" w:rsidP="009B76A7">
      <w:pPr>
        <w:tabs>
          <w:tab w:val="left" w:pos="709"/>
        </w:tabs>
        <w:spacing w:after="120" w:line="240" w:lineRule="auto"/>
        <w:ind w:left="709" w:right="20" w:hanging="142"/>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w:t>
      </w:r>
      <w:r w:rsidRPr="007C002E">
        <w:rPr>
          <w:rFonts w:ascii="Times New Roman" w:eastAsia="Times New Roman" w:hAnsi="Times New Roman" w:cs="Times New Roman"/>
        </w:rPr>
        <w:t xml:space="preserve">przyjęto </w:t>
      </w:r>
      <w:r w:rsidRPr="00070630">
        <w:rPr>
          <w:rFonts w:ascii="Times New Roman" w:eastAsia="Times New Roman" w:hAnsi="Times New Roman" w:cs="Times New Roman"/>
          <w:b/>
        </w:rPr>
        <w:t>1</w:t>
      </w:r>
      <w:r w:rsidRPr="007C002E">
        <w:rPr>
          <w:rFonts w:ascii="Times New Roman" w:eastAsia="Times New Roman" w:hAnsi="Times New Roman" w:cs="Times New Roman"/>
        </w:rPr>
        <w:t xml:space="preserve"> zgłoszenie projektu robót geologicznych na wykonanie wiercenia </w:t>
      </w:r>
      <w:r>
        <w:rPr>
          <w:rFonts w:ascii="Times New Roman" w:eastAsia="Times New Roman" w:hAnsi="Times New Roman" w:cs="Times New Roman"/>
        </w:rPr>
        <w:br/>
      </w:r>
      <w:r w:rsidRPr="007C002E">
        <w:rPr>
          <w:rFonts w:ascii="Times New Roman" w:eastAsia="Times New Roman" w:hAnsi="Times New Roman" w:cs="Times New Roman"/>
        </w:rPr>
        <w:t>w celu wykorzystania ciepła Ziemi (w 2019 – 1),</w:t>
      </w:r>
    </w:p>
    <w:p w:rsidR="009B76A7" w:rsidRPr="007C002E" w:rsidRDefault="009B76A7" w:rsidP="009B76A7">
      <w:pPr>
        <w:numPr>
          <w:ilvl w:val="0"/>
          <w:numId w:val="46"/>
        </w:numPr>
        <w:spacing w:after="0" w:line="240" w:lineRule="auto"/>
        <w:ind w:left="426" w:hanging="284"/>
        <w:jc w:val="left"/>
        <w:rPr>
          <w:rFonts w:ascii="Times New Roman" w:eastAsia="Times New Roman" w:hAnsi="Times New Roman" w:cs="Times New Roman"/>
        </w:rPr>
      </w:pPr>
      <w:r w:rsidRPr="007C002E">
        <w:rPr>
          <w:rFonts w:ascii="Times New Roman" w:eastAsia="Times New Roman" w:hAnsi="Times New Roman" w:cs="Times New Roman"/>
        </w:rPr>
        <w:t>na podstawie ustawy z dnia 28 września 1991 r. o lasach:</w:t>
      </w:r>
    </w:p>
    <w:p w:rsidR="009B76A7" w:rsidRPr="007C002E" w:rsidRDefault="009B76A7" w:rsidP="009B76A7">
      <w:pPr>
        <w:numPr>
          <w:ilvl w:val="0"/>
          <w:numId w:val="56"/>
        </w:numPr>
        <w:spacing w:after="0" w:line="240" w:lineRule="auto"/>
        <w:ind w:left="717" w:hanging="360"/>
        <w:rPr>
          <w:rFonts w:ascii="Times New Roman" w:hAnsi="Times New Roman" w:cs="Times New Roman"/>
        </w:rPr>
      </w:pPr>
      <w:r w:rsidRPr="007C002E">
        <w:rPr>
          <w:rFonts w:ascii="Times New Roman" w:hAnsi="Times New Roman" w:cs="Times New Roman"/>
        </w:rPr>
        <w:t xml:space="preserve">wykonując zadania z zakresu nadzoru nad lasami niestanowiącymi własności Skarbu Państwa na ogólnej powierzchni 15 499 ha lasów należących do osób fizycznych </w:t>
      </w:r>
      <w:r w:rsidR="00F851F6">
        <w:rPr>
          <w:rFonts w:ascii="Times New Roman" w:hAnsi="Times New Roman" w:cs="Times New Roman"/>
        </w:rPr>
        <w:br/>
      </w:r>
      <w:r w:rsidRPr="007C002E">
        <w:rPr>
          <w:rFonts w:ascii="Times New Roman" w:hAnsi="Times New Roman" w:cs="Times New Roman"/>
        </w:rPr>
        <w:t>i wspólnot gruntowych:</w:t>
      </w:r>
    </w:p>
    <w:p w:rsidR="009B76A7" w:rsidRPr="007C002E" w:rsidRDefault="009B76A7" w:rsidP="009B76A7">
      <w:pPr>
        <w:numPr>
          <w:ilvl w:val="0"/>
          <w:numId w:val="57"/>
        </w:numPr>
        <w:spacing w:after="120" w:line="240" w:lineRule="auto"/>
        <w:ind w:left="1418" w:hanging="284"/>
        <w:rPr>
          <w:rFonts w:ascii="Times New Roman" w:hAnsi="Times New Roman" w:cs="Times New Roman"/>
        </w:rPr>
      </w:pPr>
      <w:r w:rsidRPr="007C002E">
        <w:rPr>
          <w:rFonts w:ascii="Times New Roman" w:hAnsi="Times New Roman" w:cs="Times New Roman"/>
        </w:rPr>
        <w:t xml:space="preserve">wydano </w:t>
      </w:r>
      <w:r w:rsidRPr="00070630">
        <w:rPr>
          <w:rFonts w:ascii="Times New Roman" w:hAnsi="Times New Roman" w:cs="Times New Roman"/>
          <w:b/>
        </w:rPr>
        <w:t>478</w:t>
      </w:r>
      <w:r w:rsidRPr="007C002E">
        <w:rPr>
          <w:rFonts w:ascii="Times New Roman" w:hAnsi="Times New Roman" w:cs="Times New Roman"/>
        </w:rPr>
        <w:t xml:space="preserve"> świadectw legalności drewna pozyskanego przez właścicieli działek leśnych (w 2019 - 622); łączna masa drewna poddanego ocechowaniu na terenie poszczególnych gmin wyniosła:</w:t>
      </w:r>
    </w:p>
    <w:p w:rsidR="009B76A7" w:rsidRPr="007C002E" w:rsidRDefault="009B76A7" w:rsidP="009B76A7">
      <w:pPr>
        <w:spacing w:after="120" w:line="240" w:lineRule="auto"/>
        <w:ind w:left="1418"/>
        <w:rPr>
          <w:rFonts w:ascii="Times New Roman" w:hAnsi="Times New Roman" w:cs="Times New Roman"/>
        </w:rPr>
      </w:pPr>
      <w:r w:rsidRPr="007C002E">
        <w:rPr>
          <w:rFonts w:ascii="Times New Roman" w:hAnsi="Times New Roman" w:cs="Times New Roman"/>
        </w:rPr>
        <w:t>Gmina Kluczewsko -1 455 m</w:t>
      </w:r>
      <w:r w:rsidRPr="007C002E">
        <w:rPr>
          <w:rFonts w:ascii="Times New Roman" w:hAnsi="Times New Roman" w:cs="Times New Roman"/>
          <w:vertAlign w:val="superscript"/>
        </w:rPr>
        <w:t>3</w:t>
      </w:r>
      <w:r w:rsidRPr="007C002E">
        <w:rPr>
          <w:rFonts w:ascii="Times New Roman" w:hAnsi="Times New Roman" w:cs="Times New Roman"/>
        </w:rPr>
        <w:t xml:space="preserve"> (w 2019 - 2 268  m</w:t>
      </w:r>
      <w:r w:rsidRPr="007C002E">
        <w:rPr>
          <w:rFonts w:ascii="Times New Roman" w:hAnsi="Times New Roman" w:cs="Times New Roman"/>
          <w:vertAlign w:val="superscript"/>
        </w:rPr>
        <w:t>3</w:t>
      </w:r>
      <w:r w:rsidRPr="007C002E">
        <w:rPr>
          <w:rFonts w:ascii="Times New Roman" w:hAnsi="Times New Roman" w:cs="Times New Roman"/>
        </w:rPr>
        <w:t xml:space="preserve">), </w:t>
      </w:r>
    </w:p>
    <w:p w:rsidR="009B76A7" w:rsidRPr="007C002E" w:rsidRDefault="009B76A7" w:rsidP="009B76A7">
      <w:pPr>
        <w:spacing w:after="120" w:line="240" w:lineRule="auto"/>
        <w:ind w:left="1418"/>
        <w:rPr>
          <w:rFonts w:ascii="Times New Roman" w:hAnsi="Times New Roman" w:cs="Times New Roman"/>
        </w:rPr>
      </w:pPr>
      <w:r w:rsidRPr="007C002E">
        <w:rPr>
          <w:rFonts w:ascii="Times New Roman" w:hAnsi="Times New Roman" w:cs="Times New Roman"/>
        </w:rPr>
        <w:t>Gmina Krasocin -1 627 m</w:t>
      </w:r>
      <w:r w:rsidRPr="007C002E">
        <w:rPr>
          <w:rFonts w:ascii="Times New Roman" w:hAnsi="Times New Roman" w:cs="Times New Roman"/>
          <w:vertAlign w:val="superscript"/>
        </w:rPr>
        <w:t xml:space="preserve">3 </w:t>
      </w:r>
      <w:r w:rsidRPr="007C002E">
        <w:rPr>
          <w:rFonts w:ascii="Times New Roman" w:hAnsi="Times New Roman" w:cs="Times New Roman"/>
        </w:rPr>
        <w:t>(w 2019 - 1 761  m</w:t>
      </w:r>
      <w:r w:rsidRPr="007C002E">
        <w:rPr>
          <w:rFonts w:ascii="Times New Roman" w:hAnsi="Times New Roman" w:cs="Times New Roman"/>
          <w:vertAlign w:val="superscript"/>
        </w:rPr>
        <w:t>3</w:t>
      </w:r>
      <w:r w:rsidRPr="007C002E">
        <w:rPr>
          <w:rFonts w:ascii="Times New Roman" w:hAnsi="Times New Roman" w:cs="Times New Roman"/>
        </w:rPr>
        <w:t xml:space="preserve">), </w:t>
      </w:r>
    </w:p>
    <w:p w:rsidR="009B76A7" w:rsidRPr="007C002E" w:rsidRDefault="009B76A7" w:rsidP="009B76A7">
      <w:pPr>
        <w:spacing w:after="120" w:line="240" w:lineRule="auto"/>
        <w:ind w:left="1418"/>
        <w:rPr>
          <w:rFonts w:ascii="Times New Roman" w:hAnsi="Times New Roman" w:cs="Times New Roman"/>
        </w:rPr>
      </w:pPr>
      <w:r w:rsidRPr="007C002E">
        <w:rPr>
          <w:rFonts w:ascii="Times New Roman" w:hAnsi="Times New Roman" w:cs="Times New Roman"/>
        </w:rPr>
        <w:t>Gmina Moskorzew - 162 m</w:t>
      </w:r>
      <w:r w:rsidRPr="007C002E">
        <w:rPr>
          <w:rFonts w:ascii="Times New Roman" w:hAnsi="Times New Roman" w:cs="Times New Roman"/>
          <w:vertAlign w:val="superscript"/>
        </w:rPr>
        <w:t xml:space="preserve">3 </w:t>
      </w:r>
      <w:r w:rsidRPr="007C002E">
        <w:rPr>
          <w:rFonts w:ascii="Times New Roman" w:hAnsi="Times New Roman" w:cs="Times New Roman"/>
        </w:rPr>
        <w:t>(w 2019 -145 m</w:t>
      </w:r>
      <w:r w:rsidRPr="007C002E">
        <w:rPr>
          <w:rFonts w:ascii="Times New Roman" w:hAnsi="Times New Roman" w:cs="Times New Roman"/>
          <w:vertAlign w:val="superscript"/>
        </w:rPr>
        <w:t>3</w:t>
      </w:r>
      <w:r w:rsidRPr="007C002E">
        <w:rPr>
          <w:rFonts w:ascii="Times New Roman" w:hAnsi="Times New Roman" w:cs="Times New Roman"/>
        </w:rPr>
        <w:t xml:space="preserve">),  </w:t>
      </w:r>
    </w:p>
    <w:p w:rsidR="009B76A7" w:rsidRPr="007C002E" w:rsidRDefault="009B76A7" w:rsidP="009B76A7">
      <w:pPr>
        <w:spacing w:after="120" w:line="240" w:lineRule="auto"/>
        <w:ind w:left="1418"/>
        <w:rPr>
          <w:rFonts w:ascii="Times New Roman" w:hAnsi="Times New Roman" w:cs="Times New Roman"/>
        </w:rPr>
      </w:pPr>
      <w:r w:rsidRPr="007C002E">
        <w:rPr>
          <w:rFonts w:ascii="Times New Roman" w:hAnsi="Times New Roman" w:cs="Times New Roman"/>
        </w:rPr>
        <w:t>Gmina Radków - 494 m</w:t>
      </w:r>
      <w:r w:rsidRPr="007C002E">
        <w:rPr>
          <w:rFonts w:ascii="Times New Roman" w:hAnsi="Times New Roman" w:cs="Times New Roman"/>
          <w:vertAlign w:val="superscript"/>
        </w:rPr>
        <w:t xml:space="preserve">3 </w:t>
      </w:r>
      <w:r w:rsidRPr="007C002E">
        <w:rPr>
          <w:rFonts w:ascii="Times New Roman" w:hAnsi="Times New Roman" w:cs="Times New Roman"/>
        </w:rPr>
        <w:t>(w 2019 - 508 m</w:t>
      </w:r>
      <w:r w:rsidRPr="007C002E">
        <w:rPr>
          <w:rFonts w:ascii="Times New Roman" w:hAnsi="Times New Roman" w:cs="Times New Roman"/>
          <w:vertAlign w:val="superscript"/>
        </w:rPr>
        <w:t>3</w:t>
      </w:r>
      <w:r w:rsidRPr="007C002E">
        <w:rPr>
          <w:rFonts w:ascii="Times New Roman" w:hAnsi="Times New Roman" w:cs="Times New Roman"/>
        </w:rPr>
        <w:t xml:space="preserve">), </w:t>
      </w:r>
    </w:p>
    <w:p w:rsidR="009B76A7" w:rsidRPr="007C002E" w:rsidRDefault="009B76A7" w:rsidP="009B76A7">
      <w:pPr>
        <w:spacing w:after="120" w:line="240" w:lineRule="auto"/>
        <w:ind w:left="1418"/>
        <w:rPr>
          <w:rFonts w:ascii="Times New Roman" w:hAnsi="Times New Roman" w:cs="Times New Roman"/>
        </w:rPr>
      </w:pPr>
      <w:r w:rsidRPr="007C002E">
        <w:rPr>
          <w:rFonts w:ascii="Times New Roman" w:hAnsi="Times New Roman" w:cs="Times New Roman"/>
        </w:rPr>
        <w:t>Gmina Secemin - 784 m</w:t>
      </w:r>
      <w:r w:rsidRPr="007C002E">
        <w:rPr>
          <w:rFonts w:ascii="Times New Roman" w:hAnsi="Times New Roman" w:cs="Times New Roman"/>
          <w:vertAlign w:val="superscript"/>
        </w:rPr>
        <w:t xml:space="preserve">3 </w:t>
      </w:r>
      <w:r w:rsidRPr="007C002E">
        <w:rPr>
          <w:rFonts w:ascii="Times New Roman" w:hAnsi="Times New Roman" w:cs="Times New Roman"/>
        </w:rPr>
        <w:t>(w 2019 - 763 m</w:t>
      </w:r>
      <w:r w:rsidRPr="007C002E">
        <w:rPr>
          <w:rFonts w:ascii="Times New Roman" w:hAnsi="Times New Roman" w:cs="Times New Roman"/>
          <w:vertAlign w:val="superscript"/>
        </w:rPr>
        <w:t>3</w:t>
      </w:r>
      <w:r w:rsidRPr="007C002E">
        <w:rPr>
          <w:rFonts w:ascii="Times New Roman" w:hAnsi="Times New Roman" w:cs="Times New Roman"/>
        </w:rPr>
        <w:t xml:space="preserve">), </w:t>
      </w:r>
    </w:p>
    <w:p w:rsidR="009B76A7" w:rsidRPr="007C002E" w:rsidRDefault="009B76A7" w:rsidP="009B76A7">
      <w:pPr>
        <w:spacing w:after="120" w:line="240" w:lineRule="auto"/>
        <w:ind w:left="1418"/>
        <w:rPr>
          <w:rFonts w:ascii="Times New Roman" w:hAnsi="Times New Roman" w:cs="Times New Roman"/>
        </w:rPr>
      </w:pPr>
      <w:r w:rsidRPr="007C002E">
        <w:rPr>
          <w:rFonts w:ascii="Times New Roman" w:hAnsi="Times New Roman" w:cs="Times New Roman"/>
        </w:rPr>
        <w:t>Gmina Włoszczowa - 941 m</w:t>
      </w:r>
      <w:r w:rsidRPr="007C002E">
        <w:rPr>
          <w:rFonts w:ascii="Times New Roman" w:hAnsi="Times New Roman" w:cs="Times New Roman"/>
          <w:vertAlign w:val="superscript"/>
        </w:rPr>
        <w:t xml:space="preserve">3 </w:t>
      </w:r>
      <w:r w:rsidRPr="007C002E">
        <w:rPr>
          <w:rFonts w:ascii="Times New Roman" w:hAnsi="Times New Roman" w:cs="Times New Roman"/>
        </w:rPr>
        <w:t>(w 2019 - 901m</w:t>
      </w:r>
      <w:r w:rsidRPr="007C002E">
        <w:rPr>
          <w:rFonts w:ascii="Times New Roman" w:hAnsi="Times New Roman" w:cs="Times New Roman"/>
          <w:vertAlign w:val="superscript"/>
        </w:rPr>
        <w:t>3</w:t>
      </w:r>
      <w:r w:rsidRPr="007C002E">
        <w:rPr>
          <w:rFonts w:ascii="Times New Roman" w:hAnsi="Times New Roman" w:cs="Times New Roman"/>
        </w:rPr>
        <w:t xml:space="preserve">), </w:t>
      </w:r>
    </w:p>
    <w:p w:rsidR="009B76A7" w:rsidRPr="007C002E" w:rsidRDefault="009B76A7" w:rsidP="009B76A7">
      <w:pPr>
        <w:numPr>
          <w:ilvl w:val="0"/>
          <w:numId w:val="57"/>
        </w:numPr>
        <w:spacing w:after="0" w:line="240" w:lineRule="auto"/>
        <w:ind w:left="1418" w:hanging="284"/>
        <w:rPr>
          <w:rFonts w:ascii="Times New Roman" w:hAnsi="Times New Roman" w:cs="Times New Roman"/>
        </w:rPr>
      </w:pPr>
      <w:r w:rsidRPr="007C002E">
        <w:rPr>
          <w:rFonts w:ascii="Times New Roman" w:hAnsi="Times New Roman" w:cs="Times New Roman"/>
        </w:rPr>
        <w:t xml:space="preserve">dokonano oględzin działek leśnych z </w:t>
      </w:r>
      <w:r w:rsidRPr="00070630">
        <w:rPr>
          <w:rFonts w:ascii="Times New Roman" w:hAnsi="Times New Roman" w:cs="Times New Roman"/>
          <w:b/>
        </w:rPr>
        <w:t>68</w:t>
      </w:r>
      <w:r w:rsidRPr="007C002E">
        <w:rPr>
          <w:rFonts w:ascii="Times New Roman" w:hAnsi="Times New Roman" w:cs="Times New Roman"/>
        </w:rPr>
        <w:t xml:space="preserve"> wniosków dotyczących doradztwa </w:t>
      </w:r>
      <w:r w:rsidR="00F851F6">
        <w:rPr>
          <w:rFonts w:ascii="Times New Roman" w:hAnsi="Times New Roman" w:cs="Times New Roman"/>
        </w:rPr>
        <w:br/>
      </w:r>
      <w:r w:rsidRPr="007C002E">
        <w:rPr>
          <w:rFonts w:ascii="Times New Roman" w:hAnsi="Times New Roman" w:cs="Times New Roman"/>
        </w:rPr>
        <w:t>dla właścicieli lasów prywatnych służącego prawidłowemu wypełnianiu przez nich obowiązków wynikających z ustawy o lasach w zakresie zasad prowadzenia gospodarki leśnej, w tym realizacji wskazań gospodarczych zaprojektowanych w uproszczonym planie urządzenia lasu - ponownego wprowadzenia roślinności leśnej, pielęgn</w:t>
      </w:r>
      <w:r w:rsidR="00F851F6">
        <w:rPr>
          <w:rFonts w:ascii="Times New Roman" w:hAnsi="Times New Roman" w:cs="Times New Roman"/>
        </w:rPr>
        <w:t xml:space="preserve">acji i ochrony lasu – usunięcia </w:t>
      </w:r>
      <w:r w:rsidRPr="007C002E">
        <w:rPr>
          <w:rFonts w:ascii="Times New Roman" w:hAnsi="Times New Roman" w:cs="Times New Roman"/>
        </w:rPr>
        <w:lastRenderedPageBreak/>
        <w:t>złomów, wykrotów, drzew opanowanych przez organizmy szkodliwe, czyszczenia, trzebieży, zakładania pasów p.poż., przeprowadzania zabiegów pielęgnacyjnych w uprawach (w 2019 –102),</w:t>
      </w:r>
    </w:p>
    <w:p w:rsidR="009B76A7" w:rsidRPr="007C002E" w:rsidRDefault="009B76A7" w:rsidP="009B76A7">
      <w:pPr>
        <w:numPr>
          <w:ilvl w:val="0"/>
          <w:numId w:val="57"/>
        </w:numPr>
        <w:spacing w:after="0" w:line="240" w:lineRule="auto"/>
        <w:ind w:left="1418" w:hanging="284"/>
        <w:rPr>
          <w:rFonts w:ascii="Times New Roman" w:hAnsi="Times New Roman" w:cs="Times New Roman"/>
        </w:rPr>
      </w:pPr>
      <w:r w:rsidRPr="007C002E">
        <w:rPr>
          <w:rFonts w:ascii="Times New Roman" w:hAnsi="Times New Roman" w:cs="Times New Roman"/>
        </w:rPr>
        <w:t xml:space="preserve">w </w:t>
      </w:r>
      <w:r w:rsidRPr="00070630">
        <w:rPr>
          <w:rFonts w:ascii="Times New Roman" w:hAnsi="Times New Roman" w:cs="Times New Roman"/>
          <w:b/>
        </w:rPr>
        <w:t>21</w:t>
      </w:r>
      <w:r w:rsidRPr="007C002E">
        <w:rPr>
          <w:rFonts w:ascii="Times New Roman" w:hAnsi="Times New Roman" w:cs="Times New Roman"/>
        </w:rPr>
        <w:t xml:space="preserve"> sprawach przeprowadzono oceną udatności upraw w celu przekwalifikowania gruntu rolnego na leśny po jego zalesieniu dokonanym przez właścicieli działek z udziałem środków Europejskiego Funduszu Rolnego na rzecz Rozwoju Obszarów Wiejskich w ramach działania „Zalesianie gruntów rolnych oraz zalesianie gruntów innych niż rolne”, objętego Programem Rozwoju Obszarów Wiejskich na lata 2007-2013 </w:t>
      </w:r>
      <w:r w:rsidRPr="007C002E">
        <w:rPr>
          <w:rFonts w:ascii="Times New Roman" w:hAnsi="Times New Roman" w:cs="Times New Roman"/>
        </w:rPr>
        <w:br/>
        <w:t>(w 2019 – 13)</w:t>
      </w:r>
    </w:p>
    <w:p w:rsidR="009B76A7" w:rsidRDefault="009B76A7" w:rsidP="009B76A7">
      <w:pPr>
        <w:spacing w:after="0" w:line="240" w:lineRule="auto"/>
        <w:ind w:left="709" w:hanging="142"/>
        <w:rPr>
          <w:rFonts w:ascii="Times New Roman" w:hAnsi="Times New Roman" w:cs="Times New Roman"/>
        </w:rPr>
      </w:pPr>
      <w:r>
        <w:rPr>
          <w:rFonts w:ascii="Times New Roman" w:hAnsi="Times New Roman" w:cs="Times New Roman"/>
        </w:rPr>
        <w:t xml:space="preserve">- </w:t>
      </w:r>
      <w:r w:rsidRPr="007C002E">
        <w:rPr>
          <w:rFonts w:ascii="Times New Roman" w:hAnsi="Times New Roman" w:cs="Times New Roman"/>
        </w:rPr>
        <w:t xml:space="preserve">wydano </w:t>
      </w:r>
      <w:r w:rsidRPr="00070630">
        <w:rPr>
          <w:rFonts w:ascii="Times New Roman" w:hAnsi="Times New Roman" w:cs="Times New Roman"/>
          <w:b/>
        </w:rPr>
        <w:t>21</w:t>
      </w:r>
      <w:r w:rsidRPr="007C002E">
        <w:rPr>
          <w:rFonts w:ascii="Times New Roman" w:hAnsi="Times New Roman" w:cs="Times New Roman"/>
        </w:rPr>
        <w:t xml:space="preserve"> decyzji w sprawach przeprowadzono ocenę udatności upraw w celu przekwalifikowania gruntu rolnego na leśny po jego zalesieniu dokonanym przez właścicieli działek z udziałem środków Europejskiego Funduszu Rolnego </w:t>
      </w:r>
      <w:r w:rsidR="00BB6343">
        <w:rPr>
          <w:rFonts w:ascii="Times New Roman" w:hAnsi="Times New Roman" w:cs="Times New Roman"/>
        </w:rPr>
        <w:br/>
      </w:r>
      <w:r w:rsidRPr="007C002E">
        <w:rPr>
          <w:rFonts w:ascii="Times New Roman" w:hAnsi="Times New Roman" w:cs="Times New Roman"/>
        </w:rPr>
        <w:t>na rzecz Rozwoju Obszarów Wiejskich w ramach działania „Zalesianie gruntów rolnych oraz zalesianie gruntów innych niż rolne”, objętego Programem Rozwoju Obszarów Wiejskich na lata 2007-2013 (w 2019 –13)</w:t>
      </w:r>
      <w:bookmarkStart w:id="14" w:name="page44"/>
      <w:bookmarkEnd w:id="14"/>
      <w:r>
        <w:rPr>
          <w:rFonts w:ascii="Times New Roman" w:hAnsi="Times New Roman" w:cs="Times New Roman"/>
        </w:rPr>
        <w:t>,</w:t>
      </w:r>
    </w:p>
    <w:p w:rsidR="009B76A7" w:rsidRDefault="009B76A7" w:rsidP="009B76A7">
      <w:pPr>
        <w:spacing w:after="0" w:line="240" w:lineRule="auto"/>
        <w:ind w:left="709" w:hanging="142"/>
        <w:rPr>
          <w:rFonts w:ascii="Times New Roman" w:hAnsi="Times New Roman" w:cs="Times New Roman"/>
        </w:rPr>
      </w:pPr>
      <w:r>
        <w:rPr>
          <w:rFonts w:ascii="Times New Roman" w:hAnsi="Times New Roman" w:cs="Times New Roman"/>
        </w:rPr>
        <w:t xml:space="preserve">- </w:t>
      </w:r>
      <w:r w:rsidRPr="007C002E">
        <w:rPr>
          <w:rFonts w:ascii="Times New Roman" w:eastAsia="Times New Roman" w:hAnsi="Times New Roman" w:cs="Times New Roman"/>
        </w:rPr>
        <w:t xml:space="preserve">prowadzono </w:t>
      </w:r>
      <w:r w:rsidRPr="00070630">
        <w:rPr>
          <w:rFonts w:ascii="Times New Roman" w:eastAsia="Times New Roman" w:hAnsi="Times New Roman" w:cs="Times New Roman"/>
          <w:b/>
        </w:rPr>
        <w:t>13</w:t>
      </w:r>
      <w:r w:rsidRPr="007C002E">
        <w:rPr>
          <w:rFonts w:ascii="Times New Roman" w:eastAsia="Times New Roman" w:hAnsi="Times New Roman" w:cs="Times New Roman"/>
        </w:rPr>
        <w:t xml:space="preserve"> spraw związanych z wykonaniem i zatwierdzeniem uproszczonych planów urządzenia lasu dla lasów należących do osób fizycznych i wspólnot gruntowych, położonych na terenie wsi Bichniów, Celiny, Kluczyce, Krzepin, Marchocice, Psary Kolonia, Psary Wieś, Secemin, Wałkonowy Dolne, Wałkonowy Górne, Wola Czaryska, Wola Wolica, Żelisławice, gmina Secemin (w 2019 – 4),</w:t>
      </w:r>
    </w:p>
    <w:p w:rsidR="009B76A7" w:rsidRDefault="009B76A7" w:rsidP="009B76A7">
      <w:pPr>
        <w:spacing w:after="0" w:line="240" w:lineRule="auto"/>
        <w:ind w:left="709" w:hanging="142"/>
        <w:rPr>
          <w:rFonts w:ascii="Times New Roman" w:hAnsi="Times New Roman" w:cs="Times New Roman"/>
        </w:rPr>
      </w:pPr>
      <w:r>
        <w:rPr>
          <w:rFonts w:ascii="Times New Roman" w:hAnsi="Times New Roman" w:cs="Times New Roman"/>
        </w:rPr>
        <w:t xml:space="preserve">- </w:t>
      </w:r>
      <w:r w:rsidRPr="007C002E">
        <w:rPr>
          <w:rFonts w:ascii="Times New Roman" w:eastAsia="Times New Roman" w:hAnsi="Times New Roman" w:cs="Times New Roman"/>
        </w:rPr>
        <w:t xml:space="preserve">wydano </w:t>
      </w:r>
      <w:r w:rsidRPr="00070630">
        <w:rPr>
          <w:rFonts w:ascii="Times New Roman" w:eastAsia="Times New Roman" w:hAnsi="Times New Roman" w:cs="Times New Roman"/>
          <w:b/>
        </w:rPr>
        <w:t>1</w:t>
      </w:r>
      <w:r w:rsidRPr="007C002E">
        <w:rPr>
          <w:rFonts w:ascii="Times New Roman" w:eastAsia="Times New Roman" w:hAnsi="Times New Roman" w:cs="Times New Roman"/>
        </w:rPr>
        <w:t xml:space="preserve"> decyzję w sprawie uznania lub nieuznania zastrzeżeń i wniosków wnoszonych przez właścicieli działek leśnych do projektów uproszczonych planów urządzenia lasu w procedurze związanej z opracowywaniem przedmiotowych dokumentów (w 2019 – 3),</w:t>
      </w:r>
    </w:p>
    <w:p w:rsidR="009B76A7" w:rsidRDefault="009B76A7" w:rsidP="009B76A7">
      <w:pPr>
        <w:spacing w:after="0" w:line="240" w:lineRule="auto"/>
        <w:ind w:left="709" w:hanging="142"/>
        <w:rPr>
          <w:rFonts w:ascii="Times New Roman" w:hAnsi="Times New Roman" w:cs="Times New Roman"/>
        </w:rPr>
      </w:pPr>
      <w:r>
        <w:rPr>
          <w:rFonts w:ascii="Times New Roman" w:hAnsi="Times New Roman" w:cs="Times New Roman"/>
        </w:rPr>
        <w:t xml:space="preserve">- </w:t>
      </w:r>
      <w:r w:rsidRPr="007C002E">
        <w:rPr>
          <w:rFonts w:ascii="Times New Roman" w:eastAsia="Times New Roman" w:hAnsi="Times New Roman" w:cs="Times New Roman"/>
        </w:rPr>
        <w:t xml:space="preserve">prowadzono </w:t>
      </w:r>
      <w:r w:rsidRPr="00070630">
        <w:rPr>
          <w:rFonts w:ascii="Times New Roman" w:eastAsia="Times New Roman" w:hAnsi="Times New Roman" w:cs="Times New Roman"/>
          <w:b/>
        </w:rPr>
        <w:t>1</w:t>
      </w:r>
      <w:r w:rsidRPr="007C002E">
        <w:rPr>
          <w:rFonts w:ascii="Times New Roman" w:eastAsia="Times New Roman" w:hAnsi="Times New Roman" w:cs="Times New Roman"/>
        </w:rPr>
        <w:t xml:space="preserve"> sprawę związaną ze sporządzeniem i zatwierdzeniem aneksu </w:t>
      </w:r>
      <w:r w:rsidRPr="007C002E">
        <w:rPr>
          <w:rFonts w:ascii="Times New Roman" w:eastAsia="Times New Roman" w:hAnsi="Times New Roman" w:cs="Times New Roman"/>
        </w:rPr>
        <w:br/>
        <w:t xml:space="preserve">do uproszczonego planu urządzenia lasu dla lasów należących do osób fizycznych </w:t>
      </w:r>
      <w:r w:rsidRPr="007C002E">
        <w:rPr>
          <w:rFonts w:ascii="Times New Roman" w:eastAsia="Times New Roman" w:hAnsi="Times New Roman" w:cs="Times New Roman"/>
        </w:rPr>
        <w:br/>
        <w:t xml:space="preserve">i wspólnot gruntowych, położonych na terenie geodezyjnego obrębu ewidencyjnego Żeleźnica Zabrody, zakończoną wydaniem decyzji zatwierdzającej aneks </w:t>
      </w:r>
      <w:r w:rsidR="00F851F6">
        <w:rPr>
          <w:rFonts w:ascii="Times New Roman" w:eastAsia="Times New Roman" w:hAnsi="Times New Roman" w:cs="Times New Roman"/>
        </w:rPr>
        <w:br/>
      </w:r>
      <w:r w:rsidRPr="007C002E">
        <w:rPr>
          <w:rFonts w:ascii="Times New Roman" w:eastAsia="Times New Roman" w:hAnsi="Times New Roman" w:cs="Times New Roman"/>
        </w:rPr>
        <w:t>do uproszczonego planu urządzenia lasu (w 2019 – 2),</w:t>
      </w:r>
    </w:p>
    <w:p w:rsidR="009B76A7" w:rsidRDefault="009B76A7" w:rsidP="009B76A7">
      <w:pPr>
        <w:spacing w:after="0" w:line="240" w:lineRule="auto"/>
        <w:ind w:left="709" w:hanging="142"/>
        <w:rPr>
          <w:rFonts w:ascii="Times New Roman" w:eastAsia="Times New Roman" w:hAnsi="Times New Roman" w:cs="Times New Roman"/>
        </w:rPr>
      </w:pPr>
      <w:r>
        <w:rPr>
          <w:rFonts w:ascii="Times New Roman" w:hAnsi="Times New Roman" w:cs="Times New Roman"/>
        </w:rPr>
        <w:t xml:space="preserve">- </w:t>
      </w:r>
      <w:r w:rsidRPr="007C002E">
        <w:rPr>
          <w:rFonts w:ascii="Times New Roman" w:eastAsia="Times New Roman" w:hAnsi="Times New Roman" w:cs="Times New Roman"/>
        </w:rPr>
        <w:t xml:space="preserve">prowadzono </w:t>
      </w:r>
      <w:r w:rsidRPr="00070630">
        <w:rPr>
          <w:rFonts w:ascii="Times New Roman" w:eastAsia="Times New Roman" w:hAnsi="Times New Roman" w:cs="Times New Roman"/>
          <w:b/>
        </w:rPr>
        <w:t>5</w:t>
      </w:r>
      <w:r w:rsidRPr="007C002E">
        <w:rPr>
          <w:rFonts w:ascii="Times New Roman" w:eastAsia="Times New Roman" w:hAnsi="Times New Roman" w:cs="Times New Roman"/>
        </w:rPr>
        <w:t xml:space="preserve"> spraw związanych z wydaniem przez starostę decyzji określających zadania z zakresu gospodarki leśnej na podstawie inwentaryzacji stanu lasu </w:t>
      </w:r>
      <w:r w:rsidR="00BB6343">
        <w:rPr>
          <w:rFonts w:ascii="Times New Roman" w:eastAsia="Times New Roman" w:hAnsi="Times New Roman" w:cs="Times New Roman"/>
        </w:rPr>
        <w:br/>
      </w:r>
      <w:r w:rsidRPr="007C002E">
        <w:rPr>
          <w:rFonts w:ascii="Times New Roman" w:eastAsia="Times New Roman" w:hAnsi="Times New Roman" w:cs="Times New Roman"/>
        </w:rPr>
        <w:t>dla miejscowości Brygidów, gmina Krasocin (zakończono 4 postępowania poprzez wydanie decyzji, 1 postępowanie zakończono sporządzeniem erraty przez wykonawcę inwentaryzacji),</w:t>
      </w:r>
    </w:p>
    <w:p w:rsidR="009B76A7" w:rsidRPr="007C002E" w:rsidRDefault="009B76A7" w:rsidP="009B76A7">
      <w:pPr>
        <w:spacing w:after="120" w:line="240" w:lineRule="auto"/>
        <w:ind w:left="709" w:hanging="142"/>
        <w:rPr>
          <w:rFonts w:ascii="Times New Roman" w:eastAsia="Times New Roman" w:hAnsi="Times New Roman" w:cs="Times New Roman"/>
        </w:rPr>
      </w:pPr>
      <w:r>
        <w:rPr>
          <w:rFonts w:ascii="Times New Roman" w:eastAsia="Times New Roman" w:hAnsi="Times New Roman" w:cs="Times New Roman"/>
        </w:rPr>
        <w:t xml:space="preserve">- </w:t>
      </w:r>
      <w:r w:rsidRPr="007C002E">
        <w:rPr>
          <w:rFonts w:ascii="Times New Roman" w:eastAsia="Times New Roman" w:hAnsi="Times New Roman" w:cs="Times New Roman"/>
        </w:rPr>
        <w:t xml:space="preserve">wydano </w:t>
      </w:r>
      <w:r w:rsidRPr="00070630">
        <w:rPr>
          <w:rFonts w:ascii="Times New Roman" w:eastAsia="Times New Roman" w:hAnsi="Times New Roman" w:cs="Times New Roman"/>
          <w:b/>
        </w:rPr>
        <w:t>470</w:t>
      </w:r>
      <w:r w:rsidRPr="007C002E">
        <w:rPr>
          <w:rFonts w:ascii="Times New Roman" w:eastAsia="Times New Roman" w:hAnsi="Times New Roman" w:cs="Times New Roman"/>
        </w:rPr>
        <w:t xml:space="preserve"> zaświadczeń w sprawach pierwokupu i prawa nabycia gruntu przysługującego Lasom Państwowym; ponadto </w:t>
      </w:r>
      <w:r w:rsidRPr="00070630">
        <w:rPr>
          <w:rFonts w:ascii="Times New Roman" w:eastAsia="Times New Roman" w:hAnsi="Times New Roman" w:cs="Times New Roman"/>
          <w:b/>
        </w:rPr>
        <w:t>4</w:t>
      </w:r>
      <w:r w:rsidRPr="007C002E">
        <w:rPr>
          <w:rFonts w:ascii="Times New Roman" w:eastAsia="Times New Roman" w:hAnsi="Times New Roman" w:cs="Times New Roman"/>
        </w:rPr>
        <w:t xml:space="preserve"> postanowienie dotyczące odmowy wydania zaświadczenia w przedmiocie potwierdzenia faktu objęcia uproszczonym planem urządzenia lasów działek stanowiących własność spółdzielni (w 2019 – odpowiednio 564 i 15),</w:t>
      </w:r>
    </w:p>
    <w:p w:rsidR="009B76A7" w:rsidRPr="007C002E" w:rsidRDefault="009B76A7" w:rsidP="009B76A7">
      <w:pPr>
        <w:numPr>
          <w:ilvl w:val="0"/>
          <w:numId w:val="47"/>
        </w:numPr>
        <w:tabs>
          <w:tab w:val="left" w:pos="426"/>
        </w:tabs>
        <w:spacing w:after="0" w:line="240" w:lineRule="auto"/>
        <w:ind w:left="426" w:hanging="284"/>
        <w:jc w:val="left"/>
        <w:rPr>
          <w:rFonts w:ascii="Times New Roman" w:eastAsia="Times New Roman" w:hAnsi="Times New Roman" w:cs="Times New Roman"/>
        </w:rPr>
      </w:pPr>
      <w:r w:rsidRPr="007C002E">
        <w:rPr>
          <w:rFonts w:ascii="Times New Roman" w:eastAsia="Times New Roman" w:hAnsi="Times New Roman" w:cs="Times New Roman"/>
        </w:rPr>
        <w:t>na podstawie ustawy z dnia 3 lutego 1995 r. o ochronie gruntów rolnych i leśnych:</w:t>
      </w:r>
    </w:p>
    <w:p w:rsidR="009B76A7" w:rsidRPr="0005794B" w:rsidRDefault="009B76A7" w:rsidP="009B76A7">
      <w:pPr>
        <w:numPr>
          <w:ilvl w:val="1"/>
          <w:numId w:val="47"/>
        </w:numPr>
        <w:spacing w:after="120" w:line="240" w:lineRule="auto"/>
        <w:ind w:left="709" w:right="20" w:hanging="230"/>
        <w:rPr>
          <w:rFonts w:ascii="Times New Roman" w:eastAsia="Times New Roman" w:hAnsi="Times New Roman" w:cs="Times New Roman"/>
        </w:rPr>
      </w:pPr>
      <w:r w:rsidRPr="0005794B">
        <w:rPr>
          <w:rFonts w:ascii="Times New Roman" w:eastAsia="Times New Roman" w:hAnsi="Times New Roman" w:cs="Times New Roman"/>
        </w:rPr>
        <w:t xml:space="preserve">prowadzono </w:t>
      </w:r>
      <w:r w:rsidRPr="00070630">
        <w:rPr>
          <w:rFonts w:ascii="Times New Roman" w:eastAsia="Times New Roman" w:hAnsi="Times New Roman" w:cs="Times New Roman"/>
          <w:b/>
        </w:rPr>
        <w:t>39</w:t>
      </w:r>
      <w:r w:rsidRPr="0005794B">
        <w:rPr>
          <w:rFonts w:ascii="Times New Roman" w:eastAsia="Times New Roman" w:hAnsi="Times New Roman" w:cs="Times New Roman"/>
        </w:rPr>
        <w:t xml:space="preserve"> spraw, w tym wydano </w:t>
      </w:r>
      <w:r w:rsidRPr="00070630">
        <w:rPr>
          <w:rFonts w:ascii="Times New Roman" w:eastAsia="Times New Roman" w:hAnsi="Times New Roman" w:cs="Times New Roman"/>
          <w:b/>
        </w:rPr>
        <w:t>28</w:t>
      </w:r>
      <w:r w:rsidRPr="0005794B">
        <w:rPr>
          <w:rFonts w:ascii="Times New Roman" w:eastAsia="Times New Roman" w:hAnsi="Times New Roman" w:cs="Times New Roman"/>
        </w:rPr>
        <w:t xml:space="preserve"> decyzji zezwalających na wyłączenie </w:t>
      </w:r>
      <w:r w:rsidRPr="0005794B">
        <w:rPr>
          <w:rFonts w:ascii="Times New Roman" w:eastAsia="Times New Roman" w:hAnsi="Times New Roman" w:cs="Times New Roman"/>
        </w:rPr>
        <w:br/>
        <w:t xml:space="preserve">z produkcji  użytków  rolnych  o  łącznej  powierzchni  1,2247 ha  (wytworzonych </w:t>
      </w:r>
      <w:r w:rsidR="00F851F6">
        <w:rPr>
          <w:rFonts w:ascii="Times New Roman" w:eastAsia="Times New Roman" w:hAnsi="Times New Roman" w:cs="Times New Roman"/>
        </w:rPr>
        <w:br/>
      </w:r>
      <w:r w:rsidRPr="0005794B">
        <w:rPr>
          <w:rFonts w:ascii="Times New Roman" w:eastAsia="Times New Roman" w:hAnsi="Times New Roman" w:cs="Times New Roman"/>
        </w:rPr>
        <w:t>z gleb pochodzenia mineralnego i organicznego zaliczonych do klas I, II, III, IIIa, IIIb oraz użytków rolnych klas IV, IVa, IVb, V i VI wytworzonych z gleb pochodzenia organicznego) z przeznaczeniem na cele mieszkaniowe i usługowe, ustalając należność z tytułu wyłączenia ww. gruntów z pro</w:t>
      </w:r>
      <w:r>
        <w:rPr>
          <w:rFonts w:ascii="Times New Roman" w:eastAsia="Times New Roman" w:hAnsi="Times New Roman" w:cs="Times New Roman"/>
        </w:rPr>
        <w:t xml:space="preserve">dukcji rolniczej w wysokości </w:t>
      </w:r>
      <w:r w:rsidRPr="007A1149">
        <w:rPr>
          <w:rFonts w:ascii="Times New Roman" w:eastAsia="Times New Roman" w:hAnsi="Times New Roman" w:cs="Times New Roman"/>
          <w:b/>
        </w:rPr>
        <w:t>12.191 zł</w:t>
      </w:r>
      <w:r w:rsidRPr="0005794B">
        <w:rPr>
          <w:rFonts w:ascii="Times New Roman" w:eastAsia="Times New Roman" w:hAnsi="Times New Roman" w:cs="Times New Roman"/>
        </w:rPr>
        <w:t xml:space="preserve"> oraz opłaty roczne za wyłączenie </w:t>
      </w:r>
      <w:r>
        <w:rPr>
          <w:rFonts w:ascii="Times New Roman" w:eastAsia="Times New Roman" w:hAnsi="Times New Roman" w:cs="Times New Roman"/>
        </w:rPr>
        <w:t xml:space="preserve">w łącznej wysokości </w:t>
      </w:r>
      <w:r w:rsidRPr="007A1149">
        <w:rPr>
          <w:rFonts w:ascii="Times New Roman" w:eastAsia="Times New Roman" w:hAnsi="Times New Roman" w:cs="Times New Roman"/>
          <w:b/>
        </w:rPr>
        <w:t>61.539 zł</w:t>
      </w:r>
      <w:r w:rsidRPr="0005794B">
        <w:rPr>
          <w:rFonts w:ascii="Times New Roman" w:eastAsia="Times New Roman" w:hAnsi="Times New Roman" w:cs="Times New Roman"/>
        </w:rPr>
        <w:t xml:space="preserve"> - dochody budżetu województwa świętokrzyskiego (w 2019 – odpowi</w:t>
      </w:r>
      <w:r>
        <w:rPr>
          <w:rFonts w:ascii="Times New Roman" w:eastAsia="Times New Roman" w:hAnsi="Times New Roman" w:cs="Times New Roman"/>
        </w:rPr>
        <w:t xml:space="preserve">ednio: 51 spraw, 39 decyzji, </w:t>
      </w:r>
      <w:r>
        <w:rPr>
          <w:rFonts w:ascii="Times New Roman" w:eastAsia="Times New Roman" w:hAnsi="Times New Roman" w:cs="Times New Roman"/>
        </w:rPr>
        <w:lastRenderedPageBreak/>
        <w:t>18.473,23 zł oraz 14.</w:t>
      </w:r>
      <w:r w:rsidRPr="0005794B">
        <w:rPr>
          <w:rFonts w:ascii="Times New Roman" w:eastAsia="Times New Roman" w:hAnsi="Times New Roman" w:cs="Times New Roman"/>
        </w:rPr>
        <w:t xml:space="preserve">509 zł); wydano 11 decyzji umarzających postępowanie </w:t>
      </w:r>
      <w:r w:rsidR="00F851F6">
        <w:rPr>
          <w:rFonts w:ascii="Times New Roman" w:eastAsia="Times New Roman" w:hAnsi="Times New Roman" w:cs="Times New Roman"/>
        </w:rPr>
        <w:br/>
      </w:r>
      <w:r w:rsidRPr="0005794B">
        <w:rPr>
          <w:rFonts w:ascii="Times New Roman" w:eastAsia="Times New Roman" w:hAnsi="Times New Roman" w:cs="Times New Roman"/>
        </w:rPr>
        <w:t>z wniosków o wyłączenie gruntów rolnych z produkcji rolniczej (w 2019 – 4);</w:t>
      </w:r>
    </w:p>
    <w:p w:rsidR="009B76A7" w:rsidRPr="007C002E" w:rsidRDefault="009B76A7" w:rsidP="009B76A7">
      <w:pPr>
        <w:numPr>
          <w:ilvl w:val="0"/>
          <w:numId w:val="48"/>
        </w:numPr>
        <w:tabs>
          <w:tab w:val="left" w:pos="426"/>
        </w:tabs>
        <w:spacing w:after="0" w:line="240" w:lineRule="auto"/>
        <w:ind w:left="426" w:hanging="284"/>
        <w:jc w:val="left"/>
        <w:rPr>
          <w:rFonts w:ascii="Times New Roman" w:eastAsia="Times New Roman" w:hAnsi="Times New Roman" w:cs="Times New Roman"/>
        </w:rPr>
      </w:pPr>
      <w:r w:rsidRPr="007C002E">
        <w:rPr>
          <w:rFonts w:ascii="Times New Roman" w:eastAsia="Times New Roman" w:hAnsi="Times New Roman" w:cs="Times New Roman"/>
        </w:rPr>
        <w:t>na podstawie ustawy z dnia 16 kwietnia 2004 r. o ochronie przyrody:</w:t>
      </w:r>
    </w:p>
    <w:p w:rsidR="009B76A7" w:rsidRDefault="009B76A7" w:rsidP="009B76A7">
      <w:pPr>
        <w:pStyle w:val="Akapitzlist"/>
        <w:widowControl w:val="0"/>
        <w:numPr>
          <w:ilvl w:val="2"/>
          <w:numId w:val="52"/>
        </w:numPr>
        <w:autoSpaceDE w:val="0"/>
        <w:autoSpaceDN w:val="0"/>
        <w:spacing w:after="0" w:line="240" w:lineRule="auto"/>
        <w:ind w:left="709" w:hanging="259"/>
        <w:contextualSpacing w:val="0"/>
        <w:jc w:val="both"/>
        <w:rPr>
          <w:rFonts w:ascii="Times New Roman" w:hAnsi="Times New Roman" w:cs="Times New Roman"/>
          <w:sz w:val="24"/>
          <w:szCs w:val="24"/>
        </w:rPr>
      </w:pPr>
      <w:r w:rsidRPr="007C002E">
        <w:rPr>
          <w:rFonts w:ascii="Times New Roman" w:hAnsi="Times New Roman" w:cs="Times New Roman"/>
          <w:sz w:val="24"/>
          <w:szCs w:val="24"/>
        </w:rPr>
        <w:t xml:space="preserve">prowadzono </w:t>
      </w:r>
      <w:r w:rsidRPr="007A1149">
        <w:rPr>
          <w:rFonts w:ascii="Times New Roman" w:hAnsi="Times New Roman" w:cs="Times New Roman"/>
          <w:b/>
          <w:sz w:val="24"/>
          <w:szCs w:val="24"/>
        </w:rPr>
        <w:t>35</w:t>
      </w:r>
      <w:r w:rsidRPr="007C002E">
        <w:rPr>
          <w:rFonts w:ascii="Times New Roman" w:hAnsi="Times New Roman" w:cs="Times New Roman"/>
          <w:sz w:val="24"/>
          <w:szCs w:val="24"/>
        </w:rPr>
        <w:t xml:space="preserve"> spraw, w tym wydano </w:t>
      </w:r>
      <w:r w:rsidRPr="007A1149">
        <w:rPr>
          <w:rFonts w:ascii="Times New Roman" w:hAnsi="Times New Roman" w:cs="Times New Roman"/>
          <w:b/>
          <w:sz w:val="24"/>
          <w:szCs w:val="24"/>
        </w:rPr>
        <w:t>23</w:t>
      </w:r>
      <w:r w:rsidR="00F851F6">
        <w:rPr>
          <w:rFonts w:ascii="Times New Roman" w:hAnsi="Times New Roman" w:cs="Times New Roman"/>
          <w:sz w:val="24"/>
          <w:szCs w:val="24"/>
        </w:rPr>
        <w:t xml:space="preserve"> zezwolenia na usunięcie drzew </w:t>
      </w:r>
      <w:r w:rsidRPr="007C002E">
        <w:rPr>
          <w:rFonts w:ascii="Times New Roman" w:hAnsi="Times New Roman" w:cs="Times New Roman"/>
          <w:sz w:val="24"/>
          <w:szCs w:val="24"/>
        </w:rPr>
        <w:t xml:space="preserve">lub krzewów z terenu nieruchomości w odniesieniu do nieruchomości będących własnością gminy oraz przyjęto </w:t>
      </w:r>
      <w:r w:rsidRPr="007A1149">
        <w:rPr>
          <w:rFonts w:ascii="Times New Roman" w:hAnsi="Times New Roman" w:cs="Times New Roman"/>
          <w:b/>
          <w:sz w:val="24"/>
          <w:szCs w:val="24"/>
        </w:rPr>
        <w:t>2</w:t>
      </w:r>
      <w:r w:rsidRPr="007C002E">
        <w:rPr>
          <w:rFonts w:ascii="Times New Roman" w:hAnsi="Times New Roman" w:cs="Times New Roman"/>
          <w:sz w:val="24"/>
          <w:szCs w:val="24"/>
        </w:rPr>
        <w:t xml:space="preserve"> zgłoszenia w sprawie drzew lub krzewów stanowiących złomy </w:t>
      </w:r>
      <w:r w:rsidR="00F851F6">
        <w:rPr>
          <w:rFonts w:ascii="Times New Roman" w:hAnsi="Times New Roman" w:cs="Times New Roman"/>
          <w:sz w:val="24"/>
          <w:szCs w:val="24"/>
        </w:rPr>
        <w:br/>
      </w:r>
      <w:r w:rsidRPr="007C002E">
        <w:rPr>
          <w:rFonts w:ascii="Times New Roman" w:hAnsi="Times New Roman" w:cs="Times New Roman"/>
          <w:sz w:val="24"/>
          <w:szCs w:val="24"/>
        </w:rPr>
        <w:t>lub wywroty (w 2019 odpowiednio: 36</w:t>
      </w:r>
      <w:r>
        <w:rPr>
          <w:rFonts w:ascii="Times New Roman" w:hAnsi="Times New Roman" w:cs="Times New Roman"/>
          <w:sz w:val="24"/>
          <w:szCs w:val="24"/>
        </w:rPr>
        <w:t xml:space="preserve"> spraw, 22 </w:t>
      </w:r>
      <w:r w:rsidRPr="007C002E">
        <w:rPr>
          <w:rFonts w:ascii="Times New Roman" w:hAnsi="Times New Roman" w:cs="Times New Roman"/>
          <w:sz w:val="24"/>
          <w:szCs w:val="24"/>
        </w:rPr>
        <w:t>zezwolenia, 2</w:t>
      </w:r>
      <w:r w:rsidRPr="007C002E">
        <w:rPr>
          <w:rFonts w:ascii="Times New Roman" w:hAnsi="Times New Roman" w:cs="Times New Roman"/>
          <w:spacing w:val="-1"/>
          <w:sz w:val="24"/>
          <w:szCs w:val="24"/>
        </w:rPr>
        <w:t xml:space="preserve"> </w:t>
      </w:r>
      <w:r w:rsidRPr="007C002E">
        <w:rPr>
          <w:rFonts w:ascii="Times New Roman" w:hAnsi="Times New Roman" w:cs="Times New Roman"/>
          <w:sz w:val="24"/>
          <w:szCs w:val="24"/>
        </w:rPr>
        <w:t>zgłoszenia),</w:t>
      </w:r>
    </w:p>
    <w:p w:rsidR="009B76A7" w:rsidRPr="0005794B" w:rsidRDefault="009B76A7" w:rsidP="009B76A7">
      <w:pPr>
        <w:pStyle w:val="Akapitzlist"/>
        <w:widowControl w:val="0"/>
        <w:numPr>
          <w:ilvl w:val="2"/>
          <w:numId w:val="52"/>
        </w:numPr>
        <w:autoSpaceDE w:val="0"/>
        <w:autoSpaceDN w:val="0"/>
        <w:spacing w:after="120" w:line="240" w:lineRule="auto"/>
        <w:ind w:left="709" w:hanging="259"/>
        <w:contextualSpacing w:val="0"/>
        <w:jc w:val="both"/>
        <w:rPr>
          <w:rFonts w:ascii="Times New Roman" w:hAnsi="Times New Roman" w:cs="Times New Roman"/>
          <w:sz w:val="24"/>
          <w:szCs w:val="24"/>
        </w:rPr>
      </w:pPr>
      <w:r w:rsidRPr="0005794B">
        <w:rPr>
          <w:rFonts w:ascii="Times New Roman" w:hAnsi="Times New Roman" w:cs="Times New Roman"/>
          <w:sz w:val="24"/>
          <w:szCs w:val="24"/>
        </w:rPr>
        <w:t xml:space="preserve">prowadzono </w:t>
      </w:r>
      <w:r w:rsidRPr="007A1149">
        <w:rPr>
          <w:rFonts w:ascii="Times New Roman" w:hAnsi="Times New Roman" w:cs="Times New Roman"/>
          <w:b/>
          <w:sz w:val="24"/>
          <w:szCs w:val="24"/>
        </w:rPr>
        <w:t>2</w:t>
      </w:r>
      <w:r w:rsidRPr="0005794B">
        <w:rPr>
          <w:rFonts w:ascii="Times New Roman" w:hAnsi="Times New Roman" w:cs="Times New Roman"/>
          <w:sz w:val="24"/>
          <w:szCs w:val="24"/>
        </w:rPr>
        <w:t xml:space="preserve"> sprawy z wniosku o dokonanie wpisu w rejestrze zwierząt gatunków wymienionych w załącznikach A i B rozporządzenia Rady (WE) Nr 338/97 z dnia 9 grudnia 1996 r. w sprawie ochrony gatunków dzikiej fauny i flory w drodze regulacji handlu nimi, zaliczonych do płazów, gadów, ptaków lub ssaków (w 2019 –2); </w:t>
      </w:r>
    </w:p>
    <w:p w:rsidR="009B76A7" w:rsidRPr="007C002E" w:rsidRDefault="009B76A7" w:rsidP="009B76A7">
      <w:pPr>
        <w:numPr>
          <w:ilvl w:val="0"/>
          <w:numId w:val="49"/>
        </w:numPr>
        <w:tabs>
          <w:tab w:val="left" w:pos="426"/>
        </w:tabs>
        <w:spacing w:after="0" w:line="240" w:lineRule="auto"/>
        <w:ind w:left="426" w:right="20" w:hanging="284"/>
        <w:jc w:val="left"/>
        <w:rPr>
          <w:rFonts w:ascii="Times New Roman" w:eastAsia="Times New Roman" w:hAnsi="Times New Roman" w:cs="Times New Roman"/>
        </w:rPr>
      </w:pPr>
      <w:bookmarkStart w:id="15" w:name="page45"/>
      <w:bookmarkEnd w:id="15"/>
      <w:r w:rsidRPr="007C002E">
        <w:rPr>
          <w:rFonts w:ascii="Times New Roman" w:eastAsia="Times New Roman" w:hAnsi="Times New Roman" w:cs="Times New Roman"/>
        </w:rPr>
        <w:t>na podstawie ustawy z dnia 27 marca 2003 r. o planowaniu i zagospodarowaniu przestrzennym:</w:t>
      </w:r>
    </w:p>
    <w:p w:rsidR="009B76A7" w:rsidRDefault="009B76A7" w:rsidP="009B76A7">
      <w:pPr>
        <w:numPr>
          <w:ilvl w:val="0"/>
          <w:numId w:val="58"/>
        </w:numPr>
        <w:tabs>
          <w:tab w:val="left" w:pos="709"/>
        </w:tabs>
        <w:spacing w:after="0" w:line="240" w:lineRule="auto"/>
        <w:ind w:left="709" w:hanging="283"/>
        <w:rPr>
          <w:rFonts w:ascii="Times New Roman" w:eastAsia="Times New Roman" w:hAnsi="Times New Roman" w:cs="Times New Roman"/>
        </w:rPr>
      </w:pPr>
      <w:r w:rsidRPr="007C002E">
        <w:rPr>
          <w:rFonts w:ascii="Times New Roman" w:eastAsia="Times New Roman" w:hAnsi="Times New Roman" w:cs="Times New Roman"/>
        </w:rPr>
        <w:t xml:space="preserve">wydano </w:t>
      </w:r>
      <w:r w:rsidRPr="007A1149">
        <w:rPr>
          <w:rFonts w:ascii="Times New Roman" w:eastAsia="Times New Roman" w:hAnsi="Times New Roman" w:cs="Times New Roman"/>
          <w:b/>
        </w:rPr>
        <w:t>273</w:t>
      </w:r>
      <w:r w:rsidRPr="007C002E">
        <w:rPr>
          <w:rFonts w:ascii="Times New Roman" w:eastAsia="Times New Roman" w:hAnsi="Times New Roman" w:cs="Times New Roman"/>
        </w:rPr>
        <w:t xml:space="preserve"> postanowienia w sprawie uzgodnienia przez starostę, jako organ właściwy w zakresie ochrony gruntów rolnych, projektów decyzji o warunkach zabudowy dla inwestycji planowanych do realizacji na terenie gmin powiatu włoszczowskiego (w 2019 – 285),</w:t>
      </w:r>
    </w:p>
    <w:p w:rsidR="009B76A7" w:rsidRDefault="009B76A7" w:rsidP="009B76A7">
      <w:pPr>
        <w:numPr>
          <w:ilvl w:val="0"/>
          <w:numId w:val="58"/>
        </w:numPr>
        <w:tabs>
          <w:tab w:val="left" w:pos="709"/>
        </w:tabs>
        <w:spacing w:after="0" w:line="240" w:lineRule="auto"/>
        <w:ind w:left="709" w:hanging="283"/>
        <w:rPr>
          <w:rFonts w:ascii="Times New Roman" w:eastAsia="Times New Roman" w:hAnsi="Times New Roman" w:cs="Times New Roman"/>
        </w:rPr>
      </w:pPr>
      <w:r w:rsidRPr="0005794B">
        <w:rPr>
          <w:rFonts w:ascii="Times New Roman" w:eastAsia="Times New Roman" w:hAnsi="Times New Roman" w:cs="Times New Roman"/>
        </w:rPr>
        <w:t xml:space="preserve">udzielono </w:t>
      </w:r>
      <w:r w:rsidRPr="007A1149">
        <w:rPr>
          <w:rFonts w:ascii="Times New Roman" w:eastAsia="Times New Roman" w:hAnsi="Times New Roman" w:cs="Times New Roman"/>
          <w:b/>
        </w:rPr>
        <w:t>56</w:t>
      </w:r>
      <w:r w:rsidRPr="0005794B">
        <w:rPr>
          <w:rFonts w:ascii="Times New Roman" w:eastAsia="Times New Roman" w:hAnsi="Times New Roman" w:cs="Times New Roman"/>
        </w:rPr>
        <w:t xml:space="preserve"> odpowiedzi z wniosków o zajęcie stanowiska w sprawie konieczności bądź braku konieczności wyłączenia użytków rolnych z produkcji rolniczej (w 2019 - 60),</w:t>
      </w:r>
    </w:p>
    <w:p w:rsidR="009B76A7" w:rsidRDefault="009B76A7" w:rsidP="009B76A7">
      <w:pPr>
        <w:numPr>
          <w:ilvl w:val="0"/>
          <w:numId w:val="58"/>
        </w:numPr>
        <w:tabs>
          <w:tab w:val="left" w:pos="709"/>
        </w:tabs>
        <w:spacing w:after="0" w:line="240" w:lineRule="auto"/>
        <w:ind w:left="709" w:hanging="283"/>
        <w:rPr>
          <w:rFonts w:ascii="Times New Roman" w:eastAsia="Times New Roman" w:hAnsi="Times New Roman" w:cs="Times New Roman"/>
        </w:rPr>
      </w:pPr>
      <w:r w:rsidRPr="0005794B">
        <w:rPr>
          <w:rFonts w:ascii="Times New Roman" w:eastAsia="Times New Roman" w:hAnsi="Times New Roman" w:cs="Times New Roman"/>
        </w:rPr>
        <w:t xml:space="preserve">prowadzono </w:t>
      </w:r>
      <w:r w:rsidRPr="007A1149">
        <w:rPr>
          <w:rFonts w:ascii="Times New Roman" w:eastAsia="Times New Roman" w:hAnsi="Times New Roman" w:cs="Times New Roman"/>
          <w:b/>
        </w:rPr>
        <w:t>54</w:t>
      </w:r>
      <w:r w:rsidRPr="0005794B">
        <w:rPr>
          <w:rFonts w:ascii="Times New Roman" w:eastAsia="Times New Roman" w:hAnsi="Times New Roman" w:cs="Times New Roman"/>
        </w:rPr>
        <w:t xml:space="preserve"> sprawy dotyczące uzgodnienia przez starostę jako organ właściwy </w:t>
      </w:r>
      <w:r w:rsidR="00512B16">
        <w:rPr>
          <w:rFonts w:ascii="Times New Roman" w:eastAsia="Times New Roman" w:hAnsi="Times New Roman" w:cs="Times New Roman"/>
        </w:rPr>
        <w:br/>
      </w:r>
      <w:r w:rsidRPr="0005794B">
        <w:rPr>
          <w:rFonts w:ascii="Times New Roman" w:eastAsia="Times New Roman" w:hAnsi="Times New Roman" w:cs="Times New Roman"/>
        </w:rPr>
        <w:t xml:space="preserve">w sprawach terenów zagrożonych osuwaniem się mas ziemnych, projektów decyzji warunkach zabudowy/o ustaleniu lokalizacji inwestycji celu publicznego, </w:t>
      </w:r>
      <w:r w:rsidR="00512B16">
        <w:rPr>
          <w:rFonts w:ascii="Times New Roman" w:eastAsia="Times New Roman" w:hAnsi="Times New Roman" w:cs="Times New Roman"/>
        </w:rPr>
        <w:br/>
      </w:r>
      <w:r w:rsidRPr="0005794B">
        <w:rPr>
          <w:rFonts w:ascii="Times New Roman" w:eastAsia="Times New Roman" w:hAnsi="Times New Roman" w:cs="Times New Roman"/>
        </w:rPr>
        <w:t>dla inwestycji planowanych do realizacji na terenie Powiatu (w 2019 - 61),</w:t>
      </w:r>
    </w:p>
    <w:p w:rsidR="009B76A7" w:rsidRPr="003F017B" w:rsidRDefault="009B76A7" w:rsidP="009B76A7">
      <w:pPr>
        <w:numPr>
          <w:ilvl w:val="0"/>
          <w:numId w:val="58"/>
        </w:numPr>
        <w:tabs>
          <w:tab w:val="left" w:pos="709"/>
        </w:tabs>
        <w:spacing w:after="120" w:line="240" w:lineRule="auto"/>
        <w:ind w:left="720" w:hanging="360"/>
        <w:rPr>
          <w:rFonts w:ascii="Times New Roman" w:eastAsia="Times New Roman" w:hAnsi="Times New Roman" w:cs="Times New Roman"/>
        </w:rPr>
      </w:pPr>
      <w:r w:rsidRPr="0005794B">
        <w:rPr>
          <w:rFonts w:ascii="Times New Roman" w:eastAsia="Times New Roman" w:hAnsi="Times New Roman" w:cs="Times New Roman"/>
        </w:rPr>
        <w:t xml:space="preserve">spraw   związanych  z  opiniowaniem/uzgadnianiem  dokumentów strategicznych sporządzanych na różnych szczeblach administracji samorządowej – nie </w:t>
      </w:r>
      <w:r>
        <w:rPr>
          <w:rFonts w:ascii="Times New Roman" w:eastAsia="Times New Roman" w:hAnsi="Times New Roman" w:cs="Times New Roman"/>
        </w:rPr>
        <w:t>prowadzono.</w:t>
      </w:r>
    </w:p>
    <w:p w:rsidR="009B76A7" w:rsidRPr="00F9370D" w:rsidRDefault="009B76A7" w:rsidP="009B76A7">
      <w:pPr>
        <w:pStyle w:val="Normalny1"/>
        <w:widowControl w:val="0"/>
        <w:pBdr>
          <w:top w:val="nil"/>
          <w:left w:val="nil"/>
          <w:bottom w:val="nil"/>
          <w:right w:val="nil"/>
          <w:between w:val="nil"/>
        </w:pBdr>
        <w:spacing w:after="0" w:line="240" w:lineRule="auto"/>
        <w:ind w:left="1440" w:hanging="720"/>
        <w:rPr>
          <w:rFonts w:ascii="Times New Roman" w:eastAsia="Times New Roman" w:hAnsi="Times New Roman" w:cs="Times New Roman"/>
          <w:color w:val="000000"/>
          <w:highlight w:val="yellow"/>
        </w:rPr>
      </w:pPr>
    </w:p>
    <w:p w:rsidR="009B76A7" w:rsidRPr="00FA0850" w:rsidRDefault="009B76A7" w:rsidP="009B76A7">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FA0850">
        <w:rPr>
          <w:rFonts w:ascii="Times New Roman" w:eastAsia="Times New Roman" w:hAnsi="Times New Roman" w:cs="Times New Roman"/>
          <w:b/>
          <w:color w:val="000000"/>
        </w:rPr>
        <w:t>OBRONNOŚĆ, PORZĄDEK PUBLICZNY I BEZPIECZEŃSTWO OBYWATELI</w:t>
      </w:r>
    </w:p>
    <w:p w:rsidR="009B76A7" w:rsidRPr="00FA0850" w:rsidRDefault="009B76A7" w:rsidP="009B76A7">
      <w:pPr>
        <w:pStyle w:val="Normalny1"/>
        <w:pBdr>
          <w:top w:val="nil"/>
          <w:left w:val="nil"/>
          <w:bottom w:val="nil"/>
          <w:right w:val="nil"/>
          <w:between w:val="nil"/>
        </w:pBdr>
        <w:spacing w:after="0" w:line="240" w:lineRule="auto"/>
        <w:ind w:firstLine="708"/>
        <w:rPr>
          <w:rFonts w:ascii="Times New Roman" w:eastAsia="Times New Roman" w:hAnsi="Times New Roman" w:cs="Times New Roman"/>
          <w:color w:val="000000"/>
        </w:rPr>
      </w:pPr>
      <w:r w:rsidRPr="00FA0850">
        <w:rPr>
          <w:rFonts w:ascii="Times New Roman" w:eastAsia="Times New Roman" w:hAnsi="Times New Roman" w:cs="Times New Roman"/>
          <w:color w:val="000000"/>
        </w:rPr>
        <w:t xml:space="preserve">W 2020 r. z zakresu spraw obronnych zrealizowano, co następuje:  </w:t>
      </w:r>
    </w:p>
    <w:p w:rsidR="009B76A7" w:rsidRPr="00FA0850" w:rsidRDefault="009B76A7" w:rsidP="009B76A7">
      <w:pPr>
        <w:pStyle w:val="Normalny1"/>
        <w:numPr>
          <w:ilvl w:val="0"/>
          <w:numId w:val="2"/>
        </w:numPr>
        <w:pBdr>
          <w:top w:val="nil"/>
          <w:left w:val="nil"/>
          <w:bottom w:val="nil"/>
          <w:right w:val="nil"/>
          <w:between w:val="nil"/>
        </w:pBdr>
        <w:spacing w:after="0" w:line="240" w:lineRule="auto"/>
        <w:ind w:left="426" w:hanging="284"/>
        <w:rPr>
          <w:rFonts w:ascii="Times New Roman" w:eastAsia="Times New Roman" w:hAnsi="Times New Roman" w:cs="Times New Roman"/>
          <w:color w:val="000000"/>
        </w:rPr>
      </w:pPr>
      <w:r w:rsidRPr="00FA0850">
        <w:rPr>
          <w:rFonts w:ascii="Times New Roman" w:eastAsia="Times New Roman" w:hAnsi="Times New Roman" w:cs="Times New Roman"/>
          <w:color w:val="000000"/>
        </w:rPr>
        <w:t xml:space="preserve">opracowano, wydano i wykonano: </w:t>
      </w:r>
    </w:p>
    <w:p w:rsidR="009B76A7" w:rsidRPr="0094106E" w:rsidRDefault="009B76A7" w:rsidP="009B76A7">
      <w:pPr>
        <w:pStyle w:val="Bezodstpw1"/>
        <w:numPr>
          <w:ilvl w:val="0"/>
          <w:numId w:val="40"/>
        </w:numPr>
        <w:ind w:left="709" w:hanging="284"/>
        <w:jc w:val="both"/>
        <w:rPr>
          <w:rFonts w:ascii="Times New Roman" w:hAnsi="Times New Roman" w:cs="Times New Roman"/>
          <w:sz w:val="24"/>
          <w:szCs w:val="24"/>
        </w:rPr>
      </w:pPr>
      <w:r w:rsidRPr="00FA0850">
        <w:rPr>
          <w:rFonts w:ascii="Times New Roman" w:hAnsi="Times New Roman" w:cs="Times New Roman"/>
          <w:sz w:val="24"/>
          <w:szCs w:val="24"/>
        </w:rPr>
        <w:t xml:space="preserve">zarządzenie Nr 1/20 Starosty Włoszczowskiego z dnia 22 stycznia 2020 r. </w:t>
      </w:r>
      <w:r w:rsidRPr="00FA0850">
        <w:rPr>
          <w:rFonts w:ascii="Times New Roman" w:hAnsi="Times New Roman" w:cs="Times New Roman"/>
          <w:sz w:val="24"/>
          <w:szCs w:val="24"/>
        </w:rPr>
        <w:br/>
        <w:t>w sprawie realizacji pozamilitarnych przygotowań obronnych w Powiecie Włoszczowskim</w:t>
      </w:r>
      <w:r w:rsidRPr="0094106E">
        <w:rPr>
          <w:rFonts w:ascii="Times New Roman" w:hAnsi="Times New Roman" w:cs="Times New Roman"/>
          <w:sz w:val="24"/>
          <w:szCs w:val="24"/>
        </w:rPr>
        <w:t>,</w:t>
      </w:r>
    </w:p>
    <w:p w:rsidR="009B76A7" w:rsidRPr="0094106E" w:rsidRDefault="009B76A7" w:rsidP="009B76A7">
      <w:pPr>
        <w:pStyle w:val="Bezodstpw1"/>
        <w:numPr>
          <w:ilvl w:val="0"/>
          <w:numId w:val="40"/>
        </w:numPr>
        <w:ind w:left="709" w:hanging="284"/>
        <w:jc w:val="both"/>
        <w:rPr>
          <w:rFonts w:ascii="Times New Roman" w:hAnsi="Times New Roman" w:cs="Times New Roman"/>
          <w:sz w:val="24"/>
          <w:szCs w:val="24"/>
        </w:rPr>
      </w:pPr>
      <w:r w:rsidRPr="0094106E">
        <w:rPr>
          <w:rFonts w:ascii="Times New Roman" w:hAnsi="Times New Roman" w:cs="Times New Roman"/>
          <w:sz w:val="24"/>
          <w:szCs w:val="24"/>
        </w:rPr>
        <w:t xml:space="preserve">plan zasadniczych przedsięwzięć w zakresie pozamilitarnych przygotowań obronnych w Powiecie Włoszczowskim, </w:t>
      </w:r>
    </w:p>
    <w:p w:rsidR="009B76A7" w:rsidRPr="0094106E" w:rsidRDefault="009B76A7" w:rsidP="009B76A7">
      <w:pPr>
        <w:pStyle w:val="Bezodstpw1"/>
        <w:numPr>
          <w:ilvl w:val="0"/>
          <w:numId w:val="40"/>
        </w:numPr>
        <w:ind w:left="709" w:hanging="284"/>
        <w:jc w:val="both"/>
        <w:rPr>
          <w:rFonts w:ascii="Times New Roman" w:hAnsi="Times New Roman" w:cs="Times New Roman"/>
          <w:sz w:val="24"/>
          <w:szCs w:val="24"/>
        </w:rPr>
      </w:pPr>
      <w:r w:rsidRPr="0094106E">
        <w:rPr>
          <w:rFonts w:ascii="Times New Roman" w:hAnsi="Times New Roman" w:cs="Times New Roman"/>
          <w:sz w:val="24"/>
          <w:szCs w:val="24"/>
        </w:rPr>
        <w:t>wytyczne Starosty Włoszczowskiego do szkolenia obronnego,</w:t>
      </w:r>
    </w:p>
    <w:p w:rsidR="009B76A7" w:rsidRPr="0094106E" w:rsidRDefault="009B76A7" w:rsidP="009B76A7">
      <w:pPr>
        <w:pStyle w:val="Bezodstpw1"/>
        <w:numPr>
          <w:ilvl w:val="0"/>
          <w:numId w:val="40"/>
        </w:numPr>
        <w:ind w:left="709" w:hanging="284"/>
        <w:jc w:val="both"/>
        <w:rPr>
          <w:rFonts w:ascii="Times New Roman" w:hAnsi="Times New Roman" w:cs="Times New Roman"/>
          <w:sz w:val="24"/>
          <w:szCs w:val="24"/>
        </w:rPr>
      </w:pPr>
      <w:r w:rsidRPr="0094106E">
        <w:rPr>
          <w:rFonts w:ascii="Times New Roman" w:hAnsi="Times New Roman" w:cs="Times New Roman"/>
          <w:sz w:val="24"/>
          <w:szCs w:val="24"/>
        </w:rPr>
        <w:t>plan Szkolenia Obronnego Starostwa Powiatowego we Włoszczowie,</w:t>
      </w:r>
    </w:p>
    <w:p w:rsidR="009B76A7" w:rsidRPr="0094106E" w:rsidRDefault="009B76A7" w:rsidP="009B76A7">
      <w:pPr>
        <w:pStyle w:val="Bezodstpw1"/>
        <w:numPr>
          <w:ilvl w:val="0"/>
          <w:numId w:val="40"/>
        </w:numPr>
        <w:ind w:left="709" w:hanging="284"/>
        <w:jc w:val="both"/>
        <w:rPr>
          <w:rFonts w:ascii="Times New Roman" w:hAnsi="Times New Roman" w:cs="Times New Roman"/>
          <w:sz w:val="24"/>
          <w:szCs w:val="24"/>
        </w:rPr>
      </w:pPr>
      <w:r w:rsidRPr="0094106E">
        <w:rPr>
          <w:rFonts w:ascii="Times New Roman" w:hAnsi="Times New Roman" w:cs="Times New Roman"/>
          <w:sz w:val="24"/>
          <w:szCs w:val="24"/>
        </w:rPr>
        <w:t xml:space="preserve">plan kontroli problemowych wykonywania zadań w zakresie obronności w Powiecie Włoszczowskim, </w:t>
      </w:r>
    </w:p>
    <w:p w:rsidR="009B76A7" w:rsidRDefault="009B76A7" w:rsidP="009B76A7">
      <w:pPr>
        <w:pStyle w:val="Bezodstpw1"/>
        <w:numPr>
          <w:ilvl w:val="0"/>
          <w:numId w:val="2"/>
        </w:numPr>
        <w:ind w:left="426" w:hanging="284"/>
        <w:jc w:val="both"/>
        <w:rPr>
          <w:rFonts w:ascii="Times New Roman" w:hAnsi="Times New Roman" w:cs="Times New Roman"/>
          <w:sz w:val="24"/>
          <w:szCs w:val="24"/>
        </w:rPr>
      </w:pPr>
      <w:r w:rsidRPr="0094106E">
        <w:rPr>
          <w:rFonts w:ascii="Times New Roman" w:hAnsi="Times New Roman" w:cs="Times New Roman"/>
          <w:sz w:val="24"/>
          <w:szCs w:val="24"/>
        </w:rPr>
        <w:t>przesłano do Wojewody Świętokrzyskiego ankietę na potrzeby Narodowego Kwestionariusza Pozamilitarnych Pr</w:t>
      </w:r>
      <w:r w:rsidR="00512B16">
        <w:rPr>
          <w:rFonts w:ascii="Times New Roman" w:hAnsi="Times New Roman" w:cs="Times New Roman"/>
          <w:sz w:val="24"/>
          <w:szCs w:val="24"/>
        </w:rPr>
        <w:t xml:space="preserve">zygotowań Obronnych Województwa </w:t>
      </w:r>
      <w:r w:rsidRPr="0094106E">
        <w:rPr>
          <w:rFonts w:ascii="Times New Roman" w:hAnsi="Times New Roman" w:cs="Times New Roman"/>
          <w:sz w:val="24"/>
          <w:szCs w:val="24"/>
        </w:rPr>
        <w:t xml:space="preserve">Świętokrzyskiego za 2019 r., </w:t>
      </w:r>
    </w:p>
    <w:p w:rsidR="009B76A7" w:rsidRDefault="009B76A7" w:rsidP="009B76A7">
      <w:pPr>
        <w:pStyle w:val="Bezodstpw1"/>
        <w:numPr>
          <w:ilvl w:val="0"/>
          <w:numId w:val="2"/>
        </w:numPr>
        <w:ind w:left="426" w:hanging="284"/>
        <w:jc w:val="both"/>
        <w:rPr>
          <w:rFonts w:ascii="Times New Roman" w:hAnsi="Times New Roman" w:cs="Times New Roman"/>
          <w:sz w:val="24"/>
          <w:szCs w:val="24"/>
        </w:rPr>
      </w:pPr>
      <w:r w:rsidRPr="00FA0850">
        <w:rPr>
          <w:rFonts w:ascii="Times New Roman" w:hAnsi="Times New Roman" w:cs="Times New Roman"/>
          <w:sz w:val="24"/>
          <w:szCs w:val="24"/>
        </w:rPr>
        <w:t>dokonano weryfikacji i aktualizacji posiadanej dokumentacji PK HNS oraz bazy danych na potrzeby HNS,</w:t>
      </w:r>
    </w:p>
    <w:p w:rsidR="009B76A7" w:rsidRDefault="009B76A7" w:rsidP="009B76A7">
      <w:pPr>
        <w:pStyle w:val="Bezodstpw1"/>
        <w:numPr>
          <w:ilvl w:val="0"/>
          <w:numId w:val="2"/>
        </w:numPr>
        <w:ind w:left="426" w:hanging="284"/>
        <w:jc w:val="both"/>
        <w:rPr>
          <w:rFonts w:ascii="Times New Roman" w:hAnsi="Times New Roman" w:cs="Times New Roman"/>
          <w:sz w:val="24"/>
          <w:szCs w:val="24"/>
        </w:rPr>
      </w:pPr>
      <w:r w:rsidRPr="00FA0850">
        <w:rPr>
          <w:rFonts w:ascii="Times New Roman" w:hAnsi="Times New Roman" w:cs="Times New Roman"/>
          <w:sz w:val="24"/>
          <w:szCs w:val="24"/>
        </w:rPr>
        <w:t>dokonano weryfikacji i aktualizacji dokumentacji stałego dyżuru,</w:t>
      </w:r>
    </w:p>
    <w:p w:rsidR="009B76A7" w:rsidRPr="00FA0850" w:rsidRDefault="009B76A7" w:rsidP="009B76A7">
      <w:pPr>
        <w:pStyle w:val="Bezodstpw1"/>
        <w:numPr>
          <w:ilvl w:val="0"/>
          <w:numId w:val="2"/>
        </w:numPr>
        <w:ind w:left="426" w:hanging="284"/>
        <w:jc w:val="both"/>
        <w:rPr>
          <w:rFonts w:ascii="Times New Roman" w:hAnsi="Times New Roman" w:cs="Times New Roman"/>
          <w:sz w:val="24"/>
          <w:szCs w:val="24"/>
        </w:rPr>
      </w:pPr>
      <w:r w:rsidRPr="00FA0850">
        <w:rPr>
          <w:rFonts w:ascii="Times New Roman" w:hAnsi="Times New Roman"/>
          <w:sz w:val="24"/>
          <w:szCs w:val="24"/>
        </w:rPr>
        <w:t>na podstawie zarządzenia Nr 109/2020 W</w:t>
      </w:r>
      <w:r w:rsidR="00BB6343">
        <w:rPr>
          <w:rFonts w:ascii="Times New Roman" w:hAnsi="Times New Roman"/>
          <w:sz w:val="24"/>
          <w:szCs w:val="24"/>
        </w:rPr>
        <w:t>ojewody Świętokrzyskiego z dnia</w:t>
      </w:r>
      <w:r w:rsidRPr="00FA0850">
        <w:rPr>
          <w:rFonts w:ascii="Times New Roman" w:hAnsi="Times New Roman"/>
          <w:sz w:val="24"/>
          <w:szCs w:val="24"/>
        </w:rPr>
        <w:t xml:space="preserve"> 29 września 2020 r. w dniu 6 października 2020 r. na terenie Powiatu Włoszczowskiego zostało przeprowadzone ćwiczenie systemu ostrzegania i alarmowania o zagrożeniu uderzeniami </w:t>
      </w:r>
      <w:r w:rsidRPr="00FA0850">
        <w:rPr>
          <w:rFonts w:ascii="Times New Roman" w:hAnsi="Times New Roman"/>
          <w:sz w:val="24"/>
          <w:szCs w:val="24"/>
        </w:rPr>
        <w:lastRenderedPageBreak/>
        <w:t>z powietrza w ramach ćwiczenia RENEGADE/SAREX-20, którego organizatorem było Dowództwo Operacyjne Rodzajów Sił Zbrojnych.</w:t>
      </w:r>
    </w:p>
    <w:p w:rsidR="009B76A7" w:rsidRPr="00FA0850" w:rsidRDefault="009B76A7" w:rsidP="009B76A7">
      <w:pPr>
        <w:pStyle w:val="Bezodstpw1"/>
        <w:numPr>
          <w:ilvl w:val="0"/>
          <w:numId w:val="2"/>
        </w:numPr>
        <w:ind w:left="426" w:hanging="284"/>
        <w:jc w:val="both"/>
        <w:rPr>
          <w:rFonts w:ascii="Times New Roman" w:hAnsi="Times New Roman" w:cs="Times New Roman"/>
          <w:sz w:val="24"/>
          <w:szCs w:val="24"/>
        </w:rPr>
      </w:pPr>
      <w:r w:rsidRPr="00FA0850">
        <w:rPr>
          <w:rFonts w:ascii="Times New Roman" w:hAnsi="Times New Roman"/>
          <w:sz w:val="24"/>
          <w:szCs w:val="24"/>
        </w:rPr>
        <w:t>w dniu 1 sierpnia 2020 r. Powiat Włoszczowski uczestniczył w wojewódzkim treningu systemu alarmowania ludności, którego celem było doskonalenie działania systemu alarmowania ludności oraz praktyczne sprawdzenie uruchamiania syren alarmowych oraz upamiętnienie 76 rocznicy wybuchu Powstania Warszawskiego,</w:t>
      </w:r>
    </w:p>
    <w:p w:rsidR="009B76A7" w:rsidRDefault="009B76A7" w:rsidP="009B76A7">
      <w:pPr>
        <w:pStyle w:val="Bezodstpw1"/>
        <w:numPr>
          <w:ilvl w:val="0"/>
          <w:numId w:val="2"/>
        </w:numPr>
        <w:ind w:left="426" w:hanging="284"/>
        <w:jc w:val="both"/>
        <w:rPr>
          <w:rFonts w:ascii="Times New Roman" w:hAnsi="Times New Roman" w:cs="Times New Roman"/>
          <w:sz w:val="24"/>
          <w:szCs w:val="24"/>
        </w:rPr>
      </w:pPr>
      <w:r w:rsidRPr="00FA0850">
        <w:rPr>
          <w:rFonts w:ascii="Times New Roman" w:hAnsi="Times New Roman"/>
          <w:sz w:val="24"/>
          <w:szCs w:val="24"/>
        </w:rPr>
        <w:t xml:space="preserve">w dniu 22 września 2020 r. pracownik Wydziału EKO Starostwa Powiatowego </w:t>
      </w:r>
      <w:r w:rsidR="00BB6343">
        <w:rPr>
          <w:rFonts w:ascii="Times New Roman" w:hAnsi="Times New Roman"/>
          <w:sz w:val="24"/>
          <w:szCs w:val="24"/>
        </w:rPr>
        <w:br/>
      </w:r>
      <w:r w:rsidRPr="00FA0850">
        <w:rPr>
          <w:rFonts w:ascii="Times New Roman" w:hAnsi="Times New Roman"/>
          <w:sz w:val="24"/>
          <w:szCs w:val="24"/>
        </w:rPr>
        <w:t>we Włoszczowie uczestniczył w szkoleniu obronnym w formie wideokonferencji, które dotyczyło aktualizacji planów operacyjnych, zorganizowanym przez Wydział BiZK ŚUW w Kielcach,</w:t>
      </w:r>
    </w:p>
    <w:p w:rsidR="009B76A7" w:rsidRPr="00FA0850" w:rsidRDefault="009B76A7" w:rsidP="009B76A7">
      <w:pPr>
        <w:pStyle w:val="Bezodstpw1"/>
        <w:numPr>
          <w:ilvl w:val="0"/>
          <w:numId w:val="2"/>
        </w:numPr>
        <w:ind w:left="426" w:hanging="284"/>
        <w:jc w:val="both"/>
        <w:rPr>
          <w:rFonts w:ascii="Times New Roman" w:hAnsi="Times New Roman" w:cs="Times New Roman"/>
          <w:sz w:val="24"/>
          <w:szCs w:val="24"/>
        </w:rPr>
      </w:pPr>
      <w:r>
        <w:rPr>
          <w:rFonts w:ascii="Times New Roman" w:hAnsi="Times New Roman" w:cs="Times New Roman"/>
          <w:sz w:val="24"/>
          <w:szCs w:val="24"/>
        </w:rPr>
        <w:t>kwalifikacja w</w:t>
      </w:r>
      <w:r w:rsidRPr="00FA0850">
        <w:rPr>
          <w:rFonts w:ascii="Times New Roman" w:hAnsi="Times New Roman" w:cs="Times New Roman"/>
          <w:sz w:val="24"/>
          <w:szCs w:val="24"/>
        </w:rPr>
        <w:t xml:space="preserve">ojskowa została przeprowadzona w dniach 3 - 14 lutego 2020 r. Stawiło się: </w:t>
      </w:r>
    </w:p>
    <w:p w:rsidR="009B76A7" w:rsidRPr="0094106E" w:rsidRDefault="009B76A7" w:rsidP="009B76A7">
      <w:pPr>
        <w:pStyle w:val="Bezodstpw1"/>
        <w:numPr>
          <w:ilvl w:val="0"/>
          <w:numId w:val="39"/>
        </w:numPr>
        <w:ind w:left="567" w:hanging="283"/>
        <w:jc w:val="both"/>
        <w:rPr>
          <w:rFonts w:ascii="Times New Roman" w:hAnsi="Times New Roman" w:cs="Times New Roman"/>
          <w:sz w:val="24"/>
          <w:szCs w:val="24"/>
        </w:rPr>
      </w:pPr>
      <w:r w:rsidRPr="0094106E">
        <w:rPr>
          <w:rFonts w:ascii="Times New Roman" w:hAnsi="Times New Roman" w:cs="Times New Roman"/>
          <w:sz w:val="24"/>
          <w:szCs w:val="24"/>
        </w:rPr>
        <w:t>240 mężczyzn (rocznik podstawowy 2001 r.) – 222 kat. A, 13 kat. D, 5 kat. E,</w:t>
      </w:r>
    </w:p>
    <w:p w:rsidR="009B76A7" w:rsidRPr="0094106E" w:rsidRDefault="009B76A7" w:rsidP="009B76A7">
      <w:pPr>
        <w:pStyle w:val="Bezodstpw1"/>
        <w:numPr>
          <w:ilvl w:val="0"/>
          <w:numId w:val="39"/>
        </w:numPr>
        <w:ind w:left="567" w:hanging="283"/>
        <w:jc w:val="both"/>
        <w:rPr>
          <w:rFonts w:ascii="Times New Roman" w:hAnsi="Times New Roman" w:cs="Times New Roman"/>
          <w:sz w:val="24"/>
          <w:szCs w:val="24"/>
        </w:rPr>
      </w:pPr>
      <w:r w:rsidRPr="0094106E">
        <w:rPr>
          <w:rFonts w:ascii="Times New Roman" w:hAnsi="Times New Roman" w:cs="Times New Roman"/>
          <w:sz w:val="24"/>
          <w:szCs w:val="24"/>
        </w:rPr>
        <w:t>3 mężczyzn (rocznik starszy 1996 r. – 2000 r.) – 2 kat. A, 1 kat. E,</w:t>
      </w:r>
    </w:p>
    <w:p w:rsidR="009B76A7" w:rsidRDefault="009B76A7" w:rsidP="009B76A7">
      <w:pPr>
        <w:pStyle w:val="Bezodstpw1"/>
        <w:numPr>
          <w:ilvl w:val="0"/>
          <w:numId w:val="39"/>
        </w:numPr>
        <w:spacing w:after="200"/>
        <w:ind w:left="567" w:hanging="283"/>
        <w:jc w:val="both"/>
        <w:rPr>
          <w:rFonts w:ascii="Times New Roman" w:hAnsi="Times New Roman" w:cs="Times New Roman"/>
          <w:sz w:val="24"/>
          <w:szCs w:val="24"/>
        </w:rPr>
      </w:pPr>
      <w:r w:rsidRPr="0094106E">
        <w:rPr>
          <w:rFonts w:ascii="Times New Roman" w:hAnsi="Times New Roman" w:cs="Times New Roman"/>
          <w:sz w:val="24"/>
          <w:szCs w:val="24"/>
        </w:rPr>
        <w:t>3 kobiet</w:t>
      </w:r>
      <w:r>
        <w:rPr>
          <w:rFonts w:ascii="Times New Roman" w:hAnsi="Times New Roman" w:cs="Times New Roman"/>
          <w:sz w:val="24"/>
          <w:szCs w:val="24"/>
        </w:rPr>
        <w:t>y</w:t>
      </w:r>
      <w:r w:rsidRPr="0094106E">
        <w:rPr>
          <w:rFonts w:ascii="Times New Roman" w:hAnsi="Times New Roman" w:cs="Times New Roman"/>
          <w:sz w:val="24"/>
          <w:szCs w:val="24"/>
        </w:rPr>
        <w:t xml:space="preserve"> (urodzone w latach 1996 – 2001). – 3 kat. A.</w:t>
      </w:r>
    </w:p>
    <w:p w:rsidR="009B76A7" w:rsidRPr="00FA0850" w:rsidRDefault="009B76A7" w:rsidP="009B76A7">
      <w:pPr>
        <w:pStyle w:val="Normalny1"/>
        <w:spacing w:line="240" w:lineRule="auto"/>
        <w:ind w:firstLine="708"/>
        <w:rPr>
          <w:rFonts w:ascii="Times New Roman" w:eastAsia="Times New Roman" w:hAnsi="Times New Roman" w:cs="Times New Roman"/>
        </w:rPr>
      </w:pPr>
      <w:r w:rsidRPr="00FA0850">
        <w:rPr>
          <w:rFonts w:ascii="Times New Roman" w:eastAsia="Times New Roman" w:hAnsi="Times New Roman" w:cs="Times New Roman"/>
          <w:b/>
        </w:rPr>
        <w:t>Komisja Bezpieczeństwa i Porządku</w:t>
      </w:r>
      <w:r w:rsidRPr="00FA0850">
        <w:rPr>
          <w:rFonts w:ascii="Times New Roman" w:eastAsia="Times New Roman" w:hAnsi="Times New Roman" w:cs="Times New Roman"/>
        </w:rPr>
        <w:t xml:space="preserve"> działa na podstawie art. 38a ust. 1 ustawy  </w:t>
      </w:r>
      <w:r w:rsidR="00512B16">
        <w:rPr>
          <w:rFonts w:ascii="Times New Roman" w:eastAsia="Times New Roman" w:hAnsi="Times New Roman" w:cs="Times New Roman"/>
        </w:rPr>
        <w:br/>
      </w:r>
      <w:r w:rsidRPr="00FA0850">
        <w:rPr>
          <w:rFonts w:ascii="Times New Roman" w:eastAsia="Times New Roman" w:hAnsi="Times New Roman" w:cs="Times New Roman"/>
        </w:rPr>
        <w:t xml:space="preserve">z dnia 5 czerwca 1998 r. – o samorządzie powiatowym. W 2020 r. funkcjonowała ona </w:t>
      </w:r>
      <w:r>
        <w:rPr>
          <w:rFonts w:ascii="Times New Roman" w:eastAsia="Times New Roman" w:hAnsi="Times New Roman" w:cs="Times New Roman"/>
        </w:rPr>
        <w:br/>
      </w:r>
      <w:r w:rsidRPr="00FA0850">
        <w:rPr>
          <w:rFonts w:ascii="Times New Roman" w:eastAsia="Times New Roman" w:hAnsi="Times New Roman" w:cs="Times New Roman"/>
        </w:rPr>
        <w:t xml:space="preserve">w składzie określonym w zarządzeniu Starosty Włoszczowskiego Nr 116/18 z dnia 17 grudnia 2018 r., zmienionym zarządzeniami Nr 100/19 z dnia 22 listopada 2019 r. </w:t>
      </w:r>
      <w:r>
        <w:rPr>
          <w:rFonts w:ascii="Times New Roman" w:eastAsia="Times New Roman" w:hAnsi="Times New Roman" w:cs="Times New Roman"/>
        </w:rPr>
        <w:br/>
      </w:r>
      <w:r w:rsidRPr="00FA0850">
        <w:rPr>
          <w:rFonts w:ascii="Times New Roman" w:eastAsia="Times New Roman" w:hAnsi="Times New Roman" w:cs="Times New Roman"/>
        </w:rPr>
        <w:t xml:space="preserve">i Nr 80/20 z dnia 26 listopada 2020 r., co nastąpiło w związku z uwzględnieniem kandydatur zaproponowanych przez dyrektora Powiatowego Centrum Pomocy Rodzinie we Włoszczowie i dyrektora Powiatowego Urzędu Pracy we Włoszczowie. Zgodnie z art. 38a ust.1 powołanej wyżej ustawy przewodniczącym przedmiotowej komisji jest Starosta. </w:t>
      </w:r>
    </w:p>
    <w:p w:rsidR="009B76A7" w:rsidRPr="00FA0850" w:rsidRDefault="009B76A7" w:rsidP="009B76A7">
      <w:pPr>
        <w:autoSpaceDE w:val="0"/>
        <w:autoSpaceDN w:val="0"/>
        <w:adjustRightInd w:val="0"/>
        <w:spacing w:after="40" w:line="240" w:lineRule="auto"/>
        <w:ind w:firstLine="852"/>
        <w:rPr>
          <w:rFonts w:ascii="Times New Roman" w:eastAsia="Times New Roman" w:hAnsi="Times New Roman" w:cs="Times New Roman"/>
        </w:rPr>
      </w:pPr>
      <w:r w:rsidRPr="00FA0850">
        <w:rPr>
          <w:rFonts w:ascii="Times New Roman" w:eastAsia="Times New Roman" w:hAnsi="Times New Roman" w:cs="Times New Roman"/>
        </w:rPr>
        <w:t xml:space="preserve">Na posiedzeniu zorganizowanym 8 grudnia 2020 r. – z wykorzystaniem zdalnych instrumentów komunikowania – Komisja dokonała oceny stanu  i zagrożeń porządku publicznego i bezpieczeństwa na terenie Powiatu Włoszczowskiego, co w szczególności nastąpiło na podstawie sprawozdań sporządzonych i przedstawionych przez Komendanta Powiatowego Policji, Komendanta Powiatowego Państwowej Straży Pożarnej, a także informacji udzielonej przez Prokuraturę Rejonową we Włoszczowie. </w:t>
      </w:r>
    </w:p>
    <w:p w:rsidR="009B76A7" w:rsidRPr="00FA0850" w:rsidRDefault="009B76A7" w:rsidP="009B76A7">
      <w:pPr>
        <w:tabs>
          <w:tab w:val="left" w:pos="1083"/>
        </w:tabs>
        <w:autoSpaceDE w:val="0"/>
        <w:autoSpaceDN w:val="0"/>
        <w:adjustRightInd w:val="0"/>
        <w:spacing w:after="40" w:line="240" w:lineRule="auto"/>
        <w:ind w:firstLine="852"/>
        <w:rPr>
          <w:rFonts w:ascii="Times New Roman" w:eastAsia="Times New Roman" w:hAnsi="Times New Roman" w:cs="Times New Roman"/>
        </w:rPr>
      </w:pPr>
      <w:r w:rsidRPr="00FA0850">
        <w:rPr>
          <w:rFonts w:ascii="Times New Roman" w:eastAsia="Times New Roman" w:hAnsi="Times New Roman" w:cs="Times New Roman"/>
        </w:rPr>
        <w:t xml:space="preserve">Komenda Powiatowa Policji we Włoszczowie realizowała w 2020 r. następujące priorytetowe działania: </w:t>
      </w:r>
    </w:p>
    <w:p w:rsidR="009B76A7" w:rsidRPr="00FA0850" w:rsidRDefault="009B76A7" w:rsidP="009B76A7">
      <w:pPr>
        <w:numPr>
          <w:ilvl w:val="0"/>
          <w:numId w:val="41"/>
        </w:numPr>
        <w:tabs>
          <w:tab w:val="left" w:pos="1083"/>
        </w:tabs>
        <w:autoSpaceDE w:val="0"/>
        <w:autoSpaceDN w:val="0"/>
        <w:adjustRightInd w:val="0"/>
        <w:spacing w:after="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 xml:space="preserve">eliminowanie zachowań szczególnie uciążliwych społecznie, </w:t>
      </w:r>
    </w:p>
    <w:p w:rsidR="009B76A7" w:rsidRPr="00FA0850" w:rsidRDefault="009B76A7" w:rsidP="009B76A7">
      <w:pPr>
        <w:numPr>
          <w:ilvl w:val="0"/>
          <w:numId w:val="41"/>
        </w:numPr>
        <w:tabs>
          <w:tab w:val="left" w:pos="1083"/>
        </w:tabs>
        <w:autoSpaceDE w:val="0"/>
        <w:autoSpaceDN w:val="0"/>
        <w:adjustRightInd w:val="0"/>
        <w:spacing w:after="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 xml:space="preserve">poprawa bezpieczeństwa  w ruchu drogowym, </w:t>
      </w:r>
    </w:p>
    <w:p w:rsidR="009B76A7" w:rsidRPr="00FA0850" w:rsidRDefault="009B76A7" w:rsidP="009B76A7">
      <w:pPr>
        <w:numPr>
          <w:ilvl w:val="0"/>
          <w:numId w:val="41"/>
        </w:numPr>
        <w:tabs>
          <w:tab w:val="left" w:pos="1083"/>
        </w:tabs>
        <w:autoSpaceDE w:val="0"/>
        <w:autoSpaceDN w:val="0"/>
        <w:adjustRightInd w:val="0"/>
        <w:spacing w:after="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 xml:space="preserve">usprawnienie w obszarze obsługi zdarzeń  i wykrywania sprawców, </w:t>
      </w:r>
    </w:p>
    <w:p w:rsidR="009B76A7" w:rsidRPr="00FA0850" w:rsidRDefault="009B76A7" w:rsidP="009B76A7">
      <w:pPr>
        <w:numPr>
          <w:ilvl w:val="0"/>
          <w:numId w:val="41"/>
        </w:numPr>
        <w:tabs>
          <w:tab w:val="left" w:pos="1083"/>
        </w:tabs>
        <w:autoSpaceDE w:val="0"/>
        <w:autoSpaceDN w:val="0"/>
        <w:adjustRightInd w:val="0"/>
        <w:spacing w:after="4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 xml:space="preserve">przeciwdziałanie patologiom społecznym, ze szczególnym uwzględnieniem ochrony dzieci i młodzieży w związku z przemocą w rodzinie. </w:t>
      </w:r>
    </w:p>
    <w:p w:rsidR="009B76A7" w:rsidRPr="00FA0850" w:rsidRDefault="009B76A7" w:rsidP="009B76A7">
      <w:pPr>
        <w:tabs>
          <w:tab w:val="left" w:pos="851"/>
        </w:tabs>
        <w:autoSpaceDE w:val="0"/>
        <w:autoSpaceDN w:val="0"/>
        <w:adjustRightInd w:val="0"/>
        <w:spacing w:after="40" w:line="240" w:lineRule="auto"/>
        <w:rPr>
          <w:rFonts w:ascii="Times New Roman" w:eastAsia="Times New Roman" w:hAnsi="Times New Roman" w:cs="Times New Roman"/>
        </w:rPr>
      </w:pPr>
      <w:r w:rsidRPr="00FA0850">
        <w:rPr>
          <w:rFonts w:ascii="Times New Roman" w:eastAsia="Times New Roman" w:hAnsi="Times New Roman" w:cs="Times New Roman"/>
        </w:rPr>
        <w:tab/>
        <w:t xml:space="preserve">W porównaniu do 2019 r. w Powiecie Włoszczowskim w 2020 r. nastąpił niewielki wzrost przestępczości. Do podstawowych kategorii zaliczono: kradzieże cudzej rzeczy, kradzieże z włamaniem, kradzieże samochodów, uszkodzenia mienia, uszczerbek na zdrowiu, bójki i pobicia oraz tzw. przestępczość rozbójniczą. Uwzględniono również wykroczenia, przy czym ponad 80 % tego rodzaju postępowań dotyczyło naruszeń zasad bezpieczeństwa </w:t>
      </w:r>
      <w:r w:rsidR="00512B16">
        <w:rPr>
          <w:rFonts w:ascii="Times New Roman" w:eastAsia="Times New Roman" w:hAnsi="Times New Roman" w:cs="Times New Roman"/>
        </w:rPr>
        <w:br/>
      </w:r>
      <w:r w:rsidRPr="00FA0850">
        <w:rPr>
          <w:rFonts w:ascii="Times New Roman" w:eastAsia="Times New Roman" w:hAnsi="Times New Roman" w:cs="Times New Roman"/>
        </w:rPr>
        <w:t>i porządku</w:t>
      </w:r>
      <w:r>
        <w:rPr>
          <w:rFonts w:ascii="Times New Roman" w:eastAsia="Times New Roman" w:hAnsi="Times New Roman" w:cs="Times New Roman"/>
        </w:rPr>
        <w:t xml:space="preserve"> </w:t>
      </w:r>
      <w:r w:rsidRPr="00FA0850">
        <w:rPr>
          <w:rFonts w:ascii="Times New Roman" w:eastAsia="Times New Roman" w:hAnsi="Times New Roman" w:cs="Times New Roman"/>
        </w:rPr>
        <w:t xml:space="preserve">w ruchu drogowym.  </w:t>
      </w:r>
    </w:p>
    <w:p w:rsidR="009B76A7" w:rsidRPr="00FA0850" w:rsidRDefault="009B76A7" w:rsidP="009B76A7">
      <w:pPr>
        <w:autoSpaceDE w:val="0"/>
        <w:autoSpaceDN w:val="0"/>
        <w:adjustRightInd w:val="0"/>
        <w:spacing w:after="40" w:line="240" w:lineRule="auto"/>
        <w:ind w:firstLine="851"/>
        <w:rPr>
          <w:rFonts w:ascii="Times New Roman" w:eastAsia="Times New Roman" w:hAnsi="Times New Roman" w:cs="Times New Roman"/>
        </w:rPr>
      </w:pPr>
      <w:r w:rsidRPr="00FA0850">
        <w:rPr>
          <w:rFonts w:ascii="Times New Roman" w:eastAsia="Times New Roman" w:hAnsi="Times New Roman" w:cs="Times New Roman"/>
        </w:rPr>
        <w:t xml:space="preserve">Oprócz wykrywania sprawców przestępstw i wykroczeń, a także czynności kontrolno-nadzorczych, zadania Komendy Powiatowej Policji we Włoszczowie obejmowały także profilaktykę. Działania te ukierunkowano zwłaszcza na bezpieczeństwo dzieci </w:t>
      </w:r>
      <w:r w:rsidR="00512B16">
        <w:rPr>
          <w:rFonts w:ascii="Times New Roman" w:eastAsia="Times New Roman" w:hAnsi="Times New Roman" w:cs="Times New Roman"/>
        </w:rPr>
        <w:br/>
      </w:r>
      <w:r w:rsidRPr="00FA0850">
        <w:rPr>
          <w:rFonts w:ascii="Times New Roman" w:eastAsia="Times New Roman" w:hAnsi="Times New Roman" w:cs="Times New Roman"/>
        </w:rPr>
        <w:t>i młodzieży, ochronę osób starszych, bezpieczeństwo w ruchu drogowym oraz zabezpieczenie mienia.</w:t>
      </w:r>
    </w:p>
    <w:p w:rsidR="009B76A7" w:rsidRPr="00FA0850" w:rsidRDefault="009B76A7" w:rsidP="009B76A7">
      <w:pPr>
        <w:autoSpaceDE w:val="0"/>
        <w:autoSpaceDN w:val="0"/>
        <w:adjustRightInd w:val="0"/>
        <w:spacing w:after="40" w:line="240" w:lineRule="auto"/>
        <w:ind w:firstLine="851"/>
        <w:rPr>
          <w:rFonts w:ascii="Times New Roman" w:eastAsia="Times New Roman" w:hAnsi="Times New Roman" w:cs="Times New Roman"/>
        </w:rPr>
      </w:pPr>
      <w:r w:rsidRPr="00FA0850">
        <w:rPr>
          <w:rFonts w:ascii="Times New Roman" w:eastAsia="Times New Roman" w:hAnsi="Times New Roman" w:cs="Times New Roman"/>
        </w:rPr>
        <w:lastRenderedPageBreak/>
        <w:t xml:space="preserve">Porównując dane z lat poprzednich Komisja podziela pogląd sformułowany </w:t>
      </w:r>
      <w:r w:rsidR="00512B16">
        <w:rPr>
          <w:rFonts w:ascii="Times New Roman" w:eastAsia="Times New Roman" w:hAnsi="Times New Roman" w:cs="Times New Roman"/>
        </w:rPr>
        <w:br/>
      </w:r>
      <w:r w:rsidRPr="00FA0850">
        <w:rPr>
          <w:rFonts w:ascii="Times New Roman" w:eastAsia="Times New Roman" w:hAnsi="Times New Roman" w:cs="Times New Roman"/>
        </w:rPr>
        <w:t>przez Prokuraturę Rejonową we Włoszczowie, że podjęte przez Komendę Powiatową Policji we Włoszczowie działania o charakterze prewencyjnym doprowadziły do zamierzonych rezultatów, w tym przede wszystkim do braku pogorszenia ogólnego stanu bezpieczeństwa. Co istotne, znaczne zwiększenie zakresu wykonywanych zadań będące skutkiem trudnej sytuacji epidemiologicznej związanej z rozprzestrzenianiem się wirusa Sars-CoV</w:t>
      </w:r>
      <w:r>
        <w:rPr>
          <w:rFonts w:ascii="Times New Roman" w:eastAsia="Times New Roman" w:hAnsi="Times New Roman" w:cs="Times New Roman"/>
        </w:rPr>
        <w:t>-</w:t>
      </w:r>
      <w:r w:rsidRPr="00FA0850">
        <w:rPr>
          <w:rFonts w:ascii="Times New Roman" w:eastAsia="Times New Roman" w:hAnsi="Times New Roman" w:cs="Times New Roman"/>
        </w:rPr>
        <w:t xml:space="preserve">2, </w:t>
      </w:r>
      <w:r w:rsidR="00512B16">
        <w:rPr>
          <w:rFonts w:ascii="Times New Roman" w:eastAsia="Times New Roman" w:hAnsi="Times New Roman" w:cs="Times New Roman"/>
        </w:rPr>
        <w:br/>
      </w:r>
      <w:r w:rsidRPr="00FA0850">
        <w:rPr>
          <w:rFonts w:ascii="Times New Roman" w:eastAsia="Times New Roman" w:hAnsi="Times New Roman" w:cs="Times New Roman"/>
        </w:rPr>
        <w:t xml:space="preserve">nie wpłynęło negatywnie na działania Policji związane z realizacją jej standardowych zadań. </w:t>
      </w:r>
    </w:p>
    <w:p w:rsidR="009B76A7" w:rsidRPr="00FA0850" w:rsidRDefault="009B76A7" w:rsidP="009B76A7">
      <w:pPr>
        <w:autoSpaceDE w:val="0"/>
        <w:autoSpaceDN w:val="0"/>
        <w:adjustRightInd w:val="0"/>
        <w:spacing w:after="40" w:line="240" w:lineRule="auto"/>
        <w:ind w:firstLine="851"/>
        <w:rPr>
          <w:rFonts w:ascii="Times New Roman" w:eastAsia="Times New Roman" w:hAnsi="Times New Roman" w:cs="Times New Roman"/>
        </w:rPr>
      </w:pPr>
      <w:r w:rsidRPr="00FA0850">
        <w:rPr>
          <w:rFonts w:ascii="Times New Roman" w:eastAsia="Times New Roman" w:hAnsi="Times New Roman" w:cs="Times New Roman"/>
        </w:rPr>
        <w:t>Komisja zapoznała się także z informacją o działalności Komendy Powiatowej Państwowej Straży Pożarnej we Włoszczowie, obejmującej zadania ratowniczo-gaśnicze, kontrolno-rozpoznawcze i prewencyjne. Do szczególnie zagrożonych obszarów zaliczono:</w:t>
      </w:r>
    </w:p>
    <w:p w:rsidR="009B76A7" w:rsidRPr="00FA0850" w:rsidRDefault="009B76A7" w:rsidP="009B76A7">
      <w:pPr>
        <w:numPr>
          <w:ilvl w:val="0"/>
          <w:numId w:val="41"/>
        </w:numPr>
        <w:tabs>
          <w:tab w:val="left" w:pos="1083"/>
        </w:tabs>
        <w:autoSpaceDE w:val="0"/>
        <w:autoSpaceDN w:val="0"/>
        <w:adjustRightInd w:val="0"/>
        <w:spacing w:after="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 xml:space="preserve">rejon Okręgowej Spółdzielni Mleczarskiej we Włoszczowie, </w:t>
      </w:r>
    </w:p>
    <w:p w:rsidR="009B76A7" w:rsidRPr="00FA0850" w:rsidRDefault="009B76A7" w:rsidP="009B76A7">
      <w:pPr>
        <w:numPr>
          <w:ilvl w:val="0"/>
          <w:numId w:val="41"/>
        </w:numPr>
        <w:tabs>
          <w:tab w:val="left" w:pos="1083"/>
        </w:tabs>
        <w:autoSpaceDE w:val="0"/>
        <w:autoSpaceDN w:val="0"/>
        <w:adjustRightInd w:val="0"/>
        <w:spacing w:after="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tereny przy drodze krajowej Nr 78 oraz szlakach kolejowych (gminy: Włoszczowa, Moskorzew, Krasocin, Secemin),</w:t>
      </w:r>
    </w:p>
    <w:p w:rsidR="009B76A7" w:rsidRPr="00FA0850" w:rsidRDefault="009B76A7" w:rsidP="009B76A7">
      <w:pPr>
        <w:numPr>
          <w:ilvl w:val="0"/>
          <w:numId w:val="41"/>
        </w:numPr>
        <w:tabs>
          <w:tab w:val="left" w:pos="1083"/>
        </w:tabs>
        <w:autoSpaceDE w:val="0"/>
        <w:autoSpaceDN w:val="0"/>
        <w:adjustRightInd w:val="0"/>
        <w:spacing w:after="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tereny leśne zagrożone pożarami (gminy: Włoszczowa, Krasocin i Secemin),</w:t>
      </w:r>
    </w:p>
    <w:p w:rsidR="009B76A7" w:rsidRPr="00FA0850" w:rsidRDefault="009B76A7" w:rsidP="009B76A7">
      <w:pPr>
        <w:numPr>
          <w:ilvl w:val="0"/>
          <w:numId w:val="41"/>
        </w:numPr>
        <w:tabs>
          <w:tab w:val="left" w:pos="1083"/>
        </w:tabs>
        <w:autoSpaceDE w:val="0"/>
        <w:autoSpaceDN w:val="0"/>
        <w:adjustRightInd w:val="0"/>
        <w:spacing w:after="120" w:line="240" w:lineRule="auto"/>
        <w:ind w:left="851" w:hanging="284"/>
        <w:contextualSpacing/>
        <w:rPr>
          <w:rFonts w:ascii="Times New Roman" w:eastAsia="Times New Roman" w:hAnsi="Times New Roman" w:cs="Times New Roman"/>
        </w:rPr>
      </w:pPr>
      <w:r w:rsidRPr="00FA0850">
        <w:rPr>
          <w:rFonts w:ascii="Times New Roman" w:eastAsia="Times New Roman" w:hAnsi="Times New Roman" w:cs="Times New Roman"/>
        </w:rPr>
        <w:t xml:space="preserve">tereny szczególnie zagrożone podtopieniami (gminy: Kluczewsko i Włoszczowa). </w:t>
      </w:r>
    </w:p>
    <w:p w:rsidR="009B76A7" w:rsidRPr="00FA0850" w:rsidRDefault="009B76A7" w:rsidP="009B76A7">
      <w:pPr>
        <w:tabs>
          <w:tab w:val="left" w:pos="851"/>
        </w:tabs>
        <w:autoSpaceDE w:val="0"/>
        <w:autoSpaceDN w:val="0"/>
        <w:adjustRightInd w:val="0"/>
        <w:spacing w:after="40" w:line="240" w:lineRule="auto"/>
        <w:ind w:firstLine="851"/>
        <w:rPr>
          <w:rFonts w:ascii="Times New Roman" w:eastAsia="Times New Roman" w:hAnsi="Times New Roman" w:cs="Times New Roman"/>
        </w:rPr>
      </w:pPr>
      <w:r w:rsidRPr="00FA0850">
        <w:rPr>
          <w:rFonts w:ascii="Times New Roman" w:eastAsia="Times New Roman" w:hAnsi="Times New Roman" w:cs="Times New Roman"/>
        </w:rPr>
        <w:t>W 2020 r. Stanowisko Kierowania Komendanta Powiatowego PSP we Włoszczowie dysponowało jednostki ratownicze PSP i OSP do 674 zdarzeń, z czego najwięcej - 500 (74%) stanowiły miejscowe zagrożenia, a 157 (23%) – pożary. W tej kategorii dominowały pożary małe (92%). Nie odnotowano pożarów b. dużych. Najwięcej pożarów dotyczyło upraw rolnych (63), obiektów mieszkalnych (36) i lasów (30). Wśród przyczyn dominowały podpalenia (związane głównie z wypalaniem traw).  Ponad 51 % zdarzeń zaistniało na terenie gminy Włoszczowa. Drugim wyróżniającym się pod tym względem obszarem była gmina Krasocin, gdzie zanotowano 15 % ogólnej ilości zdarzeń. Najbezpieczniejszą gminą Powiatu Włoszczowskiego jest Radków, na której teren w 2020 r. przypada tylko 5 % ogólnej ilości zdarzeń.</w:t>
      </w:r>
    </w:p>
    <w:p w:rsidR="009B76A7" w:rsidRPr="00FA0850" w:rsidRDefault="009B76A7" w:rsidP="009B76A7">
      <w:pPr>
        <w:tabs>
          <w:tab w:val="left" w:pos="851"/>
        </w:tabs>
        <w:autoSpaceDE w:val="0"/>
        <w:autoSpaceDN w:val="0"/>
        <w:adjustRightInd w:val="0"/>
        <w:spacing w:after="40" w:line="240" w:lineRule="auto"/>
        <w:ind w:firstLine="567"/>
        <w:rPr>
          <w:rFonts w:ascii="Times New Roman" w:eastAsia="Times New Roman" w:hAnsi="Times New Roman" w:cs="Times New Roman"/>
        </w:rPr>
      </w:pPr>
      <w:r w:rsidRPr="00FA0850">
        <w:rPr>
          <w:rFonts w:ascii="Times New Roman" w:eastAsia="Times New Roman" w:hAnsi="Times New Roman" w:cs="Times New Roman"/>
        </w:rPr>
        <w:t xml:space="preserve">Komenda Powiatowa Państwowej Straży Pożarnej dokonywała również kontroli, które obejmowały obiekty użyteczności publicznej, zamieszkania zbiorowego, produkcyjne </w:t>
      </w:r>
      <w:r w:rsidR="00512B16">
        <w:rPr>
          <w:rFonts w:ascii="Times New Roman" w:eastAsia="Times New Roman" w:hAnsi="Times New Roman" w:cs="Times New Roman"/>
        </w:rPr>
        <w:br/>
      </w:r>
      <w:r w:rsidRPr="00FA0850">
        <w:rPr>
          <w:rFonts w:ascii="Times New Roman" w:eastAsia="Times New Roman" w:hAnsi="Times New Roman" w:cs="Times New Roman"/>
        </w:rPr>
        <w:t>i magazynowe, branży leśnej oraz gospodarstwa rolne.</w:t>
      </w:r>
    </w:p>
    <w:p w:rsidR="009B76A7" w:rsidRPr="00FA0850" w:rsidRDefault="009B76A7" w:rsidP="009B76A7">
      <w:pPr>
        <w:tabs>
          <w:tab w:val="left" w:pos="851"/>
        </w:tabs>
        <w:autoSpaceDE w:val="0"/>
        <w:autoSpaceDN w:val="0"/>
        <w:adjustRightInd w:val="0"/>
        <w:spacing w:after="40" w:line="240" w:lineRule="auto"/>
        <w:ind w:firstLine="567"/>
        <w:rPr>
          <w:rFonts w:ascii="Times New Roman" w:eastAsia="Times New Roman" w:hAnsi="Times New Roman" w:cs="Times New Roman"/>
        </w:rPr>
      </w:pPr>
      <w:r w:rsidRPr="00FA0850">
        <w:rPr>
          <w:rFonts w:ascii="Times New Roman" w:eastAsia="Times New Roman" w:hAnsi="Times New Roman" w:cs="Times New Roman"/>
        </w:rPr>
        <w:t>W zakresie działań prewencyjnych Komenda Powiatowa Państwowej Straży Pożarnej organizowała pokazy sprzętu w czasie spotkań z uczestnikami: turnusu wakacyjnego organizowanego przez PCKR we Włoszczowie pod nazwą „Bezpieczne Wakacje”, akcji: „Kręci mnie Bezpieczeństwo”, “Stop pożarom traw” oraz „Czujka na straży twojego bezpieczeństwa”, a także spotkań z seniorami.</w:t>
      </w:r>
    </w:p>
    <w:p w:rsidR="009B76A7" w:rsidRPr="00FA0850" w:rsidRDefault="009B76A7" w:rsidP="009B76A7">
      <w:pPr>
        <w:tabs>
          <w:tab w:val="left" w:pos="851"/>
        </w:tabs>
        <w:autoSpaceDE w:val="0"/>
        <w:autoSpaceDN w:val="0"/>
        <w:adjustRightInd w:val="0"/>
        <w:spacing w:after="40" w:line="240" w:lineRule="auto"/>
        <w:ind w:firstLine="567"/>
        <w:rPr>
          <w:rFonts w:ascii="Times New Roman" w:eastAsia="Times New Roman" w:hAnsi="Times New Roman" w:cs="Times New Roman"/>
        </w:rPr>
      </w:pPr>
      <w:r w:rsidRPr="00FA0850">
        <w:rPr>
          <w:rFonts w:ascii="Times New Roman" w:eastAsia="Times New Roman" w:hAnsi="Times New Roman" w:cs="Times New Roman"/>
        </w:rPr>
        <w:t xml:space="preserve">Z informacji udzielonych przez Prokuraturę Rejonową we Włoszczowie wynika, </w:t>
      </w:r>
      <w:r>
        <w:rPr>
          <w:rFonts w:ascii="Times New Roman" w:eastAsia="Times New Roman" w:hAnsi="Times New Roman" w:cs="Times New Roman"/>
        </w:rPr>
        <w:br/>
      </w:r>
      <w:r w:rsidRPr="00FA0850">
        <w:rPr>
          <w:rFonts w:ascii="Times New Roman" w:eastAsia="Times New Roman" w:hAnsi="Times New Roman" w:cs="Times New Roman"/>
        </w:rPr>
        <w:t xml:space="preserve">że w 2020 r. odnotowano wzrost ilości postępowań dotyczących przestępstw przeciwko bezpieczeństwu w komunikacji, w tym szczególnie w zakresie ilości wypadków drogowych. Wzrosła także liczba przestępstw przeciwko obrotowi gospodarczemu (jest to jednak wzrost pozorny, ponieważ większość tego typu postępowań dotyczy czynów zabronionych z ustawy o rachunkowości, które dotychczas prowadzone były w prokuraturach właściwych wg miejsca położenia sądów rejestrowych). Na zbliżonym do roku 2019 poziomie kształtowała się ilość postępowań dot. przestępczości narkotykowej oraz przeciwko mieniu. Istotny spadek odnotowano w zakresie przestępstw przeciwko rodzinie i opiece , a także przeciwko życiu </w:t>
      </w:r>
      <w:r w:rsidR="00512B16">
        <w:rPr>
          <w:rFonts w:ascii="Times New Roman" w:eastAsia="Times New Roman" w:hAnsi="Times New Roman" w:cs="Times New Roman"/>
        </w:rPr>
        <w:br/>
      </w:r>
      <w:r w:rsidRPr="00FA0850">
        <w:rPr>
          <w:rFonts w:ascii="Times New Roman" w:eastAsia="Times New Roman" w:hAnsi="Times New Roman" w:cs="Times New Roman"/>
        </w:rPr>
        <w:t xml:space="preserve">i zdrowiu. W ocenie Prokuratury ogólny stan bezpieczeństwa na terenie Powiatu Włoszczowskiego jest zadowalający. Dalszego monitorowania i podejmowania działań zapobiegawczych wymaga przestępczość narkotykowa i przeciwko mieniu, a także z uwagi na obostrzenia w życiu społecznym wprowadzone w związku z walką z pandemią – przestępczość przeciwko rodzinie i opiece, ponieważ z uwagi na konieczność pozostawania ludzi w domach może dochodzić do sytuacji przemocowych w rodzinach. </w:t>
      </w:r>
    </w:p>
    <w:p w:rsidR="009B76A7" w:rsidRPr="00FA0850" w:rsidRDefault="009B76A7" w:rsidP="009B76A7">
      <w:pPr>
        <w:autoSpaceDE w:val="0"/>
        <w:autoSpaceDN w:val="0"/>
        <w:adjustRightInd w:val="0"/>
        <w:spacing w:after="40" w:line="240" w:lineRule="auto"/>
        <w:ind w:firstLine="851"/>
        <w:rPr>
          <w:rFonts w:ascii="Times New Roman" w:eastAsia="Times New Roman" w:hAnsi="Times New Roman" w:cs="Times New Roman"/>
        </w:rPr>
      </w:pPr>
      <w:r w:rsidRPr="00FA0850">
        <w:rPr>
          <w:rFonts w:ascii="Times New Roman" w:eastAsia="Times New Roman" w:hAnsi="Times New Roman" w:cs="Times New Roman"/>
        </w:rPr>
        <w:lastRenderedPageBreak/>
        <w:t xml:space="preserve">Komisja Bezpieczeństwa i Porządku została ponadto zapoznana przez Skarbnika Powiatu z projektem budżetu Powiatu Włoszczowskiego na 2021 r. w celu jego zaopiniowania, co nastąpiło na podstawie art. 38a ust. 2 pkt 5 ustawy z dnia 5 czerwca 1998 r. – o samorządzie powiatowym w zakresie porządku publicznego i bezpieczeństwa obywateli. Komisja zaopiniowała przedmiotowy projekt pozytywnie.  </w:t>
      </w:r>
    </w:p>
    <w:p w:rsidR="009B76A7" w:rsidRPr="0094106E" w:rsidRDefault="009B76A7" w:rsidP="009B76A7">
      <w:pPr>
        <w:autoSpaceDE w:val="0"/>
        <w:autoSpaceDN w:val="0"/>
        <w:adjustRightInd w:val="0"/>
        <w:spacing w:after="240" w:line="240" w:lineRule="auto"/>
        <w:ind w:firstLine="851"/>
        <w:rPr>
          <w:rFonts w:ascii="Times New Roman" w:eastAsia="Times New Roman" w:hAnsi="Times New Roman" w:cs="Times New Roman"/>
        </w:rPr>
      </w:pPr>
      <w:r w:rsidRPr="00FA0850">
        <w:rPr>
          <w:rFonts w:ascii="Times New Roman" w:eastAsia="Times New Roman" w:hAnsi="Times New Roman" w:cs="Times New Roman"/>
        </w:rPr>
        <w:t xml:space="preserve">W podsumowaniu należy stwierdzić, że informacje przedstawione Komisji  Bezpieczeństwa i Porządku przez Komendanta Powiatowego Policji, Komendanta Powiatowego Państwowej Straży Pożarnej, a także udzielone przez Prokuraturę Rejonową </w:t>
      </w:r>
      <w:r w:rsidR="00512B16">
        <w:rPr>
          <w:rFonts w:ascii="Times New Roman" w:eastAsia="Times New Roman" w:hAnsi="Times New Roman" w:cs="Times New Roman"/>
        </w:rPr>
        <w:br/>
      </w:r>
      <w:r w:rsidRPr="00FA0850">
        <w:rPr>
          <w:rFonts w:ascii="Times New Roman" w:eastAsia="Times New Roman" w:hAnsi="Times New Roman" w:cs="Times New Roman"/>
        </w:rPr>
        <w:t xml:space="preserve">we Włoszczowie, umożliwiają formułowanie zadowalających i pozytywnych ocen stanu bezpieczeństwa i porządku na terenie Powiatu Włoszczowskiego. Jednocześnie podkreślić wypada, że działania Policji i Państwowej Straży Pożarnej były prowadzone we współpracy </w:t>
      </w:r>
      <w:r w:rsidR="00512B16">
        <w:rPr>
          <w:rFonts w:ascii="Times New Roman" w:eastAsia="Times New Roman" w:hAnsi="Times New Roman" w:cs="Times New Roman"/>
        </w:rPr>
        <w:br/>
      </w:r>
      <w:r w:rsidRPr="00FA0850">
        <w:rPr>
          <w:rFonts w:ascii="Times New Roman" w:eastAsia="Times New Roman" w:hAnsi="Times New Roman" w:cs="Times New Roman"/>
        </w:rPr>
        <w:t>z jednostkami samorządu terytorialnego, ich jednostkami organizacyjnymi, administracją zespoloną, instytucjami upowszechniania oświaty oraz stowarzyszeniami sportowo-kulturalnymi.</w:t>
      </w:r>
      <w:r w:rsidRPr="0094106E">
        <w:rPr>
          <w:rFonts w:ascii="Times New Roman" w:eastAsia="Times New Roman" w:hAnsi="Times New Roman" w:cs="Times New Roman"/>
        </w:rPr>
        <w:t xml:space="preserve"> </w:t>
      </w:r>
    </w:p>
    <w:p w:rsidR="009B76A7" w:rsidRPr="00A53616" w:rsidRDefault="009B76A7" w:rsidP="009B76A7">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A53616">
        <w:rPr>
          <w:rFonts w:ascii="Times New Roman" w:eastAsia="Times New Roman" w:hAnsi="Times New Roman" w:cs="Times New Roman"/>
          <w:b/>
          <w:color w:val="000000"/>
        </w:rPr>
        <w:t>OCHRONA PRZECIWPOWODZIO</w:t>
      </w:r>
      <w:r w:rsidR="00512B16">
        <w:rPr>
          <w:rFonts w:ascii="Times New Roman" w:eastAsia="Times New Roman" w:hAnsi="Times New Roman" w:cs="Times New Roman"/>
          <w:b/>
          <w:color w:val="000000"/>
        </w:rPr>
        <w:t xml:space="preserve">WA, W TYM WYPOSAŻENIE I </w:t>
      </w:r>
      <w:r w:rsidRPr="00A53616">
        <w:rPr>
          <w:rFonts w:ascii="Times New Roman" w:eastAsia="Times New Roman" w:hAnsi="Times New Roman" w:cs="Times New Roman"/>
          <w:b/>
          <w:color w:val="000000"/>
        </w:rPr>
        <w:t>UTRZYMANIE POWIATOWEGO MAGAZYNU PRZECIW- POWODZIOWEGO, PRZECIWPOŻAROWA I ZAPOBIEGANIE INNYM NADZWYCZAJNYM ZAGROŻENIOM ŻYCIA I ZDROWIA LUDZI ORAZ ŚRODOWISKA</w:t>
      </w:r>
    </w:p>
    <w:p w:rsidR="009B76A7" w:rsidRPr="0031129B" w:rsidRDefault="009B76A7" w:rsidP="009B76A7">
      <w:pPr>
        <w:pStyle w:val="Normalny1"/>
        <w:numPr>
          <w:ilvl w:val="3"/>
          <w:numId w:val="32"/>
        </w:numPr>
        <w:pBdr>
          <w:top w:val="nil"/>
          <w:left w:val="nil"/>
          <w:bottom w:val="nil"/>
          <w:right w:val="nil"/>
          <w:between w:val="nil"/>
        </w:pBdr>
        <w:spacing w:after="120" w:line="240" w:lineRule="auto"/>
        <w:ind w:left="426"/>
        <w:jc w:val="left"/>
        <w:rPr>
          <w:rFonts w:ascii="Times New Roman" w:hAnsi="Times New Roman" w:cs="Times New Roman"/>
          <w:b/>
        </w:rPr>
      </w:pPr>
      <w:r w:rsidRPr="0031129B">
        <w:rPr>
          <w:rFonts w:ascii="Times New Roman" w:hAnsi="Times New Roman" w:cs="Times New Roman"/>
          <w:b/>
        </w:rPr>
        <w:t>Magazyn przeciwpowodziowy</w:t>
      </w:r>
    </w:p>
    <w:p w:rsidR="009B76A7" w:rsidRDefault="009B76A7" w:rsidP="009B76A7">
      <w:pPr>
        <w:pStyle w:val="Normalny1"/>
        <w:pBdr>
          <w:top w:val="nil"/>
          <w:left w:val="nil"/>
          <w:bottom w:val="nil"/>
          <w:right w:val="nil"/>
          <w:between w:val="nil"/>
        </w:pBdr>
        <w:spacing w:after="120" w:line="240" w:lineRule="auto"/>
        <w:ind w:firstLine="708"/>
        <w:rPr>
          <w:rFonts w:ascii="Times New Roman" w:hAnsi="Times New Roman" w:cs="Times New Roman"/>
        </w:rPr>
      </w:pPr>
      <w:r w:rsidRPr="00FC1F53">
        <w:rPr>
          <w:rFonts w:ascii="Times New Roman" w:hAnsi="Times New Roman" w:cs="Times New Roman"/>
        </w:rPr>
        <w:t xml:space="preserve">Zgodnie z art. 4 ust. 1 pkt. 16 ustawy z dnia 5 czerwca 1998 r. – o samorządzie powiatowym i zarządzeniem Nr 33/2010 Starosty Włoszczowskiego z dnia 21 czerwca 2010 r. – Powiat Włoszczowski utrzymuje </w:t>
      </w:r>
      <w:r w:rsidRPr="00FC1F53">
        <w:rPr>
          <w:rFonts w:ascii="Times New Roman" w:hAnsi="Times New Roman" w:cs="Times New Roman"/>
          <w:b/>
          <w:bCs/>
        </w:rPr>
        <w:t>Magazyn Przeciwpowodziowy</w:t>
      </w:r>
      <w:r w:rsidRPr="00FC1F53">
        <w:rPr>
          <w:rFonts w:ascii="Times New Roman" w:hAnsi="Times New Roman" w:cs="Times New Roman"/>
        </w:rPr>
        <w:t>, który zlokalizowany jest w budynku Starostwa Powiatowego we Włoszczowie. Na jego stanie znajdują się worki, maszty oświetleniowe, płaszcze przeciwdeszczowe, rękawice ochronne, siekiery, łom, apteczka pierwszej pomocy, buty filcowe, nożyc</w:t>
      </w:r>
      <w:r w:rsidR="00512B16">
        <w:rPr>
          <w:rFonts w:ascii="Times New Roman" w:hAnsi="Times New Roman" w:cs="Times New Roman"/>
        </w:rPr>
        <w:t xml:space="preserve">e do prętów, plandeki ochronne. </w:t>
      </w:r>
      <w:r w:rsidRPr="00FC1F53">
        <w:rPr>
          <w:rFonts w:ascii="Times New Roman" w:hAnsi="Times New Roman" w:cs="Times New Roman"/>
        </w:rPr>
        <w:t>Wyposażenie magazynu może zostać urucho</w:t>
      </w:r>
      <w:r w:rsidR="00512B16">
        <w:rPr>
          <w:rFonts w:ascii="Times New Roman" w:hAnsi="Times New Roman" w:cs="Times New Roman"/>
        </w:rPr>
        <w:t xml:space="preserve">mione na wniosek sformułowany </w:t>
      </w:r>
      <w:r w:rsidR="00512B16">
        <w:rPr>
          <w:rFonts w:ascii="Times New Roman" w:hAnsi="Times New Roman" w:cs="Times New Roman"/>
        </w:rPr>
        <w:br/>
        <w:t xml:space="preserve">w </w:t>
      </w:r>
      <w:r w:rsidRPr="00FC1F53">
        <w:rPr>
          <w:rFonts w:ascii="Times New Roman" w:hAnsi="Times New Roman" w:cs="Times New Roman"/>
        </w:rPr>
        <w:t>szczególności przez Komendanta Powiatoweg</w:t>
      </w:r>
      <w:r w:rsidR="00512B16">
        <w:rPr>
          <w:rFonts w:ascii="Times New Roman" w:hAnsi="Times New Roman" w:cs="Times New Roman"/>
        </w:rPr>
        <w:t xml:space="preserve">o Państwowej Straży Pożarnej </w:t>
      </w:r>
      <w:r w:rsidR="00512B16">
        <w:rPr>
          <w:rFonts w:ascii="Times New Roman" w:hAnsi="Times New Roman" w:cs="Times New Roman"/>
        </w:rPr>
        <w:br/>
        <w:t xml:space="preserve">we </w:t>
      </w:r>
      <w:r w:rsidRPr="00FC1F53">
        <w:rPr>
          <w:rFonts w:ascii="Times New Roman" w:hAnsi="Times New Roman" w:cs="Times New Roman"/>
        </w:rPr>
        <w:t xml:space="preserve">Włoszczowie, a także organów wykonawczych poszczególnych gmin (wójta, burmistrza), jeżeli środki, którymi dysponują magazyny utrzymywane przez gminy okażą się niewystarczające.  </w:t>
      </w:r>
    </w:p>
    <w:p w:rsidR="009B76A7" w:rsidRPr="0094106E" w:rsidRDefault="009B76A7" w:rsidP="009B76A7">
      <w:pPr>
        <w:pStyle w:val="Bezodstpw1"/>
        <w:numPr>
          <w:ilvl w:val="3"/>
          <w:numId w:val="32"/>
        </w:numPr>
        <w:spacing w:after="120"/>
        <w:ind w:left="426"/>
        <w:rPr>
          <w:rFonts w:ascii="Times New Roman" w:hAnsi="Times New Roman" w:cs="Times New Roman"/>
          <w:b/>
          <w:bCs/>
          <w:sz w:val="24"/>
          <w:szCs w:val="24"/>
        </w:rPr>
      </w:pPr>
      <w:r w:rsidRPr="0094106E">
        <w:rPr>
          <w:rFonts w:ascii="Times New Roman" w:hAnsi="Times New Roman" w:cs="Times New Roman"/>
          <w:b/>
          <w:bCs/>
          <w:sz w:val="24"/>
          <w:szCs w:val="24"/>
        </w:rPr>
        <w:t>Zarządzanie kryzysowe</w:t>
      </w:r>
    </w:p>
    <w:p w:rsidR="009B76A7" w:rsidRPr="0094106E" w:rsidRDefault="009B76A7" w:rsidP="009B76A7">
      <w:pPr>
        <w:pStyle w:val="Bezodstpw1"/>
        <w:jc w:val="both"/>
        <w:rPr>
          <w:rFonts w:ascii="Times New Roman" w:hAnsi="Times New Roman" w:cs="Times New Roman"/>
          <w:sz w:val="24"/>
          <w:szCs w:val="24"/>
        </w:rPr>
      </w:pPr>
      <w:r w:rsidRPr="0094106E">
        <w:rPr>
          <w:rFonts w:ascii="Times New Roman" w:hAnsi="Times New Roman" w:cs="Times New Roman"/>
          <w:sz w:val="24"/>
          <w:szCs w:val="24"/>
        </w:rPr>
        <w:t xml:space="preserve">W 2020 r. z zakresu zarządzania kryzysowego i obrony cywilnej zrealizowano, co następuje:  </w:t>
      </w:r>
    </w:p>
    <w:p w:rsidR="009B76A7" w:rsidRPr="0094106E" w:rsidRDefault="009B76A7" w:rsidP="009B76A7">
      <w:pPr>
        <w:pStyle w:val="Bezodstpw1"/>
        <w:numPr>
          <w:ilvl w:val="0"/>
          <w:numId w:val="38"/>
        </w:numPr>
        <w:jc w:val="both"/>
        <w:rPr>
          <w:rFonts w:ascii="Times New Roman" w:hAnsi="Times New Roman" w:cs="Times New Roman"/>
          <w:sz w:val="24"/>
          <w:szCs w:val="24"/>
        </w:rPr>
      </w:pPr>
      <w:r w:rsidRPr="0094106E">
        <w:rPr>
          <w:rFonts w:ascii="Times New Roman" w:hAnsi="Times New Roman" w:cs="Times New Roman"/>
          <w:sz w:val="24"/>
          <w:szCs w:val="24"/>
        </w:rPr>
        <w:t>dokonano bieżącej analizy i oceny stanu bezpieczeństwa w powiecie oraz przekazywano informacje i raporty dobowe przy wykorzystaniu Centralnej Aplikacji Raportującej w  relacji PCZK – WCZK.</w:t>
      </w:r>
    </w:p>
    <w:p w:rsidR="009B76A7" w:rsidRPr="0094106E" w:rsidRDefault="009B76A7" w:rsidP="009B76A7">
      <w:pPr>
        <w:pStyle w:val="Bezodstpw1"/>
        <w:numPr>
          <w:ilvl w:val="0"/>
          <w:numId w:val="38"/>
        </w:numPr>
        <w:jc w:val="both"/>
        <w:rPr>
          <w:rFonts w:ascii="Times New Roman" w:hAnsi="Times New Roman" w:cs="Times New Roman"/>
          <w:sz w:val="24"/>
          <w:szCs w:val="24"/>
        </w:rPr>
      </w:pPr>
      <w:r w:rsidRPr="0094106E">
        <w:rPr>
          <w:rFonts w:ascii="Times New Roman" w:hAnsi="Times New Roman" w:cs="Times New Roman"/>
          <w:sz w:val="24"/>
          <w:szCs w:val="24"/>
        </w:rPr>
        <w:t xml:space="preserve">przeprowadzano codziennie kontrole łączności radiowej w sieci powiatowej </w:t>
      </w:r>
      <w:r w:rsidR="00BB6343">
        <w:rPr>
          <w:rFonts w:ascii="Times New Roman" w:hAnsi="Times New Roman" w:cs="Times New Roman"/>
          <w:sz w:val="24"/>
          <w:szCs w:val="24"/>
        </w:rPr>
        <w:br/>
      </w:r>
      <w:r w:rsidRPr="0094106E">
        <w:rPr>
          <w:rFonts w:ascii="Times New Roman" w:hAnsi="Times New Roman" w:cs="Times New Roman"/>
          <w:sz w:val="24"/>
          <w:szCs w:val="24"/>
        </w:rPr>
        <w:t xml:space="preserve">w relacji Starostwo Powiatowe – Gminy,  </w:t>
      </w:r>
    </w:p>
    <w:p w:rsidR="009B76A7" w:rsidRPr="0094106E" w:rsidRDefault="009B76A7" w:rsidP="009B76A7">
      <w:pPr>
        <w:pStyle w:val="Bezodstpw1"/>
        <w:numPr>
          <w:ilvl w:val="0"/>
          <w:numId w:val="38"/>
        </w:numPr>
        <w:jc w:val="both"/>
        <w:rPr>
          <w:rFonts w:ascii="Times New Roman" w:hAnsi="Times New Roman" w:cs="Times New Roman"/>
          <w:sz w:val="24"/>
          <w:szCs w:val="24"/>
        </w:rPr>
      </w:pPr>
      <w:r w:rsidRPr="0094106E">
        <w:rPr>
          <w:rFonts w:ascii="Times New Roman" w:hAnsi="Times New Roman" w:cs="Times New Roman"/>
          <w:sz w:val="24"/>
          <w:szCs w:val="24"/>
        </w:rPr>
        <w:t xml:space="preserve">zaktualizowano: </w:t>
      </w:r>
    </w:p>
    <w:p w:rsidR="009B76A7" w:rsidRPr="0094106E" w:rsidRDefault="009B76A7" w:rsidP="009B76A7">
      <w:pPr>
        <w:pStyle w:val="Bezodstpw1"/>
        <w:numPr>
          <w:ilvl w:val="0"/>
          <w:numId w:val="37"/>
        </w:numPr>
        <w:jc w:val="both"/>
        <w:rPr>
          <w:rFonts w:ascii="Times New Roman" w:hAnsi="Times New Roman" w:cs="Times New Roman"/>
          <w:sz w:val="24"/>
          <w:szCs w:val="24"/>
        </w:rPr>
      </w:pPr>
      <w:r w:rsidRPr="0094106E">
        <w:rPr>
          <w:rFonts w:ascii="Times New Roman" w:hAnsi="Times New Roman" w:cs="Times New Roman"/>
          <w:sz w:val="24"/>
          <w:szCs w:val="24"/>
        </w:rPr>
        <w:t>Plan ochrony zabytków na wypadek konfliktu zbrojnego i sytuacji kryzysowych,</w:t>
      </w:r>
    </w:p>
    <w:p w:rsidR="009B76A7" w:rsidRPr="0094106E" w:rsidRDefault="009B76A7" w:rsidP="009B76A7">
      <w:pPr>
        <w:pStyle w:val="Bezodstpw1"/>
        <w:numPr>
          <w:ilvl w:val="0"/>
          <w:numId w:val="37"/>
        </w:numPr>
        <w:jc w:val="both"/>
        <w:rPr>
          <w:rFonts w:ascii="Times New Roman" w:hAnsi="Times New Roman" w:cs="Times New Roman"/>
          <w:sz w:val="24"/>
          <w:szCs w:val="24"/>
        </w:rPr>
      </w:pPr>
      <w:r w:rsidRPr="0094106E">
        <w:rPr>
          <w:rFonts w:ascii="Times New Roman" w:hAnsi="Times New Roman" w:cs="Times New Roman"/>
          <w:sz w:val="24"/>
          <w:szCs w:val="24"/>
        </w:rPr>
        <w:t>Wojewódzki Plan Działania na Wypadek Wystąpienia Epidemii,</w:t>
      </w:r>
    </w:p>
    <w:p w:rsidR="009B76A7" w:rsidRPr="0094106E" w:rsidRDefault="009B76A7" w:rsidP="009B76A7">
      <w:pPr>
        <w:pStyle w:val="Bezodstpw1"/>
        <w:numPr>
          <w:ilvl w:val="0"/>
          <w:numId w:val="37"/>
        </w:numPr>
        <w:jc w:val="both"/>
        <w:rPr>
          <w:rFonts w:ascii="Times New Roman" w:hAnsi="Times New Roman" w:cs="Times New Roman"/>
          <w:sz w:val="24"/>
          <w:szCs w:val="24"/>
        </w:rPr>
      </w:pPr>
      <w:r w:rsidRPr="0094106E">
        <w:rPr>
          <w:rFonts w:ascii="Times New Roman" w:hAnsi="Times New Roman" w:cs="Times New Roman"/>
          <w:sz w:val="24"/>
          <w:szCs w:val="24"/>
        </w:rPr>
        <w:t>Powiatowy Plan Zarządzania Kryzysowego,</w:t>
      </w:r>
    </w:p>
    <w:p w:rsidR="009B76A7" w:rsidRPr="0094106E" w:rsidRDefault="009B76A7" w:rsidP="009B76A7">
      <w:pPr>
        <w:pStyle w:val="Bezodstpw1"/>
        <w:numPr>
          <w:ilvl w:val="0"/>
          <w:numId w:val="38"/>
        </w:numPr>
        <w:jc w:val="both"/>
        <w:rPr>
          <w:rFonts w:ascii="Times New Roman" w:hAnsi="Times New Roman" w:cs="Times New Roman"/>
          <w:sz w:val="24"/>
          <w:szCs w:val="24"/>
        </w:rPr>
      </w:pPr>
      <w:r w:rsidRPr="0094106E">
        <w:rPr>
          <w:rFonts w:ascii="Times New Roman" w:hAnsi="Times New Roman" w:cs="Times New Roman"/>
          <w:sz w:val="24"/>
          <w:szCs w:val="24"/>
        </w:rPr>
        <w:t>opracowano:</w:t>
      </w:r>
    </w:p>
    <w:p w:rsidR="009B76A7" w:rsidRPr="0094106E" w:rsidRDefault="009B76A7" w:rsidP="009B76A7">
      <w:pPr>
        <w:pStyle w:val="Bezodstpw1"/>
        <w:numPr>
          <w:ilvl w:val="0"/>
          <w:numId w:val="36"/>
        </w:numPr>
        <w:jc w:val="both"/>
        <w:rPr>
          <w:rFonts w:ascii="Times New Roman" w:hAnsi="Times New Roman" w:cs="Times New Roman"/>
          <w:sz w:val="24"/>
          <w:szCs w:val="24"/>
        </w:rPr>
      </w:pPr>
      <w:r w:rsidRPr="0094106E">
        <w:rPr>
          <w:rFonts w:ascii="Times New Roman" w:hAnsi="Times New Roman" w:cs="Times New Roman"/>
          <w:sz w:val="24"/>
          <w:szCs w:val="24"/>
        </w:rPr>
        <w:t>Plan działania w zakresie obrony cywilnej Powiatu Włoszczowskiego na 2020 r.,</w:t>
      </w:r>
    </w:p>
    <w:p w:rsidR="009B76A7" w:rsidRPr="0094106E" w:rsidRDefault="009B76A7" w:rsidP="009B76A7">
      <w:pPr>
        <w:pStyle w:val="Bezodstpw1"/>
        <w:numPr>
          <w:ilvl w:val="0"/>
          <w:numId w:val="36"/>
        </w:numPr>
        <w:jc w:val="both"/>
        <w:rPr>
          <w:rFonts w:ascii="Times New Roman" w:hAnsi="Times New Roman" w:cs="Times New Roman"/>
          <w:sz w:val="24"/>
          <w:szCs w:val="24"/>
        </w:rPr>
      </w:pPr>
      <w:r w:rsidRPr="0094106E">
        <w:rPr>
          <w:rFonts w:ascii="Times New Roman" w:hAnsi="Times New Roman" w:cs="Times New Roman"/>
          <w:sz w:val="24"/>
          <w:szCs w:val="24"/>
        </w:rPr>
        <w:t>Wytyczne Starosty Włoszczowskiego – Szefa Obrony Cywilnej Powiatu z dnia 6 grudnia 2019 r. do działalności w dziedzinie obrony cywilnej Powiatu Włoszczowskiego w 2020 r.,</w:t>
      </w:r>
    </w:p>
    <w:p w:rsidR="009B76A7" w:rsidRDefault="009B76A7" w:rsidP="009B76A7">
      <w:pPr>
        <w:pStyle w:val="Bezodstpw1"/>
        <w:numPr>
          <w:ilvl w:val="0"/>
          <w:numId w:val="36"/>
        </w:numPr>
        <w:spacing w:after="120"/>
        <w:jc w:val="both"/>
        <w:rPr>
          <w:rFonts w:ascii="Times New Roman" w:hAnsi="Times New Roman" w:cs="Times New Roman"/>
          <w:sz w:val="24"/>
          <w:szCs w:val="24"/>
        </w:rPr>
      </w:pPr>
      <w:r w:rsidRPr="0094106E">
        <w:rPr>
          <w:rFonts w:ascii="Times New Roman" w:hAnsi="Times New Roman" w:cs="Times New Roman"/>
          <w:sz w:val="24"/>
          <w:szCs w:val="24"/>
        </w:rPr>
        <w:lastRenderedPageBreak/>
        <w:t xml:space="preserve">Ocenę stanu przygotowań w zakresie ochrony ludności i obrony cywilnej </w:t>
      </w:r>
      <w:r w:rsidR="00BB6343">
        <w:rPr>
          <w:rFonts w:ascii="Times New Roman" w:hAnsi="Times New Roman" w:cs="Times New Roman"/>
          <w:sz w:val="24"/>
          <w:szCs w:val="24"/>
        </w:rPr>
        <w:br/>
      </w:r>
      <w:r w:rsidRPr="0094106E">
        <w:rPr>
          <w:rFonts w:ascii="Times New Roman" w:hAnsi="Times New Roman" w:cs="Times New Roman"/>
          <w:sz w:val="24"/>
          <w:szCs w:val="24"/>
        </w:rPr>
        <w:t>w Powiecie Włoszczowskim – według stanu na dzień 31 grudnia 2019 r."</w:t>
      </w:r>
      <w:r>
        <w:rPr>
          <w:rFonts w:ascii="Times New Roman" w:hAnsi="Times New Roman" w:cs="Times New Roman"/>
          <w:sz w:val="24"/>
          <w:szCs w:val="24"/>
        </w:rPr>
        <w:t xml:space="preserve">. </w:t>
      </w:r>
    </w:p>
    <w:p w:rsidR="009B76A7" w:rsidRPr="0031129B" w:rsidRDefault="009B76A7" w:rsidP="009B76A7">
      <w:pPr>
        <w:pStyle w:val="Normalny1"/>
        <w:numPr>
          <w:ilvl w:val="3"/>
          <w:numId w:val="32"/>
        </w:numPr>
        <w:pBdr>
          <w:top w:val="nil"/>
          <w:left w:val="nil"/>
          <w:bottom w:val="nil"/>
          <w:right w:val="nil"/>
          <w:between w:val="nil"/>
        </w:pBdr>
        <w:spacing w:after="120" w:line="240" w:lineRule="auto"/>
        <w:ind w:left="426"/>
        <w:jc w:val="left"/>
        <w:rPr>
          <w:rFonts w:ascii="Times New Roman" w:hAnsi="Times New Roman" w:cs="Times New Roman"/>
          <w:b/>
        </w:rPr>
      </w:pPr>
      <w:r w:rsidRPr="0031129B">
        <w:rPr>
          <w:rFonts w:ascii="Times New Roman" w:hAnsi="Times New Roman" w:cs="Times New Roman"/>
          <w:b/>
        </w:rPr>
        <w:t>Działania związane z epidemią COVID-19</w:t>
      </w:r>
    </w:p>
    <w:p w:rsidR="009B76A7" w:rsidRDefault="009B76A7" w:rsidP="009B76A7">
      <w:pPr>
        <w:pStyle w:val="Akapitzlist"/>
        <w:spacing w:line="240" w:lineRule="auto"/>
        <w:ind w:left="0" w:firstLine="709"/>
        <w:jc w:val="both"/>
        <w:rPr>
          <w:rFonts w:ascii="Times New Roman" w:hAnsi="Times New Roman" w:cs="Times New Roman"/>
          <w:sz w:val="24"/>
          <w:szCs w:val="24"/>
        </w:rPr>
      </w:pPr>
      <w:r w:rsidRPr="0031129B">
        <w:rPr>
          <w:rFonts w:ascii="Times New Roman" w:hAnsi="Times New Roman" w:cs="Times New Roman"/>
          <w:sz w:val="24"/>
          <w:szCs w:val="24"/>
        </w:rPr>
        <w:t>W 2020 roku w związku z wystąpieniem pandemii COVID-19 prowadzono szereg działań mających na celu przeciwdziałanie jej rozprzestrzenianiu.</w:t>
      </w:r>
    </w:p>
    <w:p w:rsidR="009B76A7" w:rsidRPr="00532EBA" w:rsidRDefault="009B76A7" w:rsidP="009B76A7">
      <w:pPr>
        <w:pStyle w:val="Bezodstpw"/>
        <w:ind w:firstLine="709"/>
        <w:jc w:val="both"/>
        <w:rPr>
          <w:rFonts w:ascii="Times New Roman" w:hAnsi="Times New Roman"/>
          <w:sz w:val="24"/>
          <w:szCs w:val="24"/>
        </w:rPr>
      </w:pPr>
      <w:r w:rsidRPr="00ED25D8">
        <w:rPr>
          <w:rFonts w:ascii="Times New Roman" w:hAnsi="Times New Roman"/>
          <w:sz w:val="24"/>
          <w:szCs w:val="24"/>
        </w:rPr>
        <w:t>W okresach: od 19 marca do 11 czerwca oraz od 30 września do 25 listopada codziennie w dni robocze , a w pozostałych okresach - w miarę potrzeb, w Starostwie Powiatowym we Włoszczowie</w:t>
      </w:r>
      <w:r w:rsidRPr="0094106E">
        <w:rPr>
          <w:rFonts w:ascii="Times New Roman" w:hAnsi="Times New Roman"/>
          <w:sz w:val="24"/>
          <w:szCs w:val="24"/>
        </w:rPr>
        <w:t xml:space="preserve"> cyklicznie odbywały się wideokonferencje, którym przewodniczył Starosta Włoszczowski przy udziale służb, inspekcji i straży oraz przedstawicieli gmin z ter</w:t>
      </w:r>
      <w:r>
        <w:rPr>
          <w:rFonts w:ascii="Times New Roman" w:hAnsi="Times New Roman"/>
          <w:sz w:val="24"/>
          <w:szCs w:val="24"/>
        </w:rPr>
        <w:t xml:space="preserve">enu powiatu. Na spotkaniach tych raportowano bieżącą sytuację, występujące </w:t>
      </w:r>
      <w:r w:rsidRPr="00532EBA">
        <w:rPr>
          <w:rFonts w:ascii="Times New Roman" w:hAnsi="Times New Roman"/>
          <w:sz w:val="24"/>
          <w:szCs w:val="24"/>
        </w:rPr>
        <w:t xml:space="preserve">problemy, omawiano sposób rozwiązywania problemów. </w:t>
      </w:r>
      <w:r>
        <w:rPr>
          <w:rFonts w:ascii="Times New Roman" w:hAnsi="Times New Roman"/>
          <w:sz w:val="24"/>
          <w:szCs w:val="24"/>
        </w:rPr>
        <w:t xml:space="preserve">W 2020 r. odbyło się 99 takich wideokonferencji. </w:t>
      </w:r>
      <w:r w:rsidRPr="00532EBA">
        <w:rPr>
          <w:rFonts w:ascii="Times New Roman" w:hAnsi="Times New Roman"/>
          <w:sz w:val="24"/>
          <w:szCs w:val="24"/>
        </w:rPr>
        <w:t>Równolegle prowadzono akcję informacyjną, głównie poprzez strony internetowe urzędów i media lokalne, w ramach której przekazywano społeczeństwu dane dotyczące zachorowań, wprowadzanych obostrzeń, zmiany przepisów prawa, a także form wsparcia dla poszczególnych branż gospodarki.</w:t>
      </w:r>
    </w:p>
    <w:p w:rsidR="009B76A7" w:rsidRDefault="009B76A7" w:rsidP="009B76A7">
      <w:pPr>
        <w:pStyle w:val="Akapitzlist"/>
        <w:spacing w:line="240" w:lineRule="auto"/>
        <w:ind w:left="0" w:firstLine="709"/>
        <w:jc w:val="both"/>
        <w:rPr>
          <w:rFonts w:ascii="Times New Roman" w:hAnsi="Times New Roman" w:cs="Times New Roman"/>
          <w:sz w:val="24"/>
          <w:szCs w:val="24"/>
          <w:highlight w:val="yellow"/>
        </w:rPr>
      </w:pPr>
    </w:p>
    <w:p w:rsidR="009B76A7" w:rsidRPr="0031129B" w:rsidRDefault="009B76A7" w:rsidP="009B76A7">
      <w:pPr>
        <w:pStyle w:val="Akapitzlist"/>
        <w:spacing w:line="240" w:lineRule="auto"/>
        <w:ind w:left="0" w:firstLine="709"/>
        <w:jc w:val="both"/>
        <w:rPr>
          <w:rFonts w:ascii="Times New Roman" w:hAnsi="Times New Roman" w:cs="Times New Roman"/>
          <w:sz w:val="24"/>
          <w:szCs w:val="24"/>
        </w:rPr>
      </w:pPr>
      <w:r w:rsidRPr="0031129B">
        <w:rPr>
          <w:rFonts w:ascii="Times New Roman" w:hAnsi="Times New Roman" w:cs="Times New Roman"/>
          <w:sz w:val="24"/>
          <w:szCs w:val="24"/>
        </w:rPr>
        <w:t xml:space="preserve">Na terenie Powiatu Włoszczowskiego zostały wyznaczone przez Wojewodę Świętokrzyskiego następujące </w:t>
      </w:r>
      <w:r w:rsidRPr="0031129B">
        <w:rPr>
          <w:rFonts w:ascii="Times New Roman" w:hAnsi="Times New Roman" w:cs="Times New Roman"/>
          <w:b/>
          <w:bCs/>
          <w:sz w:val="24"/>
          <w:szCs w:val="24"/>
        </w:rPr>
        <w:t xml:space="preserve">miejsca kwarantanny zbiorowej </w:t>
      </w:r>
      <w:r w:rsidRPr="0031129B">
        <w:rPr>
          <w:rFonts w:ascii="Times New Roman" w:hAnsi="Times New Roman" w:cs="Times New Roman"/>
          <w:sz w:val="24"/>
          <w:szCs w:val="24"/>
        </w:rPr>
        <w:t>dla osób skierowanych przez Sanepid, które nie miały możliwości jej spędzenia w warunkach domowych:</w:t>
      </w:r>
    </w:p>
    <w:p w:rsidR="009B76A7" w:rsidRPr="0031129B" w:rsidRDefault="009B76A7" w:rsidP="009B76A7">
      <w:pPr>
        <w:pStyle w:val="Akapitzlist"/>
        <w:numPr>
          <w:ilvl w:val="0"/>
          <w:numId w:val="36"/>
        </w:numPr>
        <w:spacing w:line="240" w:lineRule="auto"/>
        <w:jc w:val="both"/>
        <w:rPr>
          <w:rFonts w:ascii="Times New Roman" w:hAnsi="Times New Roman" w:cs="Times New Roman"/>
          <w:sz w:val="24"/>
          <w:szCs w:val="24"/>
        </w:rPr>
      </w:pPr>
      <w:r w:rsidRPr="0031129B">
        <w:rPr>
          <w:rFonts w:ascii="Times New Roman" w:hAnsi="Times New Roman" w:cs="Times New Roman"/>
          <w:sz w:val="24"/>
          <w:szCs w:val="24"/>
        </w:rPr>
        <w:t xml:space="preserve">Internat znajdujący się w budynku Zespołu Szkół Nr 3 we Włoszczowie </w:t>
      </w:r>
      <w:r w:rsidRPr="0031129B">
        <w:rPr>
          <w:rFonts w:ascii="Times New Roman" w:hAnsi="Times New Roman" w:cs="Times New Roman"/>
          <w:sz w:val="24"/>
          <w:szCs w:val="24"/>
        </w:rPr>
        <w:br/>
        <w:t xml:space="preserve">(ul. Wiśniowa 23), </w:t>
      </w:r>
    </w:p>
    <w:p w:rsidR="009B76A7" w:rsidRPr="0031129B" w:rsidRDefault="009B76A7" w:rsidP="009B76A7">
      <w:pPr>
        <w:pStyle w:val="Akapitzlist"/>
        <w:numPr>
          <w:ilvl w:val="0"/>
          <w:numId w:val="36"/>
        </w:numPr>
        <w:spacing w:line="240" w:lineRule="auto"/>
        <w:jc w:val="both"/>
        <w:rPr>
          <w:rFonts w:ascii="Times New Roman" w:hAnsi="Times New Roman" w:cs="Times New Roman"/>
          <w:sz w:val="24"/>
          <w:szCs w:val="24"/>
        </w:rPr>
      </w:pPr>
      <w:r w:rsidRPr="0031129B">
        <w:rPr>
          <w:rFonts w:ascii="Times New Roman" w:hAnsi="Times New Roman" w:cs="Times New Roman"/>
          <w:sz w:val="24"/>
          <w:szCs w:val="24"/>
        </w:rPr>
        <w:t>szatnia sportowa przy stadionie sportowym w Kluczewsku (ul. Spółdzielcza),</w:t>
      </w:r>
    </w:p>
    <w:p w:rsidR="009B76A7" w:rsidRPr="0031129B" w:rsidRDefault="009B76A7" w:rsidP="009B76A7">
      <w:pPr>
        <w:pStyle w:val="Akapitzlist"/>
        <w:numPr>
          <w:ilvl w:val="0"/>
          <w:numId w:val="36"/>
        </w:numPr>
        <w:spacing w:line="240" w:lineRule="auto"/>
        <w:jc w:val="both"/>
        <w:rPr>
          <w:rFonts w:ascii="Times New Roman" w:hAnsi="Times New Roman" w:cs="Times New Roman"/>
          <w:sz w:val="24"/>
          <w:szCs w:val="24"/>
        </w:rPr>
      </w:pPr>
      <w:r w:rsidRPr="0031129B">
        <w:rPr>
          <w:rFonts w:ascii="Times New Roman" w:hAnsi="Times New Roman" w:cs="Times New Roman"/>
          <w:sz w:val="24"/>
          <w:szCs w:val="24"/>
        </w:rPr>
        <w:t xml:space="preserve">świetlica w Krasowie, </w:t>
      </w:r>
    </w:p>
    <w:p w:rsidR="009B76A7" w:rsidRPr="0031129B" w:rsidRDefault="009B76A7" w:rsidP="009B76A7">
      <w:pPr>
        <w:pStyle w:val="Akapitzlist"/>
        <w:numPr>
          <w:ilvl w:val="0"/>
          <w:numId w:val="36"/>
        </w:numPr>
        <w:spacing w:line="240" w:lineRule="auto"/>
        <w:jc w:val="both"/>
        <w:rPr>
          <w:rFonts w:ascii="Times New Roman" w:hAnsi="Times New Roman" w:cs="Times New Roman"/>
          <w:sz w:val="24"/>
          <w:szCs w:val="24"/>
        </w:rPr>
      </w:pPr>
      <w:r w:rsidRPr="0031129B">
        <w:rPr>
          <w:rFonts w:ascii="Times New Roman" w:hAnsi="Times New Roman" w:cs="Times New Roman"/>
          <w:sz w:val="24"/>
          <w:szCs w:val="24"/>
        </w:rPr>
        <w:t>lokal po Ośrodku Zdrowia w Bieganowie,</w:t>
      </w:r>
    </w:p>
    <w:p w:rsidR="009B76A7" w:rsidRPr="0031129B" w:rsidRDefault="009B76A7" w:rsidP="009B76A7">
      <w:pPr>
        <w:pStyle w:val="Akapitzlist"/>
        <w:numPr>
          <w:ilvl w:val="0"/>
          <w:numId w:val="36"/>
        </w:numPr>
        <w:spacing w:after="120" w:line="240" w:lineRule="auto"/>
        <w:jc w:val="both"/>
        <w:rPr>
          <w:rFonts w:ascii="Times New Roman" w:hAnsi="Times New Roman" w:cs="Times New Roman"/>
          <w:sz w:val="24"/>
          <w:szCs w:val="24"/>
        </w:rPr>
      </w:pPr>
      <w:r w:rsidRPr="0031129B">
        <w:rPr>
          <w:rFonts w:ascii="Times New Roman" w:hAnsi="Times New Roman" w:cs="Times New Roman"/>
          <w:sz w:val="24"/>
          <w:szCs w:val="24"/>
        </w:rPr>
        <w:t>lokale firmy Turystyka sp. z o.o. ul. Urzędnicza 13, 25-729 Kielce – na podstawie zawartej z Powiatem umowy.</w:t>
      </w:r>
    </w:p>
    <w:p w:rsidR="009B76A7" w:rsidRDefault="009B76A7" w:rsidP="009B76A7">
      <w:pPr>
        <w:spacing w:after="160" w:line="240" w:lineRule="auto"/>
        <w:ind w:firstLine="709"/>
        <w:rPr>
          <w:rFonts w:ascii="Times New Roman" w:hAnsi="Times New Roman" w:cs="Times New Roman"/>
        </w:rPr>
      </w:pPr>
      <w:r w:rsidRPr="0031129B">
        <w:rPr>
          <w:rFonts w:ascii="Times New Roman" w:hAnsi="Times New Roman" w:cs="Times New Roman"/>
        </w:rPr>
        <w:t xml:space="preserve">Kwarantannę zbiorową w okresie od 15 marca do 19 maja 2020 r. odbyły w ww. miejscach ogółem 24 osoby. Środki przekazane z budżetu państwa wyniosły 44.500,- zł, </w:t>
      </w:r>
      <w:r w:rsidR="00512B16">
        <w:rPr>
          <w:rFonts w:ascii="Times New Roman" w:hAnsi="Times New Roman" w:cs="Times New Roman"/>
        </w:rPr>
        <w:br/>
      </w:r>
      <w:r w:rsidRPr="0031129B">
        <w:rPr>
          <w:rFonts w:ascii="Times New Roman" w:hAnsi="Times New Roman" w:cs="Times New Roman"/>
        </w:rPr>
        <w:t xml:space="preserve">co pozwoliło przygotować miejsca kwarantanny, uregulować koszty utrzymania i opłacić wyżywienie, zakupić środki ochrony osobistej i sfinansować umowę (zlecenie) zawartą </w:t>
      </w:r>
      <w:r w:rsidR="00BB6343">
        <w:rPr>
          <w:rFonts w:ascii="Times New Roman" w:hAnsi="Times New Roman" w:cs="Times New Roman"/>
        </w:rPr>
        <w:br/>
      </w:r>
      <w:r w:rsidRPr="0031129B">
        <w:rPr>
          <w:rFonts w:ascii="Times New Roman" w:hAnsi="Times New Roman" w:cs="Times New Roman"/>
        </w:rPr>
        <w:t>z osobą zatrudnioną w celu jej obsługi.</w:t>
      </w:r>
    </w:p>
    <w:p w:rsidR="009B76A7" w:rsidRDefault="009B76A7" w:rsidP="009B76A7">
      <w:pPr>
        <w:spacing w:after="160" w:line="240" w:lineRule="auto"/>
        <w:ind w:firstLine="709"/>
        <w:rPr>
          <w:rFonts w:ascii="Times New Roman" w:hAnsi="Times New Roman" w:cs="Times New Roman"/>
          <w:highlight w:val="yellow"/>
        </w:rPr>
      </w:pPr>
      <w:r w:rsidRPr="00181F28">
        <w:rPr>
          <w:rFonts w:ascii="Times New Roman" w:hAnsi="Times New Roman" w:cs="Times New Roman"/>
        </w:rPr>
        <w:t>Na podstawie zarządzeń Starosty</w:t>
      </w:r>
      <w:r w:rsidRPr="00181F28">
        <w:rPr>
          <w:rFonts w:ascii="Times New Roman" w:eastAsia="Times New Roman" w:hAnsi="Times New Roman" w:cs="Times New Roman"/>
        </w:rPr>
        <w:t xml:space="preserve"> w trosce o zdrowie obsługiwanych klientów </w:t>
      </w:r>
      <w:r w:rsidR="00512B16">
        <w:rPr>
          <w:rFonts w:ascii="Times New Roman" w:eastAsia="Times New Roman" w:hAnsi="Times New Roman" w:cs="Times New Roman"/>
        </w:rPr>
        <w:br/>
      </w:r>
      <w:r w:rsidRPr="00181F28">
        <w:rPr>
          <w:rFonts w:ascii="Times New Roman" w:eastAsia="Times New Roman" w:hAnsi="Times New Roman" w:cs="Times New Roman"/>
        </w:rPr>
        <w:t>oraz pracowników urzędu</w:t>
      </w:r>
      <w:r w:rsidRPr="00181F28">
        <w:rPr>
          <w:rFonts w:ascii="Times New Roman" w:hAnsi="Times New Roman" w:cs="Times New Roman"/>
        </w:rPr>
        <w:t xml:space="preserve"> wprowadzona została nowa organizacja pracy urzędu Starostwa. </w:t>
      </w:r>
      <w:r w:rsidR="00512B16">
        <w:rPr>
          <w:rFonts w:ascii="Times New Roman" w:hAnsi="Times New Roman" w:cs="Times New Roman"/>
        </w:rPr>
        <w:br/>
      </w:r>
      <w:r w:rsidRPr="00181F28">
        <w:rPr>
          <w:rFonts w:ascii="Times New Roman" w:hAnsi="Times New Roman" w:cs="Times New Roman"/>
        </w:rPr>
        <w:t xml:space="preserve">Po początkowym okresie, w którym zupełnie wykluczono bezpośredni kontakt interesantów </w:t>
      </w:r>
      <w:r w:rsidR="00512B16">
        <w:rPr>
          <w:rFonts w:ascii="Times New Roman" w:hAnsi="Times New Roman" w:cs="Times New Roman"/>
        </w:rPr>
        <w:br/>
      </w:r>
      <w:r w:rsidRPr="00181F28">
        <w:rPr>
          <w:rFonts w:ascii="Times New Roman" w:hAnsi="Times New Roman" w:cs="Times New Roman"/>
        </w:rPr>
        <w:t xml:space="preserve">z urzędnikiem (25 marca – 18 maja 2020 r.), wprowadzono rozwiązania mające na celu minimalizowanie zagrożeń możliwości przenoszenia wirusa. </w:t>
      </w:r>
      <w:r w:rsidRPr="00181F28">
        <w:rPr>
          <w:rFonts w:ascii="Times New Roman" w:eastAsia="Times New Roman" w:hAnsi="Times New Roman" w:cs="Times New Roman"/>
        </w:rPr>
        <w:t>Możliwość</w:t>
      </w:r>
      <w:r w:rsidRPr="00181F28">
        <w:rPr>
          <w:rFonts w:ascii="Times New Roman" w:hAnsi="Times New Roman" w:cs="Times New Roman"/>
        </w:rPr>
        <w:t xml:space="preserve"> bezpośredniej obsługi klientów w budynku Starostwa ograniczona została do specjalnie zorganizowanych </w:t>
      </w:r>
      <w:r w:rsidR="00512B16">
        <w:rPr>
          <w:rFonts w:ascii="Times New Roman" w:hAnsi="Times New Roman" w:cs="Times New Roman"/>
        </w:rPr>
        <w:br/>
      </w:r>
      <w:r w:rsidRPr="00181F28">
        <w:rPr>
          <w:rFonts w:ascii="Times New Roman" w:hAnsi="Times New Roman" w:cs="Times New Roman"/>
        </w:rPr>
        <w:t>w holu na parterze, posiadających</w:t>
      </w:r>
      <w:r>
        <w:rPr>
          <w:rFonts w:ascii="Times New Roman" w:hAnsi="Times New Roman" w:cs="Times New Roman"/>
        </w:rPr>
        <w:t xml:space="preserve"> stosowne zabezpieczenia, stanowisk obsługi. Liczba obsługiwanych osób jest ograniczona, zgodnie z powszechnie obowiązującymi przepisami. </w:t>
      </w:r>
      <w:r w:rsidRPr="003C4D5B">
        <w:rPr>
          <w:rFonts w:ascii="Times New Roman" w:hAnsi="Times New Roman" w:cs="Times New Roman"/>
        </w:rPr>
        <w:t>Podstawową zasadą obsługi klienta w Starostwie pozostają nadal środki komunikowania się na odległość: kontakt telefoniczny, elektroniczny (</w:t>
      </w:r>
      <w:r w:rsidRPr="003C4D5B">
        <w:rPr>
          <w:rFonts w:ascii="Times New Roman" w:eastAsia="Times New Roman" w:hAnsi="Times New Roman" w:cs="Times New Roman"/>
        </w:rPr>
        <w:t>poprze</w:t>
      </w:r>
      <w:r>
        <w:rPr>
          <w:rFonts w:ascii="Times New Roman" w:eastAsia="Times New Roman" w:hAnsi="Times New Roman" w:cs="Times New Roman"/>
        </w:rPr>
        <w:t xml:space="preserve">z platformę ePUAP lub skrzynki </w:t>
      </w:r>
      <w:r w:rsidR="00512B16">
        <w:rPr>
          <w:rFonts w:ascii="Times New Roman" w:eastAsia="Times New Roman" w:hAnsi="Times New Roman" w:cs="Times New Roman"/>
        </w:rPr>
        <w:br/>
      </w:r>
      <w:r w:rsidRPr="003C4D5B">
        <w:rPr>
          <w:rFonts w:ascii="Times New Roman" w:eastAsia="Times New Roman" w:hAnsi="Times New Roman" w:cs="Times New Roman"/>
        </w:rPr>
        <w:t>e-mail), a także przesyłki pocztowe lub kurierskie. Korespondencja tradycyjna (papierowa) może być składana w punkcie podawczym (z potwierdzeniem) lub umieszczana w urnie wrzutowej umieszczonej przed</w:t>
      </w:r>
      <w:r>
        <w:rPr>
          <w:rFonts w:ascii="Times New Roman" w:eastAsia="Times New Roman" w:hAnsi="Times New Roman" w:cs="Times New Roman"/>
        </w:rPr>
        <w:t xml:space="preserve"> wejściem do Starostwa (bez potwierdzenia). Przy wejściu </w:t>
      </w:r>
      <w:r w:rsidR="00512B16">
        <w:rPr>
          <w:rFonts w:ascii="Times New Roman" w:eastAsia="Times New Roman" w:hAnsi="Times New Roman" w:cs="Times New Roman"/>
        </w:rPr>
        <w:br/>
      </w:r>
      <w:r>
        <w:rPr>
          <w:rFonts w:ascii="Times New Roman" w:eastAsia="Times New Roman" w:hAnsi="Times New Roman" w:cs="Times New Roman"/>
        </w:rPr>
        <w:t xml:space="preserve">do budynku umiejscowiono dystrybutor środka odkażającego do rąk (dla interesantów). </w:t>
      </w:r>
    </w:p>
    <w:p w:rsidR="009B76A7" w:rsidRPr="00E61882" w:rsidRDefault="009B76A7" w:rsidP="009B76A7">
      <w:pPr>
        <w:spacing w:after="0" w:line="240" w:lineRule="auto"/>
        <w:ind w:firstLine="709"/>
        <w:rPr>
          <w:rFonts w:ascii="Times New Roman" w:hAnsi="Times New Roman" w:cs="Times New Roman"/>
        </w:rPr>
      </w:pPr>
      <w:r w:rsidRPr="00E61882">
        <w:rPr>
          <w:rFonts w:ascii="Times New Roman" w:hAnsi="Times New Roman" w:cs="Times New Roman"/>
        </w:rPr>
        <w:t xml:space="preserve">Powiat Włoszczowski </w:t>
      </w:r>
      <w:r>
        <w:rPr>
          <w:rFonts w:ascii="Times New Roman" w:hAnsi="Times New Roman" w:cs="Times New Roman"/>
        </w:rPr>
        <w:t>w 2020 r. realizował projekt</w:t>
      </w:r>
      <w:r w:rsidRPr="00E61882">
        <w:rPr>
          <w:rFonts w:ascii="Times New Roman" w:hAnsi="Times New Roman" w:cs="Times New Roman"/>
        </w:rPr>
        <w:t xml:space="preserve"> pn. </w:t>
      </w:r>
      <w:r w:rsidRPr="00FB32B3">
        <w:rPr>
          <w:rFonts w:ascii="Times New Roman" w:hAnsi="Times New Roman" w:cs="Times New Roman"/>
          <w:i/>
        </w:rPr>
        <w:t xml:space="preserve">„Działania ukierunkowane </w:t>
      </w:r>
      <w:r w:rsidR="00512B16">
        <w:rPr>
          <w:rFonts w:ascii="Times New Roman" w:hAnsi="Times New Roman" w:cs="Times New Roman"/>
          <w:i/>
        </w:rPr>
        <w:br/>
      </w:r>
      <w:r w:rsidRPr="00FB32B3">
        <w:rPr>
          <w:rFonts w:ascii="Times New Roman" w:hAnsi="Times New Roman" w:cs="Times New Roman"/>
          <w:i/>
        </w:rPr>
        <w:t xml:space="preserve">na walkę, łagodzenie i zwalczanie skutków COVID-19 SARS-CoV-2 na terenie Powiatu </w:t>
      </w:r>
      <w:r w:rsidRPr="00FB32B3">
        <w:rPr>
          <w:rFonts w:ascii="Times New Roman" w:hAnsi="Times New Roman" w:cs="Times New Roman"/>
          <w:i/>
        </w:rPr>
        <w:lastRenderedPageBreak/>
        <w:t xml:space="preserve">Włoszczowskiego”, </w:t>
      </w:r>
      <w:r w:rsidRPr="00E61882">
        <w:rPr>
          <w:rFonts w:ascii="Times New Roman" w:hAnsi="Times New Roman" w:cs="Times New Roman"/>
        </w:rPr>
        <w:t>który</w:t>
      </w:r>
      <w:r>
        <w:rPr>
          <w:rFonts w:ascii="Times New Roman" w:hAnsi="Times New Roman" w:cs="Times New Roman"/>
        </w:rPr>
        <w:t xml:space="preserve"> </w:t>
      </w:r>
      <w:r w:rsidRPr="00E61882">
        <w:rPr>
          <w:rFonts w:ascii="Times New Roman" w:hAnsi="Times New Roman" w:cs="Times New Roman"/>
        </w:rPr>
        <w:t>był współfinasowany przez Unię Europejską ze środków Regionalnego Programu Operacyjnego Województwa Świętokrzyskiego na lata 2014-2020”. Oś Priorytetowa 9 Wyłączenie społeczne i walka z ubóstwem Działanie 9.2 Ułatwienie dostępu do wysokiej jakości usług społecznych i zdrowotnych Poddziałanie 9.2.3 Rozwój wysokiej jakości usług zdrowotnych.</w:t>
      </w:r>
      <w:r>
        <w:rPr>
          <w:rFonts w:ascii="Times New Roman" w:hAnsi="Times New Roman" w:cs="Times New Roman"/>
        </w:rPr>
        <w:t xml:space="preserve"> Obsługą administracyjną projektu zajmował się Wydział Promocji i Rozwoju Starostwa.</w:t>
      </w:r>
    </w:p>
    <w:p w:rsidR="009B76A7" w:rsidRPr="00FB32B3" w:rsidRDefault="009B76A7" w:rsidP="009B76A7">
      <w:pPr>
        <w:spacing w:after="0" w:line="240" w:lineRule="auto"/>
        <w:rPr>
          <w:rFonts w:ascii="Times New Roman" w:hAnsi="Times New Roman" w:cs="Times New Roman"/>
        </w:rPr>
      </w:pPr>
      <w:r w:rsidRPr="00E61882">
        <w:rPr>
          <w:rFonts w:ascii="Times New Roman" w:hAnsi="Times New Roman" w:cs="Times New Roman"/>
        </w:rPr>
        <w:t xml:space="preserve">Wartość wydatków kwalifikowanych to </w:t>
      </w:r>
      <w:r w:rsidRPr="0091756F">
        <w:rPr>
          <w:rFonts w:ascii="Times New Roman" w:hAnsi="Times New Roman" w:cs="Times New Roman"/>
          <w:b/>
        </w:rPr>
        <w:t>2.204.961,37 zł,</w:t>
      </w:r>
      <w:r w:rsidRPr="00E61882">
        <w:rPr>
          <w:rFonts w:ascii="Times New Roman" w:hAnsi="Times New Roman" w:cs="Times New Roman"/>
        </w:rPr>
        <w:t xml:space="preserve"> </w:t>
      </w:r>
      <w:r>
        <w:rPr>
          <w:rFonts w:ascii="Times New Roman" w:hAnsi="Times New Roman" w:cs="Times New Roman"/>
        </w:rPr>
        <w:t>w tym</w:t>
      </w:r>
      <w:r w:rsidRPr="00E61882">
        <w:rPr>
          <w:rFonts w:ascii="Times New Roman" w:hAnsi="Times New Roman" w:cs="Times New Roman"/>
        </w:rPr>
        <w:t xml:space="preserve"> wartość dofinansowania wyniosła </w:t>
      </w:r>
      <w:r w:rsidRPr="0091756F">
        <w:rPr>
          <w:rFonts w:ascii="Times New Roman" w:hAnsi="Times New Roman" w:cs="Times New Roman"/>
          <w:b/>
        </w:rPr>
        <w:t>1.874.216,98 zł.</w:t>
      </w:r>
    </w:p>
    <w:p w:rsidR="009B76A7" w:rsidRPr="00E61882" w:rsidRDefault="009B76A7" w:rsidP="009B76A7">
      <w:pPr>
        <w:spacing w:after="120" w:line="240" w:lineRule="auto"/>
        <w:ind w:firstLine="709"/>
        <w:rPr>
          <w:rFonts w:ascii="Times New Roman" w:hAnsi="Times New Roman" w:cs="Times New Roman"/>
        </w:rPr>
      </w:pPr>
      <w:r w:rsidRPr="00E61882">
        <w:rPr>
          <w:rFonts w:ascii="Times New Roman" w:hAnsi="Times New Roman" w:cs="Times New Roman"/>
        </w:rPr>
        <w:t xml:space="preserve">Projekt był realizowany poprzez zakup i dostarczenie podmiotom działającym </w:t>
      </w:r>
      <w:r>
        <w:rPr>
          <w:rFonts w:ascii="Times New Roman" w:hAnsi="Times New Roman" w:cs="Times New Roman"/>
        </w:rPr>
        <w:br/>
      </w:r>
      <w:r w:rsidRPr="00E61882">
        <w:rPr>
          <w:rFonts w:ascii="Times New Roman" w:hAnsi="Times New Roman" w:cs="Times New Roman"/>
        </w:rPr>
        <w:t xml:space="preserve">na terenie powiatu włoszczowskiego materiałów ochrony osobistej oraz wyposażenia stanowisk pracy w sprzęt niezbędny do zapobiegania rozprzestrzenianiu się i walki </w:t>
      </w:r>
      <w:r>
        <w:rPr>
          <w:rFonts w:ascii="Times New Roman" w:hAnsi="Times New Roman" w:cs="Times New Roman"/>
        </w:rPr>
        <w:br/>
      </w:r>
      <w:r w:rsidRPr="00E61882">
        <w:rPr>
          <w:rFonts w:ascii="Times New Roman" w:hAnsi="Times New Roman" w:cs="Times New Roman"/>
        </w:rPr>
        <w:t xml:space="preserve">z epidemią COVID-19. Zaplanowane zadania obejmowały zakup materiałów ochrony osobistej takich jak: rękawice jednorazowe, maseczki, fartuchy ochronne, kombinezony, ochraniacze, przyłbice, gogle, środki do dezynfekcji, dozowniki, urządzenia </w:t>
      </w:r>
      <w:r>
        <w:rPr>
          <w:rFonts w:ascii="Times New Roman" w:hAnsi="Times New Roman" w:cs="Times New Roman"/>
        </w:rPr>
        <w:br/>
      </w:r>
      <w:r w:rsidRPr="00E61882">
        <w:rPr>
          <w:rFonts w:ascii="Times New Roman" w:hAnsi="Times New Roman" w:cs="Times New Roman"/>
        </w:rPr>
        <w:t xml:space="preserve">do sterylizacji i dezynfekcji pomieszczeń, pojazdów i terenu, osłony przeciwwirusowe stanowisk pracy, drobny sprzęt i wyposażenie medyczne.  </w:t>
      </w:r>
    </w:p>
    <w:p w:rsidR="009B76A7" w:rsidRDefault="009B76A7" w:rsidP="009B76A7">
      <w:pPr>
        <w:spacing w:after="0" w:line="240" w:lineRule="auto"/>
        <w:ind w:firstLine="709"/>
        <w:rPr>
          <w:rFonts w:ascii="Times New Roman" w:hAnsi="Times New Roman" w:cs="Times New Roman"/>
        </w:rPr>
      </w:pPr>
      <w:r w:rsidRPr="00E61882">
        <w:rPr>
          <w:rFonts w:ascii="Times New Roman" w:hAnsi="Times New Roman" w:cs="Times New Roman"/>
        </w:rPr>
        <w:t>W wyniku jego realizacji  zostały wsparte 43 podmioty</w:t>
      </w:r>
      <w:r>
        <w:rPr>
          <w:rFonts w:ascii="Times New Roman" w:hAnsi="Times New Roman" w:cs="Times New Roman"/>
        </w:rPr>
        <w:t xml:space="preserve"> z terenu powiatu:</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color w:val="FF0000"/>
          <w:sz w:val="24"/>
          <w:szCs w:val="24"/>
        </w:rPr>
      </w:pPr>
      <w:r w:rsidRPr="00E61882">
        <w:rPr>
          <w:rFonts w:ascii="Times New Roman" w:hAnsi="Times New Roman" w:cs="Times New Roman"/>
          <w:sz w:val="24"/>
          <w:szCs w:val="24"/>
        </w:rPr>
        <w:t xml:space="preserve">Starostwo Powiatowe we Włoszczowie  </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 xml:space="preserve">Urząd Gminy Włoszczowa </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 xml:space="preserve">Urząd Gminy Moskorzew </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 xml:space="preserve">Urząd Gminy Radków </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 xml:space="preserve">Urząd Gminy Secemin </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Urząd Gminy Krasocin</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color w:val="FF0000"/>
          <w:sz w:val="24"/>
          <w:szCs w:val="24"/>
        </w:rPr>
      </w:pPr>
      <w:r w:rsidRPr="00E61882">
        <w:rPr>
          <w:rFonts w:ascii="Times New Roman" w:hAnsi="Times New Roman" w:cs="Times New Roman"/>
          <w:sz w:val="24"/>
          <w:szCs w:val="24"/>
        </w:rPr>
        <w:t>Urząd Gminy Kluczewsko</w:t>
      </w:r>
    </w:p>
    <w:p w:rsidR="009B76A7" w:rsidRPr="00E440D0"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Zespół Opieki Zdrowotnej we Włoszc</w:t>
      </w:r>
      <w:r>
        <w:rPr>
          <w:rFonts w:ascii="Times New Roman" w:hAnsi="Times New Roman" w:cs="Times New Roman"/>
          <w:sz w:val="24"/>
          <w:szCs w:val="24"/>
        </w:rPr>
        <w:t xml:space="preserve">zowie - Szpital Powiatowy im. Jana </w:t>
      </w:r>
      <w:r w:rsidRPr="00E61882">
        <w:rPr>
          <w:rFonts w:ascii="Times New Roman" w:hAnsi="Times New Roman" w:cs="Times New Roman"/>
          <w:sz w:val="24"/>
          <w:szCs w:val="24"/>
        </w:rPr>
        <w:t xml:space="preserve">Pawła II </w:t>
      </w:r>
      <w:r w:rsidRPr="00E440D0">
        <w:rPr>
          <w:rFonts w:ascii="Times New Roman" w:hAnsi="Times New Roman" w:cs="Times New Roman"/>
          <w:sz w:val="24"/>
          <w:szCs w:val="24"/>
        </w:rPr>
        <w:t>(jeden z większych beneficjentów pomocy)</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color w:val="FF0000"/>
          <w:sz w:val="24"/>
          <w:szCs w:val="24"/>
        </w:rPr>
      </w:pPr>
      <w:r w:rsidRPr="00E61882">
        <w:rPr>
          <w:rFonts w:ascii="Times New Roman" w:hAnsi="Times New Roman" w:cs="Times New Roman"/>
          <w:sz w:val="24"/>
          <w:szCs w:val="24"/>
        </w:rPr>
        <w:t xml:space="preserve">Świętokrzyskie </w:t>
      </w:r>
      <w:r>
        <w:rPr>
          <w:rFonts w:ascii="Times New Roman" w:hAnsi="Times New Roman" w:cs="Times New Roman"/>
          <w:sz w:val="24"/>
          <w:szCs w:val="24"/>
        </w:rPr>
        <w:t>Centrum Ratownictwa Medycznego i</w:t>
      </w:r>
      <w:r w:rsidRPr="00E61882">
        <w:rPr>
          <w:rFonts w:ascii="Times New Roman" w:hAnsi="Times New Roman" w:cs="Times New Roman"/>
          <w:sz w:val="24"/>
          <w:szCs w:val="24"/>
        </w:rPr>
        <w:t xml:space="preserve"> Transportu Sanitarnego </w:t>
      </w:r>
      <w:r>
        <w:rPr>
          <w:rFonts w:ascii="Times New Roman" w:hAnsi="Times New Roman" w:cs="Times New Roman"/>
          <w:sz w:val="24"/>
          <w:szCs w:val="24"/>
        </w:rPr>
        <w:br/>
        <w:t>w</w:t>
      </w:r>
      <w:r w:rsidRPr="00E61882">
        <w:rPr>
          <w:rFonts w:ascii="Times New Roman" w:hAnsi="Times New Roman" w:cs="Times New Roman"/>
          <w:sz w:val="24"/>
          <w:szCs w:val="24"/>
        </w:rPr>
        <w:t xml:space="preserve"> Kielcach - Oddział we Włoszczowie</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color w:val="FF0000"/>
          <w:sz w:val="24"/>
          <w:szCs w:val="24"/>
        </w:rPr>
      </w:pPr>
      <w:r w:rsidRPr="00E61882">
        <w:rPr>
          <w:rFonts w:ascii="Times New Roman" w:hAnsi="Times New Roman" w:cs="Times New Roman"/>
          <w:sz w:val="24"/>
          <w:szCs w:val="24"/>
        </w:rPr>
        <w:t>Gminny Zakład Opieki Zdrowotnej w Krasocinie –</w:t>
      </w:r>
      <w:r>
        <w:rPr>
          <w:rFonts w:ascii="Times New Roman" w:hAnsi="Times New Roman" w:cs="Times New Roman"/>
          <w:sz w:val="24"/>
          <w:szCs w:val="24"/>
        </w:rPr>
        <w:t xml:space="preserve"> (Ośrod</w:t>
      </w:r>
      <w:r w:rsidRPr="00E61882">
        <w:rPr>
          <w:rFonts w:ascii="Times New Roman" w:hAnsi="Times New Roman" w:cs="Times New Roman"/>
          <w:sz w:val="24"/>
          <w:szCs w:val="24"/>
        </w:rPr>
        <w:t>k</w:t>
      </w:r>
      <w:r>
        <w:rPr>
          <w:rFonts w:ascii="Times New Roman" w:hAnsi="Times New Roman" w:cs="Times New Roman"/>
          <w:sz w:val="24"/>
          <w:szCs w:val="24"/>
        </w:rPr>
        <w:t>i</w:t>
      </w:r>
      <w:r w:rsidRPr="00E61882">
        <w:rPr>
          <w:rFonts w:ascii="Times New Roman" w:hAnsi="Times New Roman" w:cs="Times New Roman"/>
          <w:sz w:val="24"/>
          <w:szCs w:val="24"/>
        </w:rPr>
        <w:t xml:space="preserve"> Zdrowia w Krasocinie, Olesznie i Bukowie) </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Gminny Ośrodek Zdrowia w Kluczewsku</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color w:val="FF0000"/>
          <w:sz w:val="24"/>
          <w:szCs w:val="24"/>
        </w:rPr>
      </w:pPr>
      <w:r w:rsidRPr="00E61882">
        <w:rPr>
          <w:rFonts w:ascii="Times New Roman" w:hAnsi="Times New Roman" w:cs="Times New Roman"/>
          <w:sz w:val="24"/>
          <w:szCs w:val="24"/>
        </w:rPr>
        <w:t>I Liceum Ogólnokształcące im. gen. Władysława Sikorskiego we Włoszczowie</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Zespół</w:t>
      </w:r>
      <w:r>
        <w:rPr>
          <w:rFonts w:ascii="Times New Roman" w:hAnsi="Times New Roman" w:cs="Times New Roman"/>
          <w:sz w:val="24"/>
          <w:szCs w:val="24"/>
        </w:rPr>
        <w:t xml:space="preserve"> Szkół Nr 2 i</w:t>
      </w:r>
      <w:r w:rsidRPr="00E61882">
        <w:rPr>
          <w:rFonts w:ascii="Times New Roman" w:hAnsi="Times New Roman" w:cs="Times New Roman"/>
          <w:sz w:val="24"/>
          <w:szCs w:val="24"/>
        </w:rPr>
        <w:t xml:space="preserve">m. Hetmana Stefana Czarnieckiego we Włoszczowie </w:t>
      </w:r>
    </w:p>
    <w:p w:rsidR="009B76A7" w:rsidRPr="00E61882"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Zespół Szkół Nr 3. im. Stanisława Staszica we Włoszczowie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61882">
        <w:rPr>
          <w:rFonts w:ascii="Times New Roman" w:hAnsi="Times New Roman" w:cs="Times New Roman"/>
          <w:sz w:val="24"/>
          <w:szCs w:val="24"/>
        </w:rPr>
        <w:t>Powiatowe Centrum Oświaty we Włoszczowie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Poradnia Psychologiczno-Pedagogiczna we Włoszczowie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Zarząd Dróg Powiatowych we Włoszczowie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Powiatowe Centrum Pomocy Rodzinie we Włoszczowie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Powiatowy Urząd Pracy we Włoszczowie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Powiatowa Rada Kombatantów we Włoszczowie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Powiatowe Centrum Kulturalno-Rekreacyjne we Włoszczowie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Powiatowa Stacja Sanitarno-Epidemiologiczna we Włoszczowie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Komenda Powiatowa Policji we Włoszczowie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Komenda Powiatowa Państwowej Straży Pożarnej we Włoszczowie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Gminny Ośrodek Pomocy Społecznej w Radkowie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Gminny Ośrodek Pomocy Społecznej w Seceminie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Gminny Ośrodek Pomocy Społecznej w Kluczewsku</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Ośrodek Pomocy Społecznej we Włoszczowie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Ochotnicza Straż Pożarna w Świdnie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Olesznie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lastRenderedPageBreak/>
        <w:t xml:space="preserve">Ochotnicza Straż Pożarna w Krasocinie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Woli Wiśniowej</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Ochotnicza Straż Pożarna w Kurzelowie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Ochotnicza Straż Pożarna w Czarncy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Ochotnicza Straż Pożarna w Kossowie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Radkowie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Seceminie</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Psarach</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Żelisławicach</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 xml:space="preserve">Ochotnicza Straż Pożarna w Moskorzewie </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Chlewicach</w:t>
      </w:r>
    </w:p>
    <w:p w:rsidR="009B76A7" w:rsidRDefault="009B76A7" w:rsidP="009B76A7">
      <w:pPr>
        <w:pStyle w:val="Akapitzlist"/>
        <w:numPr>
          <w:ilvl w:val="0"/>
          <w:numId w:val="60"/>
        </w:numPr>
        <w:spacing w:after="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Kluczewsku</w:t>
      </w:r>
    </w:p>
    <w:p w:rsidR="009B76A7" w:rsidRPr="006224FF" w:rsidRDefault="009B76A7" w:rsidP="009B76A7">
      <w:pPr>
        <w:pStyle w:val="Akapitzlist"/>
        <w:numPr>
          <w:ilvl w:val="0"/>
          <w:numId w:val="60"/>
        </w:numPr>
        <w:spacing w:after="120" w:line="240" w:lineRule="auto"/>
        <w:ind w:left="709" w:hanging="349"/>
        <w:jc w:val="both"/>
        <w:rPr>
          <w:rFonts w:ascii="Times New Roman" w:hAnsi="Times New Roman" w:cs="Times New Roman"/>
          <w:sz w:val="24"/>
          <w:szCs w:val="24"/>
        </w:rPr>
      </w:pPr>
      <w:r w:rsidRPr="00E02A70">
        <w:rPr>
          <w:rFonts w:ascii="Times New Roman" w:hAnsi="Times New Roman" w:cs="Times New Roman"/>
          <w:sz w:val="24"/>
          <w:szCs w:val="24"/>
        </w:rPr>
        <w:t>Ochotnicza Straż Pożarna w Dobromierzu</w:t>
      </w:r>
    </w:p>
    <w:p w:rsidR="009B76A7" w:rsidRDefault="009B76A7" w:rsidP="009B76A7">
      <w:pPr>
        <w:pStyle w:val="Normalny1"/>
        <w:pBdr>
          <w:top w:val="nil"/>
          <w:left w:val="nil"/>
          <w:bottom w:val="nil"/>
          <w:right w:val="nil"/>
          <w:between w:val="nil"/>
        </w:pBdr>
        <w:shd w:val="clear" w:color="auto" w:fill="FFFFFF"/>
        <w:spacing w:after="120" w:line="240" w:lineRule="auto"/>
        <w:ind w:firstLine="709"/>
        <w:rPr>
          <w:rFonts w:ascii="Times New Roman" w:hAnsi="Times New Roman" w:cs="Times New Roman"/>
        </w:rPr>
      </w:pPr>
      <w:r w:rsidRPr="00E61882">
        <w:rPr>
          <w:rFonts w:ascii="Times New Roman" w:hAnsi="Times New Roman" w:cs="Times New Roman"/>
        </w:rPr>
        <w:t xml:space="preserve">Takie szerokie działania skierowane m.in. do personelu medycznego, służb mundurowych, szkół, administracji i wielu innych podmiotów świadczących usługi społeczne na pewno przyczyniły się do zmniejszenia transmisji SARS-CoV-2 i ograniczenia występowania ognisk epidemicznych COVID-19. Mamy nadzieję, że dzięki prawidłowemu </w:t>
      </w:r>
      <w:r w:rsidR="00512B16">
        <w:rPr>
          <w:rFonts w:ascii="Times New Roman" w:hAnsi="Times New Roman" w:cs="Times New Roman"/>
        </w:rPr>
        <w:br/>
      </w:r>
      <w:r w:rsidRPr="00E61882">
        <w:rPr>
          <w:rFonts w:ascii="Times New Roman" w:hAnsi="Times New Roman" w:cs="Times New Roman"/>
        </w:rPr>
        <w:t xml:space="preserve">i szybkiemu zabezpieczeniu wspieranych podmiotów poprawiła się znacznie ich zdolność </w:t>
      </w:r>
      <w:r w:rsidR="00512B16">
        <w:rPr>
          <w:rFonts w:ascii="Times New Roman" w:hAnsi="Times New Roman" w:cs="Times New Roman"/>
        </w:rPr>
        <w:br/>
      </w:r>
      <w:r w:rsidRPr="00E61882">
        <w:rPr>
          <w:rFonts w:ascii="Times New Roman" w:hAnsi="Times New Roman" w:cs="Times New Roman"/>
        </w:rPr>
        <w:t>do zapobiegania i zwalczania COVID-19, co przyczyniło się do złagodzenia skut</w:t>
      </w:r>
      <w:r>
        <w:rPr>
          <w:rFonts w:ascii="Times New Roman" w:hAnsi="Times New Roman" w:cs="Times New Roman"/>
        </w:rPr>
        <w:t>ków epidemii w naszym powiecie. Poprawiło się</w:t>
      </w:r>
      <w:r w:rsidRPr="00E61882">
        <w:rPr>
          <w:rFonts w:ascii="Times New Roman" w:hAnsi="Times New Roman" w:cs="Times New Roman"/>
        </w:rPr>
        <w:t xml:space="preserve"> znacznie bezpieczeństwo świadczeń i usług zdrowotnych oraz tych związanych z bezpieczeństwem obywateli. Odpowiednie zabezpieczenie i wdrożenie procedur w miejscach publicznych jak urzędy, szkoły, szpital, ośrodki zdrowia itp. pozwoliło uniknąć paraliżu organizacyjnego związanego z absencją chorobową pracowników, przyczyniając się do niezakłóconej realizacji zadań </w:t>
      </w:r>
      <w:r w:rsidR="00512B16">
        <w:rPr>
          <w:rFonts w:ascii="Times New Roman" w:hAnsi="Times New Roman" w:cs="Times New Roman"/>
        </w:rPr>
        <w:br/>
      </w:r>
      <w:r w:rsidRPr="00E61882">
        <w:rPr>
          <w:rFonts w:ascii="Times New Roman" w:hAnsi="Times New Roman" w:cs="Times New Roman"/>
        </w:rPr>
        <w:t xml:space="preserve">i nie ograniczyło znacznie dostępu do procedur administracyjnych,  świadczeń medycznych, opiekuńczych i ochronnych mieszkańców powiatu. </w:t>
      </w:r>
    </w:p>
    <w:p w:rsidR="009B76A7" w:rsidRPr="00E02A70" w:rsidRDefault="009B76A7" w:rsidP="009B76A7">
      <w:pPr>
        <w:pStyle w:val="Normalny1"/>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highlight w:val="yellow"/>
        </w:rPr>
      </w:pPr>
    </w:p>
    <w:p w:rsidR="009B76A7" w:rsidRPr="00C23B52" w:rsidRDefault="009B76A7" w:rsidP="009B76A7">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C23B52">
        <w:rPr>
          <w:rFonts w:ascii="Times New Roman" w:eastAsia="Times New Roman" w:hAnsi="Times New Roman" w:cs="Times New Roman"/>
          <w:b/>
          <w:color w:val="000000"/>
        </w:rPr>
        <w:t>PRZECIWDZIAŁANIE BEZROBOCIU ORAZ AKTYWIZACJA LOKALNEGO RYNKU PRACY</w:t>
      </w:r>
    </w:p>
    <w:p w:rsidR="009B76A7" w:rsidRDefault="009B76A7" w:rsidP="009B76A7">
      <w:pPr>
        <w:pStyle w:val="Normalny1"/>
        <w:spacing w:after="120" w:line="240" w:lineRule="auto"/>
        <w:ind w:firstLine="708"/>
        <w:rPr>
          <w:rFonts w:ascii="Times New Roman" w:eastAsia="Times New Roman" w:hAnsi="Times New Roman" w:cs="Times New Roman"/>
        </w:rPr>
      </w:pPr>
      <w:r w:rsidRPr="00C23B52">
        <w:rPr>
          <w:rFonts w:ascii="Times New Roman" w:eastAsia="Times New Roman" w:hAnsi="Times New Roman" w:cs="Times New Roman"/>
        </w:rPr>
        <w:t xml:space="preserve">Zadania z zakresu przeciwdziałania bezrobociu oraz aktywizacji lokalnego rynku pracy Powiat realizuje przy pomocy jednostki organizacyjnej - </w:t>
      </w:r>
      <w:r w:rsidRPr="00C23B52">
        <w:rPr>
          <w:rFonts w:ascii="Times New Roman" w:eastAsia="Times New Roman" w:hAnsi="Times New Roman" w:cs="Times New Roman"/>
          <w:b/>
        </w:rPr>
        <w:t xml:space="preserve">Powiatowego Urzędu Pracy we Włoszczowie </w:t>
      </w:r>
      <w:r w:rsidRPr="00C23B52">
        <w:rPr>
          <w:rFonts w:ascii="Times New Roman" w:eastAsia="Times New Roman" w:hAnsi="Times New Roman" w:cs="Times New Roman"/>
        </w:rPr>
        <w:t>z siedzibą przy ul. Strażackiej 11.</w:t>
      </w:r>
    </w:p>
    <w:p w:rsidR="009B76A7" w:rsidRPr="00221BB1" w:rsidRDefault="009B76A7" w:rsidP="009B76A7">
      <w:pPr>
        <w:autoSpaceDE w:val="0"/>
        <w:autoSpaceDN w:val="0"/>
        <w:spacing w:after="0" w:line="240" w:lineRule="auto"/>
        <w:ind w:firstLine="567"/>
        <w:rPr>
          <w:rFonts w:ascii="Times New Roman" w:hAnsi="Times New Roman"/>
        </w:rPr>
      </w:pPr>
      <w:r w:rsidRPr="00221BB1">
        <w:rPr>
          <w:rFonts w:ascii="Times New Roman" w:hAnsi="Times New Roman"/>
        </w:rPr>
        <w:t xml:space="preserve">W ramach struktury organizacyjnej Urzędu </w:t>
      </w:r>
      <w:r>
        <w:rPr>
          <w:rFonts w:ascii="Times New Roman" w:hAnsi="Times New Roman"/>
        </w:rPr>
        <w:t>funkcjonują</w:t>
      </w:r>
      <w:r w:rsidRPr="00221BB1">
        <w:rPr>
          <w:rFonts w:ascii="Times New Roman" w:hAnsi="Times New Roman"/>
        </w:rPr>
        <w:t xml:space="preserve"> następujące komórki organizacyjne:</w:t>
      </w:r>
    </w:p>
    <w:p w:rsidR="009B76A7" w:rsidRPr="00221BB1" w:rsidRDefault="009B76A7" w:rsidP="009B76A7">
      <w:pPr>
        <w:numPr>
          <w:ilvl w:val="0"/>
          <w:numId w:val="86"/>
        </w:numPr>
        <w:autoSpaceDE w:val="0"/>
        <w:autoSpaceDN w:val="0"/>
        <w:spacing w:after="0" w:line="240" w:lineRule="auto"/>
        <w:ind w:left="993" w:hanging="426"/>
        <w:rPr>
          <w:rFonts w:ascii="Times New Roman" w:hAnsi="Times New Roman"/>
        </w:rPr>
      </w:pPr>
      <w:r w:rsidRPr="00221BB1">
        <w:rPr>
          <w:rFonts w:ascii="Times New Roman" w:hAnsi="Times New Roman"/>
        </w:rPr>
        <w:t>Centrum Aktywizacji Zawodowej</w:t>
      </w:r>
      <w:r>
        <w:rPr>
          <w:rFonts w:ascii="Times New Roman" w:hAnsi="Times New Roman"/>
        </w:rPr>
        <w:t>,</w:t>
      </w:r>
      <w:r w:rsidRPr="00221BB1">
        <w:rPr>
          <w:rFonts w:ascii="Times New Roman" w:hAnsi="Times New Roman"/>
        </w:rPr>
        <w:tab/>
      </w:r>
      <w:r w:rsidRPr="00221BB1">
        <w:rPr>
          <w:rFonts w:ascii="Times New Roman" w:hAnsi="Times New Roman"/>
        </w:rPr>
        <w:tab/>
      </w:r>
      <w:r w:rsidRPr="00221BB1">
        <w:rPr>
          <w:rFonts w:ascii="Times New Roman" w:hAnsi="Times New Roman"/>
        </w:rPr>
        <w:tab/>
      </w:r>
    </w:p>
    <w:p w:rsidR="009B76A7" w:rsidRPr="00221BB1" w:rsidRDefault="009B76A7" w:rsidP="009B76A7">
      <w:pPr>
        <w:numPr>
          <w:ilvl w:val="0"/>
          <w:numId w:val="86"/>
        </w:numPr>
        <w:autoSpaceDE w:val="0"/>
        <w:autoSpaceDN w:val="0"/>
        <w:spacing w:after="0" w:line="240" w:lineRule="auto"/>
        <w:ind w:left="993" w:hanging="426"/>
        <w:rPr>
          <w:rFonts w:ascii="Times New Roman" w:hAnsi="Times New Roman"/>
        </w:rPr>
      </w:pPr>
      <w:r w:rsidRPr="00221BB1">
        <w:rPr>
          <w:rFonts w:ascii="Times New Roman" w:hAnsi="Times New Roman"/>
        </w:rPr>
        <w:t>Dział Organizacyjno – Administracyjny</w:t>
      </w:r>
      <w:r>
        <w:rPr>
          <w:rFonts w:ascii="Times New Roman" w:hAnsi="Times New Roman"/>
        </w:rPr>
        <w:t>,</w:t>
      </w:r>
      <w:r w:rsidRPr="00221BB1">
        <w:rPr>
          <w:rFonts w:ascii="Times New Roman" w:hAnsi="Times New Roman"/>
        </w:rPr>
        <w:tab/>
      </w:r>
      <w:r w:rsidRPr="00221BB1">
        <w:rPr>
          <w:rFonts w:ascii="Times New Roman" w:hAnsi="Times New Roman"/>
        </w:rPr>
        <w:tab/>
      </w:r>
      <w:r w:rsidRPr="00221BB1">
        <w:rPr>
          <w:rFonts w:ascii="Times New Roman" w:hAnsi="Times New Roman"/>
        </w:rPr>
        <w:tab/>
      </w:r>
    </w:p>
    <w:p w:rsidR="009B76A7" w:rsidRPr="00221BB1" w:rsidRDefault="009B76A7" w:rsidP="009B76A7">
      <w:pPr>
        <w:numPr>
          <w:ilvl w:val="0"/>
          <w:numId w:val="86"/>
        </w:numPr>
        <w:autoSpaceDE w:val="0"/>
        <w:autoSpaceDN w:val="0"/>
        <w:spacing w:after="0" w:line="240" w:lineRule="auto"/>
        <w:ind w:left="993" w:hanging="426"/>
        <w:rPr>
          <w:rFonts w:ascii="Times New Roman" w:hAnsi="Times New Roman"/>
        </w:rPr>
      </w:pPr>
      <w:r w:rsidRPr="00221BB1">
        <w:rPr>
          <w:rFonts w:ascii="Times New Roman" w:hAnsi="Times New Roman"/>
        </w:rPr>
        <w:t>Dział Finansowo – Księgow</w:t>
      </w:r>
      <w:r>
        <w:rPr>
          <w:rFonts w:ascii="Times New Roman" w:hAnsi="Times New Roman"/>
        </w:rPr>
        <w:t>y,</w:t>
      </w:r>
      <w:r w:rsidRPr="00221BB1">
        <w:rPr>
          <w:rFonts w:ascii="Times New Roman" w:hAnsi="Times New Roman"/>
        </w:rPr>
        <w:tab/>
      </w:r>
      <w:r w:rsidRPr="00221BB1">
        <w:rPr>
          <w:rFonts w:ascii="Times New Roman" w:hAnsi="Times New Roman"/>
        </w:rPr>
        <w:tab/>
      </w:r>
    </w:p>
    <w:p w:rsidR="009B76A7" w:rsidRDefault="009B76A7" w:rsidP="009B76A7">
      <w:pPr>
        <w:numPr>
          <w:ilvl w:val="0"/>
          <w:numId w:val="86"/>
        </w:numPr>
        <w:autoSpaceDE w:val="0"/>
        <w:autoSpaceDN w:val="0"/>
        <w:spacing w:after="0" w:line="240" w:lineRule="auto"/>
        <w:ind w:left="993" w:hanging="426"/>
        <w:rPr>
          <w:rFonts w:ascii="Times New Roman" w:hAnsi="Times New Roman"/>
        </w:rPr>
      </w:pPr>
      <w:r w:rsidRPr="00221BB1">
        <w:rPr>
          <w:rFonts w:ascii="Times New Roman" w:hAnsi="Times New Roman"/>
        </w:rPr>
        <w:t>Dział Ewidencji i Świadczeń</w:t>
      </w:r>
      <w:r>
        <w:rPr>
          <w:rFonts w:ascii="Times New Roman" w:hAnsi="Times New Roman"/>
        </w:rPr>
        <w:t>,</w:t>
      </w:r>
    </w:p>
    <w:p w:rsidR="009B76A7" w:rsidRPr="00221BB1" w:rsidRDefault="009B76A7" w:rsidP="009B76A7">
      <w:pPr>
        <w:numPr>
          <w:ilvl w:val="0"/>
          <w:numId w:val="86"/>
        </w:numPr>
        <w:autoSpaceDE w:val="0"/>
        <w:autoSpaceDN w:val="0"/>
        <w:spacing w:after="120" w:line="240" w:lineRule="auto"/>
        <w:ind w:left="993" w:hanging="426"/>
        <w:rPr>
          <w:rFonts w:ascii="Times New Roman" w:hAnsi="Times New Roman"/>
        </w:rPr>
      </w:pPr>
      <w:r w:rsidRPr="00221BB1">
        <w:rPr>
          <w:rFonts w:ascii="Times New Roman" w:hAnsi="Times New Roman"/>
        </w:rPr>
        <w:t>Inspektor Ochrony Danych</w:t>
      </w:r>
      <w:r>
        <w:rPr>
          <w:rFonts w:ascii="Times New Roman" w:hAnsi="Times New Roman"/>
        </w:rPr>
        <w:t>.</w:t>
      </w:r>
    </w:p>
    <w:p w:rsidR="009B76A7" w:rsidRDefault="009B76A7" w:rsidP="009B76A7">
      <w:pPr>
        <w:pStyle w:val="NormalnyWeb"/>
        <w:shd w:val="clear" w:color="auto" w:fill="FFFFFF"/>
        <w:spacing w:before="0" w:beforeAutospacing="0" w:after="0" w:afterAutospacing="0"/>
        <w:ind w:firstLine="708"/>
        <w:jc w:val="both"/>
      </w:pPr>
      <w:r w:rsidRPr="002C451D">
        <w:t>Do zakresu działania Urzędu należy wykonywanie zadań:</w:t>
      </w:r>
    </w:p>
    <w:p w:rsidR="009B76A7" w:rsidRDefault="009B76A7" w:rsidP="009B76A7">
      <w:pPr>
        <w:pStyle w:val="NormalnyWeb"/>
        <w:numPr>
          <w:ilvl w:val="0"/>
          <w:numId w:val="87"/>
        </w:numPr>
        <w:shd w:val="clear" w:color="auto" w:fill="FFFFFF"/>
        <w:spacing w:before="0" w:beforeAutospacing="0" w:after="0" w:afterAutospacing="0"/>
        <w:ind w:left="426"/>
        <w:jc w:val="both"/>
      </w:pPr>
      <w:r w:rsidRPr="00C261A3">
        <w:t xml:space="preserve">wynikających z ustawy z dnia 20 kwietnia 2004 r. o promocji zatrudnienia </w:t>
      </w:r>
      <w:r>
        <w:br/>
      </w:r>
      <w:r w:rsidRPr="00C261A3">
        <w:t>i instytucjach rynku pracy oraz przepisów wykonawczych do ustawy;</w:t>
      </w:r>
    </w:p>
    <w:p w:rsidR="009B76A7" w:rsidRDefault="009B76A7" w:rsidP="009B76A7">
      <w:pPr>
        <w:pStyle w:val="NormalnyWeb"/>
        <w:numPr>
          <w:ilvl w:val="0"/>
          <w:numId w:val="87"/>
        </w:numPr>
        <w:shd w:val="clear" w:color="auto" w:fill="FFFFFF"/>
        <w:spacing w:before="0" w:beforeAutospacing="0" w:after="0" w:afterAutospacing="0"/>
        <w:ind w:left="426"/>
        <w:jc w:val="both"/>
      </w:pPr>
      <w:r w:rsidRPr="002C451D">
        <w:t>dotyczących zatrudnienia i rehabilitacji zawodowej osób niepełnosprawnych realizowanych w oparciu o ustawę</w:t>
      </w:r>
      <w:r w:rsidRPr="002C451D">
        <w:rPr>
          <w:b/>
          <w:bCs/>
        </w:rPr>
        <w:t> </w:t>
      </w:r>
      <w:r w:rsidRPr="002C451D">
        <w:t xml:space="preserve">z dnia 27 sierpnia 1997 r. o rehabilitacji zawodowej </w:t>
      </w:r>
      <w:r w:rsidR="00512B16">
        <w:br/>
      </w:r>
      <w:r w:rsidRPr="002C451D">
        <w:t>i społecznej oraz zatrudnianiu osób niepełnosprawnych;</w:t>
      </w:r>
    </w:p>
    <w:p w:rsidR="009B76A7" w:rsidRDefault="009B76A7" w:rsidP="009B76A7">
      <w:pPr>
        <w:pStyle w:val="NormalnyWeb"/>
        <w:numPr>
          <w:ilvl w:val="0"/>
          <w:numId w:val="87"/>
        </w:numPr>
        <w:shd w:val="clear" w:color="auto" w:fill="FFFFFF"/>
        <w:spacing w:before="0" w:beforeAutospacing="0" w:after="0" w:afterAutospacing="0"/>
        <w:ind w:left="426"/>
        <w:jc w:val="both"/>
      </w:pPr>
      <w:r w:rsidRPr="002C451D">
        <w:t xml:space="preserve">dotyczących ubezpieczeń zdrowotnych i społecznych realizowanych w oparciu </w:t>
      </w:r>
      <w:r>
        <w:br/>
      </w:r>
      <w:r w:rsidRPr="002C451D">
        <w:t xml:space="preserve">o ustawę z dnia 27 sierpnia 2004 r. o świadczeniach opieki zdrowotnej finansowanych </w:t>
      </w:r>
      <w:r w:rsidR="00512B16">
        <w:br/>
      </w:r>
      <w:r w:rsidRPr="002C451D">
        <w:lastRenderedPageBreak/>
        <w:t>ze środków publicznych oraz z dnia 13 października 1998 r. o systemie ubezpieczeń społecznych;</w:t>
      </w:r>
    </w:p>
    <w:p w:rsidR="009B76A7" w:rsidRDefault="009B76A7" w:rsidP="009B76A7">
      <w:pPr>
        <w:pStyle w:val="NormalnyWeb"/>
        <w:numPr>
          <w:ilvl w:val="0"/>
          <w:numId w:val="87"/>
        </w:numPr>
        <w:shd w:val="clear" w:color="auto" w:fill="FFFFFF"/>
        <w:spacing w:before="0" w:beforeAutospacing="0" w:after="0" w:afterAutospacing="0"/>
        <w:ind w:left="426"/>
        <w:jc w:val="both"/>
      </w:pPr>
      <w:r w:rsidRPr="002C451D">
        <w:t xml:space="preserve">dotyczących rent szkoleniowych oraz świadczeń przedemerytalnych realizowanych </w:t>
      </w:r>
      <w:r w:rsidRPr="002C451D">
        <w:br/>
        <w:t>w oparciu o ustawę z dnia 17 grudnia 1998 r. o emeryturach i rentach z Funduszu Ubezpieczeń Społecznych oraz z dnia 30 kwietnia 2004 r. o świadczeniach przedemerytalnych;</w:t>
      </w:r>
    </w:p>
    <w:p w:rsidR="009B76A7" w:rsidRDefault="009B76A7" w:rsidP="009B76A7">
      <w:pPr>
        <w:pStyle w:val="NormalnyWeb"/>
        <w:numPr>
          <w:ilvl w:val="0"/>
          <w:numId w:val="87"/>
        </w:numPr>
        <w:shd w:val="clear" w:color="auto" w:fill="FFFFFF"/>
        <w:spacing w:before="0" w:beforeAutospacing="0" w:after="120" w:afterAutospacing="0"/>
        <w:ind w:left="426"/>
        <w:jc w:val="both"/>
      </w:pPr>
      <w:r w:rsidRPr="002C451D">
        <w:t xml:space="preserve">dotyczących pomocy publicznej dla przedsiębiorców realizowanych w oparciu </w:t>
      </w:r>
      <w:r>
        <w:br/>
      </w:r>
      <w:r w:rsidRPr="002C451D">
        <w:t>o ustawę z dnia 30 kwietnia 2004 r. o postępowaniu  w sprawach dotyczących pomocy publicznej oraz przepisy Unii Europejskiej.</w:t>
      </w:r>
    </w:p>
    <w:p w:rsidR="009B76A7" w:rsidRDefault="009B76A7" w:rsidP="009B76A7">
      <w:pPr>
        <w:pStyle w:val="NormalnyWeb"/>
        <w:shd w:val="clear" w:color="auto" w:fill="FFFFFF"/>
        <w:spacing w:before="0" w:beforeAutospacing="0" w:after="180" w:afterAutospacing="0"/>
        <w:ind w:firstLine="709"/>
        <w:jc w:val="both"/>
      </w:pPr>
      <w:r w:rsidRPr="002C451D">
        <w:t>PUP realizuje swoje zadania przy współpracy z Powiatową Radą Rynku Pracy, organami jednostek samorządu terytorialnego, Ochotniczymi Hufcami Pracy, agencjami zatrudnienia, instytucjami szkoleniowymi, instytucjami dialogu społecznego, instytucjami partnerstwa lokalnego, zarządami funduszy celowych.</w:t>
      </w:r>
    </w:p>
    <w:p w:rsidR="009B76A7" w:rsidRDefault="009B76A7" w:rsidP="009B76A7">
      <w:pPr>
        <w:pStyle w:val="NormalnyWeb"/>
        <w:shd w:val="clear" w:color="auto" w:fill="FFFFFF"/>
        <w:spacing w:before="0" w:beforeAutospacing="0" w:after="180" w:afterAutospacing="0"/>
        <w:ind w:firstLine="709"/>
        <w:jc w:val="both"/>
      </w:pPr>
      <w:r>
        <w:t xml:space="preserve">Według stanu na dzień 31 grudnia 2020 r. w Powiatowym Urzędzie Pracy </w:t>
      </w:r>
      <w:r>
        <w:br/>
        <w:t xml:space="preserve">we Włoszczowie zadania z zakresu aktywizacji zawodowej realizowało: 4 pośredników pracy, 1 doradca zawodowy, 1 specjalista do spraw rozwoju zawodowego, 5 specjalistów </w:t>
      </w:r>
      <w:r w:rsidR="00512B16">
        <w:br/>
      </w:r>
      <w:r>
        <w:t xml:space="preserve">do spraw programów, pełniących funkcje doradców klienta. Powiatowy Urząd Pracy </w:t>
      </w:r>
      <w:r>
        <w:br/>
        <w:t xml:space="preserve">we Włoszczowie na przestrzeni 2020 r. systematycznie realizował zadania związane </w:t>
      </w:r>
      <w:r>
        <w:br/>
        <w:t xml:space="preserve">z doskonaleniem i podnoszeniem kwalifikacji zawodowych pracowników. Pracownicy PUP zostali skierowani na około 34 szkoleń, które realizowane były w oparciu o oferty, jakie wpływały do Powiatowego Urzędu Pracy we Włoszczowie. Zakres tematyczny obejmował zagadnienia niezbędne w realizacji zadań poszczególnych komórek organizacyjnych. Pracownicy mieli możliwość zdobycia nowych wiadomości, poszerzenia posiadanej wiedzy merytorycznej oraz wymiany doświadczeń zawodowych. </w:t>
      </w:r>
    </w:p>
    <w:p w:rsidR="009B76A7" w:rsidRDefault="009B76A7" w:rsidP="009B76A7">
      <w:pPr>
        <w:pStyle w:val="NormalnyWeb"/>
        <w:shd w:val="clear" w:color="auto" w:fill="FFFFFF"/>
        <w:spacing w:before="0" w:beforeAutospacing="0" w:after="180" w:afterAutospacing="0"/>
        <w:ind w:firstLine="709"/>
        <w:jc w:val="both"/>
      </w:pPr>
      <w:r>
        <w:t>W roku 2020 Urząd nie prowadził żadnych inwestycji i remontów.</w:t>
      </w:r>
    </w:p>
    <w:p w:rsidR="009B76A7" w:rsidRPr="007B1F6C" w:rsidRDefault="009B76A7" w:rsidP="009B76A7">
      <w:pPr>
        <w:pStyle w:val="NormalnyWeb"/>
        <w:shd w:val="clear" w:color="auto" w:fill="FFFFFF"/>
        <w:spacing w:before="0" w:beforeAutospacing="0" w:after="180" w:afterAutospacing="0"/>
        <w:rPr>
          <w:b/>
          <w:bCs/>
        </w:rPr>
      </w:pPr>
      <w:r>
        <w:rPr>
          <w:b/>
          <w:bCs/>
        </w:rPr>
        <w:t>1.</w:t>
      </w:r>
      <w:r w:rsidRPr="00936F03">
        <w:rPr>
          <w:b/>
          <w:bCs/>
        </w:rPr>
        <w:t>Pracodawcy z terenu powiatu włoszczowskiego</w:t>
      </w:r>
    </w:p>
    <w:p w:rsidR="009B76A7" w:rsidRDefault="009B76A7" w:rsidP="009B76A7">
      <w:pPr>
        <w:pStyle w:val="NormalnyWeb"/>
        <w:shd w:val="clear" w:color="auto" w:fill="FFFFFF"/>
        <w:spacing w:before="0" w:beforeAutospacing="0" w:after="120" w:afterAutospacing="0"/>
        <w:ind w:firstLine="709"/>
        <w:jc w:val="both"/>
      </w:pPr>
      <w:r>
        <w:t xml:space="preserve">Teren powiatu jest słabo zurbanizowany, przeważają tereny wiejskie o niskim uprzemysłowieniu. Na koniec grudnia 2020 roku w Krajowym Rejestrze Urzędowym Podmiotów Gospodarki Narodowej w powiecie włoszczowskim zarejestrowanych było 3805 podmiotów gospodarki narodowej (bez rolników indywidualnych). W porównaniu do 2019 r. (3664 podmiotów) liczba zarejestrowanych podmiotów była wyższa o 141 podmiotów tj. </w:t>
      </w:r>
      <w:r w:rsidR="00512B16">
        <w:br/>
      </w:r>
      <w:r>
        <w:t>o ok. 3,9 %. Podmioty sektora prywatnego w liczbie 3662 stanowiły 96,2 % ogółu podmiotów zarejestrowanych w powiecie włoszczowskim n</w:t>
      </w:r>
      <w:r w:rsidR="00512B16">
        <w:t xml:space="preserve">a koniec 2020 r. </w:t>
      </w:r>
      <w:r>
        <w:t xml:space="preserve">i w stosunku do roku poprzedniego ich liczba zwiększyła się o 140 podmioty (w 2019 r. było 3522 podmiotów sektora prywatnego, co stanowiło 96,1 % ogółu). Podmioty sektora publicznego w 2020 r. stanowiły 3,8 % ogółu zarejestrowanych podmiotów. </w:t>
      </w:r>
    </w:p>
    <w:p w:rsidR="009B76A7" w:rsidRDefault="009B76A7" w:rsidP="009B76A7">
      <w:pPr>
        <w:pStyle w:val="NormalnyWeb"/>
        <w:shd w:val="clear" w:color="auto" w:fill="FFFFFF"/>
        <w:spacing w:before="0" w:beforeAutospacing="0" w:after="120" w:afterAutospacing="0"/>
        <w:ind w:firstLine="709"/>
        <w:jc w:val="both"/>
      </w:pPr>
      <w:r>
        <w:t xml:space="preserve">Na </w:t>
      </w:r>
      <w:r w:rsidRPr="00936F03">
        <w:t>terenie powiatu włoszczowskiego swoje siedziby ma kilka firm rozpoznawalnych nie tylko w kraju, lecz także za granicą (</w:t>
      </w:r>
      <w:r w:rsidRPr="00936F03">
        <w:rPr>
          <w:color w:val="1A1A1A"/>
          <w:shd w:val="clear" w:color="auto" w:fill="FFFFFF"/>
        </w:rPr>
        <w:t xml:space="preserve">Grupa Kapitałowa ZPUE Spółka Akcyjna Włoszczowa, Okręgowa Spółdzielnia Mleczarska z Włoszczowy, Lhoist Bukowa spółka </w:t>
      </w:r>
      <w:r w:rsidR="00512B16">
        <w:rPr>
          <w:color w:val="1A1A1A"/>
          <w:shd w:val="clear" w:color="auto" w:fill="FFFFFF"/>
        </w:rPr>
        <w:br/>
      </w:r>
      <w:r w:rsidRPr="00936F03">
        <w:rPr>
          <w:color w:val="1A1A1A"/>
          <w:shd w:val="clear" w:color="auto" w:fill="FFFFFF"/>
        </w:rPr>
        <w:t>z o</w:t>
      </w:r>
      <w:r w:rsidR="00512B16">
        <w:rPr>
          <w:color w:val="1A1A1A"/>
          <w:shd w:val="clear" w:color="auto" w:fill="FFFFFF"/>
        </w:rPr>
        <w:t>.</w:t>
      </w:r>
      <w:r w:rsidRPr="00936F03">
        <w:rPr>
          <w:color w:val="1A1A1A"/>
          <w:shd w:val="clear" w:color="auto" w:fill="FFFFFF"/>
        </w:rPr>
        <w:t xml:space="preserve"> o</w:t>
      </w:r>
      <w:r w:rsidR="00512B16">
        <w:rPr>
          <w:color w:val="1A1A1A"/>
          <w:shd w:val="clear" w:color="auto" w:fill="FFFFFF"/>
        </w:rPr>
        <w:t>.</w:t>
      </w:r>
      <w:r w:rsidRPr="00936F03">
        <w:rPr>
          <w:color w:val="1A1A1A"/>
          <w:shd w:val="clear" w:color="auto" w:fill="FFFFFF"/>
        </w:rPr>
        <w:t>, Effector Spółka Akcyjna z Włoszczowy)</w:t>
      </w:r>
      <w:r w:rsidRPr="00936F03">
        <w:t>. Firmy</w:t>
      </w:r>
      <w:r>
        <w:t xml:space="preserve"> te to znaczący pracodawcy generujący nowe miejsca pracy dla mieszkańców powiatu włoszczowskiego. Lokalny rynek pracy w większości opiera się jednak na mikroprzedsiębiorstwach zatrudniających mniej niż 10 pracowników, które w liczbie 3584 podmiotów na koniec 2020 r. stanowiły 97,9 % ogólnej liczby zarejestrowanych podmiotów gospodarczych. Małe przedsiębiorstwa stanowiły 1,9 % (68 podmiotów) </w:t>
      </w:r>
      <w:r w:rsidRPr="00680B95">
        <w:t>ogólnej liczby podmiotów gospodarczych, a tylko 0,2 (10 podmiotów) ogółu jednostek to przedsiębiorstwa średnie i duże.</w:t>
      </w:r>
    </w:p>
    <w:p w:rsidR="009B76A7" w:rsidRPr="00D21051" w:rsidRDefault="009B76A7" w:rsidP="009B76A7">
      <w:pPr>
        <w:pStyle w:val="NormalnyWeb"/>
        <w:shd w:val="clear" w:color="auto" w:fill="FFFFFF"/>
        <w:spacing w:before="0" w:beforeAutospacing="0" w:after="120" w:afterAutospacing="0"/>
        <w:jc w:val="both"/>
      </w:pPr>
      <w:r>
        <w:rPr>
          <w:b/>
        </w:rPr>
        <w:lastRenderedPageBreak/>
        <w:t>2.</w:t>
      </w:r>
      <w:r w:rsidRPr="00D21051">
        <w:rPr>
          <w:b/>
        </w:rPr>
        <w:t xml:space="preserve">Poziom i stopa bezrobocia </w:t>
      </w:r>
    </w:p>
    <w:p w:rsidR="009B76A7" w:rsidRPr="007C02C3" w:rsidRDefault="009B76A7" w:rsidP="009B76A7">
      <w:pPr>
        <w:spacing w:line="240" w:lineRule="auto"/>
        <w:rPr>
          <w:rFonts w:ascii="Times New Roman" w:hAnsi="Times New Roman"/>
        </w:rPr>
      </w:pPr>
      <w:r w:rsidRPr="007C02C3">
        <w:rPr>
          <w:rFonts w:ascii="Times New Roman" w:hAnsi="Times New Roman"/>
        </w:rPr>
        <w:t xml:space="preserve">Na dzień 31 grudnia 2020 r. w Powiatowym Urzędzie Pracy we Włoszczowie zarejestrowanych było </w:t>
      </w:r>
      <w:r w:rsidRPr="007C02C3">
        <w:rPr>
          <w:rFonts w:ascii="Times New Roman" w:hAnsi="Times New Roman"/>
          <w:color w:val="000000"/>
        </w:rPr>
        <w:t xml:space="preserve">1539 </w:t>
      </w:r>
      <w:r w:rsidRPr="007C02C3">
        <w:rPr>
          <w:rFonts w:ascii="Times New Roman" w:hAnsi="Times New Roman"/>
        </w:rPr>
        <w:t xml:space="preserve">osób bezrobotnych (31.12.2019 r. – 1418 osób). Stopa bezrobocia na koniec listopada 2020 r. </w:t>
      </w:r>
      <w:r w:rsidRPr="007C02C3">
        <w:rPr>
          <w:rFonts w:ascii="Times New Roman" w:hAnsi="Times New Roman"/>
          <w:color w:val="000000"/>
        </w:rPr>
        <w:t xml:space="preserve">wynosiła 7,2% w powiecie włoszczowskim (8,3% </w:t>
      </w:r>
      <w:r w:rsidR="00512B16">
        <w:rPr>
          <w:rFonts w:ascii="Times New Roman" w:hAnsi="Times New Roman"/>
          <w:color w:val="000000"/>
        </w:rPr>
        <w:br/>
      </w:r>
      <w:r w:rsidRPr="007C02C3">
        <w:rPr>
          <w:rFonts w:ascii="Times New Roman" w:hAnsi="Times New Roman"/>
          <w:color w:val="000000"/>
        </w:rPr>
        <w:t>w województwie i 6,1% w Polsce</w:t>
      </w:r>
      <w:r w:rsidRPr="007C02C3">
        <w:rPr>
          <w:rFonts w:ascii="Times New Roman" w:hAnsi="Times New Roman"/>
        </w:rPr>
        <w:t xml:space="preserve">) (na koniec listopada 2019 r. odpowiednio 6,4% </w:t>
      </w:r>
      <w:r>
        <w:rPr>
          <w:rFonts w:ascii="Times New Roman" w:hAnsi="Times New Roman"/>
        </w:rPr>
        <w:br/>
      </w:r>
      <w:r w:rsidRPr="007C02C3">
        <w:rPr>
          <w:rFonts w:ascii="Times New Roman" w:hAnsi="Times New Roman"/>
        </w:rPr>
        <w:t>w powiecie, 7,7% w województwie i 5,1% w kraju).</w:t>
      </w:r>
    </w:p>
    <w:p w:rsidR="009B76A7" w:rsidRPr="007C02C3" w:rsidRDefault="009B76A7" w:rsidP="009B76A7">
      <w:pPr>
        <w:spacing w:line="240" w:lineRule="auto"/>
        <w:rPr>
          <w:rFonts w:ascii="Times New Roman" w:hAnsi="Times New Roman"/>
        </w:rPr>
      </w:pPr>
      <w:r w:rsidRPr="007C02C3">
        <w:rPr>
          <w:rFonts w:ascii="Times New Roman" w:hAnsi="Times New Roman"/>
        </w:rPr>
        <w:t>Liczba bezrobotnych w poszczególnych gminach (stan na 31 grudnia</w:t>
      </w:r>
      <w:r>
        <w:rPr>
          <w:rFonts w:ascii="Times New Roman" w:hAnsi="Times New Roman"/>
        </w:rPr>
        <w:t xml:space="preserve"> 2020</w:t>
      </w:r>
      <w:r w:rsidRPr="007C02C3">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843"/>
        <w:gridCol w:w="1133"/>
        <w:gridCol w:w="1133"/>
        <w:gridCol w:w="1133"/>
        <w:gridCol w:w="1133"/>
        <w:gridCol w:w="1133"/>
        <w:gridCol w:w="1133"/>
      </w:tblGrid>
      <w:tr w:rsidR="009B76A7" w:rsidRPr="00325155" w:rsidTr="00CD74E1">
        <w:tc>
          <w:tcPr>
            <w:tcW w:w="421" w:type="dxa"/>
            <w:vMerge w:val="restart"/>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Lp.</w:t>
            </w:r>
          </w:p>
        </w:tc>
        <w:tc>
          <w:tcPr>
            <w:tcW w:w="1843" w:type="dxa"/>
            <w:vMerge w:val="restart"/>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Gmina</w:t>
            </w:r>
          </w:p>
        </w:tc>
        <w:tc>
          <w:tcPr>
            <w:tcW w:w="2266" w:type="dxa"/>
            <w:gridSpan w:val="2"/>
            <w:shd w:val="clear" w:color="auto" w:fill="auto"/>
          </w:tcPr>
          <w:p w:rsidR="009B76A7" w:rsidRPr="00325155" w:rsidRDefault="009B76A7" w:rsidP="00CD74E1">
            <w:pPr>
              <w:spacing w:after="0" w:line="240" w:lineRule="auto"/>
              <w:jc w:val="center"/>
              <w:rPr>
                <w:rFonts w:ascii="Times New Roman" w:hAnsi="Times New Roman"/>
              </w:rPr>
            </w:pPr>
            <w:r w:rsidRPr="00325155">
              <w:rPr>
                <w:rFonts w:ascii="Times New Roman" w:hAnsi="Times New Roman"/>
              </w:rPr>
              <w:t xml:space="preserve">Liczba </w:t>
            </w:r>
            <w:r w:rsidRPr="00325155">
              <w:rPr>
                <w:rFonts w:ascii="Times New Roman" w:hAnsi="Times New Roman"/>
              </w:rPr>
              <w:br/>
              <w:t xml:space="preserve">bezrobotnych </w:t>
            </w:r>
            <w:r w:rsidRPr="00325155">
              <w:rPr>
                <w:rFonts w:ascii="Times New Roman" w:hAnsi="Times New Roman"/>
              </w:rPr>
              <w:br/>
              <w:t>ogółem</w:t>
            </w:r>
          </w:p>
        </w:tc>
        <w:tc>
          <w:tcPr>
            <w:tcW w:w="1133" w:type="dxa"/>
            <w:vMerge w:val="restart"/>
            <w:shd w:val="clear" w:color="auto" w:fill="auto"/>
          </w:tcPr>
          <w:p w:rsidR="009B76A7" w:rsidRPr="00325155" w:rsidRDefault="009B76A7" w:rsidP="00CD74E1">
            <w:pPr>
              <w:spacing w:after="0" w:line="240" w:lineRule="auto"/>
              <w:jc w:val="center"/>
              <w:rPr>
                <w:rFonts w:ascii="Times New Roman" w:hAnsi="Times New Roman"/>
              </w:rPr>
            </w:pPr>
            <w:r w:rsidRPr="00325155">
              <w:rPr>
                <w:rFonts w:ascii="Times New Roman" w:hAnsi="Times New Roman"/>
              </w:rPr>
              <w:t>Różnica</w:t>
            </w:r>
            <w:r w:rsidRPr="00325155">
              <w:rPr>
                <w:rFonts w:ascii="Times New Roman" w:hAnsi="Times New Roman"/>
              </w:rPr>
              <w:br/>
              <w:t>2020-</w:t>
            </w:r>
            <w:r w:rsidRPr="00325155">
              <w:rPr>
                <w:rFonts w:ascii="Times New Roman" w:hAnsi="Times New Roman"/>
              </w:rPr>
              <w:br/>
              <w:t>2019</w:t>
            </w:r>
          </w:p>
        </w:tc>
        <w:tc>
          <w:tcPr>
            <w:tcW w:w="2266" w:type="dxa"/>
            <w:gridSpan w:val="2"/>
            <w:shd w:val="clear" w:color="auto" w:fill="auto"/>
          </w:tcPr>
          <w:p w:rsidR="009B76A7" w:rsidRPr="00325155" w:rsidRDefault="009B76A7" w:rsidP="00CD74E1">
            <w:pPr>
              <w:spacing w:after="0" w:line="240" w:lineRule="auto"/>
              <w:jc w:val="center"/>
              <w:rPr>
                <w:rFonts w:ascii="Times New Roman" w:hAnsi="Times New Roman"/>
              </w:rPr>
            </w:pPr>
            <w:r w:rsidRPr="00325155">
              <w:rPr>
                <w:rFonts w:ascii="Times New Roman" w:hAnsi="Times New Roman"/>
              </w:rPr>
              <w:t>W tym kobiety</w:t>
            </w:r>
          </w:p>
        </w:tc>
        <w:tc>
          <w:tcPr>
            <w:tcW w:w="1133" w:type="dxa"/>
            <w:vMerge w:val="restart"/>
            <w:shd w:val="clear" w:color="auto" w:fill="auto"/>
          </w:tcPr>
          <w:p w:rsidR="009B76A7" w:rsidRPr="00325155" w:rsidRDefault="009B76A7" w:rsidP="00CD74E1">
            <w:pPr>
              <w:spacing w:after="0" w:line="240" w:lineRule="auto"/>
              <w:jc w:val="center"/>
              <w:rPr>
                <w:rFonts w:ascii="Times New Roman" w:hAnsi="Times New Roman"/>
              </w:rPr>
            </w:pPr>
            <w:r w:rsidRPr="00325155">
              <w:rPr>
                <w:rFonts w:ascii="Times New Roman" w:hAnsi="Times New Roman"/>
              </w:rPr>
              <w:t>Różnica</w:t>
            </w:r>
            <w:r w:rsidRPr="00325155">
              <w:rPr>
                <w:rFonts w:ascii="Times New Roman" w:hAnsi="Times New Roman"/>
              </w:rPr>
              <w:br/>
              <w:t>2020-</w:t>
            </w:r>
            <w:r w:rsidRPr="00325155">
              <w:rPr>
                <w:rFonts w:ascii="Times New Roman" w:hAnsi="Times New Roman"/>
              </w:rPr>
              <w:br/>
              <w:t>2019</w:t>
            </w:r>
          </w:p>
        </w:tc>
      </w:tr>
      <w:tr w:rsidR="009B76A7" w:rsidRPr="00325155" w:rsidTr="00CD74E1">
        <w:tc>
          <w:tcPr>
            <w:tcW w:w="421" w:type="dxa"/>
            <w:vMerge/>
            <w:shd w:val="clear" w:color="auto" w:fill="auto"/>
          </w:tcPr>
          <w:p w:rsidR="009B76A7" w:rsidRPr="00325155" w:rsidRDefault="009B76A7" w:rsidP="00CD74E1">
            <w:pPr>
              <w:spacing w:after="0" w:line="240" w:lineRule="auto"/>
              <w:rPr>
                <w:rFonts w:ascii="Times New Roman" w:hAnsi="Times New Roman"/>
              </w:rPr>
            </w:pPr>
          </w:p>
        </w:tc>
        <w:tc>
          <w:tcPr>
            <w:tcW w:w="1843" w:type="dxa"/>
            <w:vMerge/>
            <w:shd w:val="clear" w:color="auto" w:fill="auto"/>
          </w:tcPr>
          <w:p w:rsidR="009B76A7" w:rsidRPr="00325155" w:rsidRDefault="009B76A7" w:rsidP="00CD74E1">
            <w:pPr>
              <w:spacing w:after="0" w:line="240" w:lineRule="auto"/>
              <w:rPr>
                <w:rFonts w:ascii="Times New Roman" w:hAnsi="Times New Roman"/>
              </w:rPr>
            </w:pP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2020</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2019</w:t>
            </w:r>
          </w:p>
        </w:tc>
        <w:tc>
          <w:tcPr>
            <w:tcW w:w="1133" w:type="dxa"/>
            <w:vMerge/>
            <w:shd w:val="clear" w:color="auto" w:fill="auto"/>
          </w:tcPr>
          <w:p w:rsidR="009B76A7" w:rsidRPr="00325155" w:rsidRDefault="009B76A7" w:rsidP="00CD74E1">
            <w:pPr>
              <w:spacing w:after="0" w:line="240" w:lineRule="auto"/>
              <w:rPr>
                <w:rFonts w:ascii="Times New Roman" w:hAnsi="Times New Roman"/>
              </w:rPr>
            </w:pP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2020</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2019</w:t>
            </w:r>
          </w:p>
        </w:tc>
        <w:tc>
          <w:tcPr>
            <w:tcW w:w="1133" w:type="dxa"/>
            <w:vMerge/>
            <w:shd w:val="clear" w:color="auto" w:fill="auto"/>
          </w:tcPr>
          <w:p w:rsidR="009B76A7" w:rsidRPr="00325155" w:rsidRDefault="009B76A7" w:rsidP="00CD74E1">
            <w:pPr>
              <w:spacing w:after="0" w:line="240" w:lineRule="auto"/>
              <w:rPr>
                <w:rFonts w:ascii="Times New Roman" w:hAnsi="Times New Roman"/>
              </w:rPr>
            </w:pPr>
          </w:p>
        </w:tc>
      </w:tr>
      <w:tr w:rsidR="009B76A7" w:rsidRPr="00325155" w:rsidTr="00CD74E1">
        <w:tc>
          <w:tcPr>
            <w:tcW w:w="421"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w:t>
            </w:r>
          </w:p>
        </w:tc>
        <w:tc>
          <w:tcPr>
            <w:tcW w:w="184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Kluczewsko</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172</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170</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111</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111</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0</w:t>
            </w:r>
          </w:p>
        </w:tc>
      </w:tr>
      <w:tr w:rsidR="009B76A7" w:rsidRPr="00325155" w:rsidTr="00CD74E1">
        <w:tc>
          <w:tcPr>
            <w:tcW w:w="421"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w:t>
            </w:r>
          </w:p>
        </w:tc>
        <w:tc>
          <w:tcPr>
            <w:tcW w:w="184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Krasocin</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396</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355</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41</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243</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232</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11</w:t>
            </w:r>
          </w:p>
        </w:tc>
      </w:tr>
      <w:tr w:rsidR="009B76A7" w:rsidRPr="00325155" w:rsidTr="00CD74E1">
        <w:tc>
          <w:tcPr>
            <w:tcW w:w="421"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w:t>
            </w:r>
          </w:p>
        </w:tc>
        <w:tc>
          <w:tcPr>
            <w:tcW w:w="184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Moskorzew</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91</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98</w:t>
            </w:r>
          </w:p>
        </w:tc>
        <w:tc>
          <w:tcPr>
            <w:tcW w:w="1133" w:type="dxa"/>
            <w:shd w:val="clear" w:color="auto" w:fill="auto"/>
          </w:tcPr>
          <w:p w:rsidR="009B76A7" w:rsidRPr="00325155" w:rsidRDefault="009B76A7" w:rsidP="00CD74E1">
            <w:pPr>
              <w:tabs>
                <w:tab w:val="left" w:pos="564"/>
              </w:tabs>
              <w:spacing w:after="0" w:line="240" w:lineRule="auto"/>
              <w:rPr>
                <w:rFonts w:ascii="Times New Roman" w:hAnsi="Times New Roman"/>
              </w:rPr>
            </w:pPr>
            <w:r w:rsidRPr="00325155">
              <w:rPr>
                <w:rFonts w:ascii="Times New Roman" w:hAnsi="Times New Roman"/>
              </w:rPr>
              <w:t>7</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41</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41</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0</w:t>
            </w:r>
          </w:p>
        </w:tc>
      </w:tr>
      <w:tr w:rsidR="009B76A7" w:rsidRPr="00325155" w:rsidTr="00CD74E1">
        <w:tc>
          <w:tcPr>
            <w:tcW w:w="421"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4</w:t>
            </w:r>
          </w:p>
        </w:tc>
        <w:tc>
          <w:tcPr>
            <w:tcW w:w="184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Radków</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69</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69</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0</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39</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37</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2</w:t>
            </w:r>
          </w:p>
        </w:tc>
      </w:tr>
      <w:tr w:rsidR="009B76A7" w:rsidRPr="00325155" w:rsidTr="00CD74E1">
        <w:tc>
          <w:tcPr>
            <w:tcW w:w="421"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5</w:t>
            </w:r>
          </w:p>
        </w:tc>
        <w:tc>
          <w:tcPr>
            <w:tcW w:w="184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Secemin</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189</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174</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15</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102</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98</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4</w:t>
            </w:r>
          </w:p>
        </w:tc>
      </w:tr>
      <w:tr w:rsidR="009B76A7" w:rsidRPr="00325155" w:rsidTr="00CD74E1">
        <w:tc>
          <w:tcPr>
            <w:tcW w:w="421"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6</w:t>
            </w:r>
          </w:p>
        </w:tc>
        <w:tc>
          <w:tcPr>
            <w:tcW w:w="184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Włoszczowa</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622</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552</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70</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341</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309</w:t>
            </w:r>
          </w:p>
        </w:tc>
        <w:tc>
          <w:tcPr>
            <w:tcW w:w="1133" w:type="dxa"/>
            <w:shd w:val="clear" w:color="auto" w:fill="auto"/>
          </w:tcPr>
          <w:p w:rsidR="009B76A7" w:rsidRPr="00325155" w:rsidRDefault="009B76A7" w:rsidP="00CD74E1">
            <w:pPr>
              <w:spacing w:after="0" w:line="240" w:lineRule="auto"/>
              <w:rPr>
                <w:rFonts w:ascii="Times New Roman" w:hAnsi="Times New Roman"/>
              </w:rPr>
            </w:pPr>
            <w:r w:rsidRPr="00325155">
              <w:rPr>
                <w:rFonts w:ascii="Times New Roman" w:hAnsi="Times New Roman"/>
              </w:rPr>
              <w:t>32</w:t>
            </w:r>
          </w:p>
        </w:tc>
      </w:tr>
      <w:tr w:rsidR="009B76A7" w:rsidRPr="00325155" w:rsidTr="00CD74E1">
        <w:tc>
          <w:tcPr>
            <w:tcW w:w="421" w:type="dxa"/>
            <w:shd w:val="clear" w:color="auto" w:fill="auto"/>
          </w:tcPr>
          <w:p w:rsidR="009B76A7" w:rsidRPr="00325155" w:rsidRDefault="009B76A7" w:rsidP="00CD74E1">
            <w:pPr>
              <w:spacing w:after="0" w:line="240" w:lineRule="auto"/>
              <w:rPr>
                <w:rFonts w:ascii="Times New Roman" w:hAnsi="Times New Roman"/>
              </w:rPr>
            </w:pPr>
          </w:p>
        </w:tc>
        <w:tc>
          <w:tcPr>
            <w:tcW w:w="1843" w:type="dxa"/>
            <w:shd w:val="clear" w:color="auto" w:fill="auto"/>
          </w:tcPr>
          <w:p w:rsidR="009B76A7" w:rsidRPr="00325155" w:rsidRDefault="009B76A7" w:rsidP="00CD74E1">
            <w:pPr>
              <w:spacing w:after="0" w:line="240" w:lineRule="auto"/>
              <w:rPr>
                <w:rFonts w:ascii="Times New Roman" w:hAnsi="Times New Roman"/>
                <w:b/>
                <w:bCs/>
              </w:rPr>
            </w:pPr>
            <w:r w:rsidRPr="00325155">
              <w:rPr>
                <w:rFonts w:ascii="Times New Roman" w:hAnsi="Times New Roman"/>
                <w:b/>
                <w:bCs/>
              </w:rPr>
              <w:t>Ogółem:</w:t>
            </w:r>
          </w:p>
        </w:tc>
        <w:tc>
          <w:tcPr>
            <w:tcW w:w="1133" w:type="dxa"/>
            <w:shd w:val="clear" w:color="auto" w:fill="auto"/>
          </w:tcPr>
          <w:p w:rsidR="009B76A7" w:rsidRPr="00325155" w:rsidRDefault="009B76A7" w:rsidP="00CD74E1">
            <w:pPr>
              <w:spacing w:after="0" w:line="240" w:lineRule="auto"/>
              <w:rPr>
                <w:rFonts w:ascii="Times New Roman" w:hAnsi="Times New Roman"/>
                <w:b/>
                <w:bCs/>
              </w:rPr>
            </w:pPr>
            <w:r w:rsidRPr="00325155">
              <w:rPr>
                <w:rFonts w:ascii="Times New Roman" w:hAnsi="Times New Roman"/>
                <w:b/>
                <w:bCs/>
              </w:rPr>
              <w:t>1539</w:t>
            </w:r>
          </w:p>
        </w:tc>
        <w:tc>
          <w:tcPr>
            <w:tcW w:w="1133" w:type="dxa"/>
            <w:shd w:val="clear" w:color="auto" w:fill="auto"/>
          </w:tcPr>
          <w:p w:rsidR="009B76A7" w:rsidRPr="00325155" w:rsidRDefault="009B76A7" w:rsidP="00CD74E1">
            <w:pPr>
              <w:spacing w:after="0" w:line="240" w:lineRule="auto"/>
              <w:rPr>
                <w:rFonts w:ascii="Times New Roman" w:hAnsi="Times New Roman"/>
                <w:b/>
                <w:bCs/>
              </w:rPr>
            </w:pPr>
            <w:r w:rsidRPr="00325155">
              <w:rPr>
                <w:rFonts w:ascii="Times New Roman" w:hAnsi="Times New Roman"/>
                <w:b/>
                <w:bCs/>
              </w:rPr>
              <w:t>1418</w:t>
            </w:r>
          </w:p>
        </w:tc>
        <w:tc>
          <w:tcPr>
            <w:tcW w:w="1133" w:type="dxa"/>
            <w:shd w:val="clear" w:color="auto" w:fill="auto"/>
          </w:tcPr>
          <w:p w:rsidR="009B76A7" w:rsidRPr="00325155" w:rsidRDefault="009B76A7" w:rsidP="00CD74E1">
            <w:pPr>
              <w:spacing w:after="0" w:line="240" w:lineRule="auto"/>
              <w:rPr>
                <w:rFonts w:ascii="Times New Roman" w:hAnsi="Times New Roman"/>
                <w:b/>
                <w:bCs/>
              </w:rPr>
            </w:pPr>
            <w:r w:rsidRPr="00325155">
              <w:rPr>
                <w:rFonts w:ascii="Times New Roman" w:hAnsi="Times New Roman"/>
                <w:b/>
                <w:bCs/>
              </w:rPr>
              <w:t>135</w:t>
            </w:r>
          </w:p>
        </w:tc>
        <w:tc>
          <w:tcPr>
            <w:tcW w:w="1133" w:type="dxa"/>
            <w:shd w:val="clear" w:color="auto" w:fill="auto"/>
          </w:tcPr>
          <w:p w:rsidR="009B76A7" w:rsidRPr="00325155" w:rsidRDefault="009B76A7" w:rsidP="00CD74E1">
            <w:pPr>
              <w:spacing w:after="0" w:line="240" w:lineRule="auto"/>
              <w:rPr>
                <w:rFonts w:ascii="Times New Roman" w:hAnsi="Times New Roman"/>
                <w:b/>
                <w:bCs/>
              </w:rPr>
            </w:pPr>
            <w:r w:rsidRPr="00325155">
              <w:rPr>
                <w:rFonts w:ascii="Times New Roman" w:hAnsi="Times New Roman"/>
                <w:b/>
                <w:bCs/>
              </w:rPr>
              <w:t>877</w:t>
            </w:r>
          </w:p>
        </w:tc>
        <w:tc>
          <w:tcPr>
            <w:tcW w:w="1133" w:type="dxa"/>
            <w:shd w:val="clear" w:color="auto" w:fill="auto"/>
          </w:tcPr>
          <w:p w:rsidR="009B76A7" w:rsidRPr="00325155" w:rsidRDefault="009B76A7" w:rsidP="00CD74E1">
            <w:pPr>
              <w:spacing w:after="0" w:line="240" w:lineRule="auto"/>
              <w:rPr>
                <w:rFonts w:ascii="Times New Roman" w:hAnsi="Times New Roman"/>
                <w:b/>
                <w:bCs/>
              </w:rPr>
            </w:pPr>
            <w:r w:rsidRPr="00325155">
              <w:rPr>
                <w:rFonts w:ascii="Times New Roman" w:hAnsi="Times New Roman"/>
                <w:b/>
                <w:bCs/>
              </w:rPr>
              <w:t>828</w:t>
            </w:r>
          </w:p>
        </w:tc>
        <w:tc>
          <w:tcPr>
            <w:tcW w:w="1133" w:type="dxa"/>
            <w:shd w:val="clear" w:color="auto" w:fill="auto"/>
          </w:tcPr>
          <w:p w:rsidR="009B76A7" w:rsidRPr="00325155" w:rsidRDefault="009B76A7" w:rsidP="00CD74E1">
            <w:pPr>
              <w:spacing w:after="0" w:line="240" w:lineRule="auto"/>
              <w:rPr>
                <w:rFonts w:ascii="Times New Roman" w:hAnsi="Times New Roman"/>
                <w:b/>
                <w:bCs/>
              </w:rPr>
            </w:pPr>
            <w:r w:rsidRPr="00325155">
              <w:rPr>
                <w:rFonts w:ascii="Times New Roman" w:hAnsi="Times New Roman"/>
                <w:b/>
                <w:bCs/>
              </w:rPr>
              <w:t>49</w:t>
            </w:r>
          </w:p>
        </w:tc>
      </w:tr>
    </w:tbl>
    <w:p w:rsidR="009B76A7" w:rsidRDefault="009B76A7" w:rsidP="009B76A7">
      <w:pPr>
        <w:spacing w:after="0" w:line="240" w:lineRule="auto"/>
        <w:rPr>
          <w:rFonts w:ascii="Times New Roman" w:hAnsi="Times New Roman"/>
        </w:rPr>
      </w:pPr>
    </w:p>
    <w:p w:rsidR="009B76A7" w:rsidRDefault="009B76A7" w:rsidP="009B76A7">
      <w:pPr>
        <w:spacing w:after="120" w:line="240" w:lineRule="auto"/>
        <w:rPr>
          <w:rFonts w:ascii="Times New Roman" w:hAnsi="Times New Roman"/>
        </w:rPr>
      </w:pPr>
      <w:r w:rsidRPr="007C02C3">
        <w:rPr>
          <w:rFonts w:ascii="Times New Roman" w:hAnsi="Times New Roman"/>
        </w:rPr>
        <w:t xml:space="preserve">Z ogólnej liczby zarejestrowanych bezrobotnych </w:t>
      </w:r>
      <w:r w:rsidRPr="007C02C3">
        <w:rPr>
          <w:rFonts w:ascii="Times New Roman" w:hAnsi="Times New Roman"/>
          <w:color w:val="000000"/>
        </w:rPr>
        <w:t>1231</w:t>
      </w:r>
      <w:r w:rsidRPr="007C02C3">
        <w:rPr>
          <w:rFonts w:ascii="Times New Roman" w:hAnsi="Times New Roman"/>
        </w:rPr>
        <w:t xml:space="preserve"> to osoby zamieszkałe na terenach wiejskich, a </w:t>
      </w:r>
      <w:r w:rsidRPr="007C02C3">
        <w:rPr>
          <w:rFonts w:ascii="Times New Roman" w:hAnsi="Times New Roman"/>
          <w:color w:val="000000"/>
        </w:rPr>
        <w:t xml:space="preserve">308 osób </w:t>
      </w:r>
      <w:r w:rsidRPr="007C02C3">
        <w:rPr>
          <w:rFonts w:ascii="Times New Roman" w:hAnsi="Times New Roman"/>
        </w:rPr>
        <w:t xml:space="preserve">na terenie miasta objętego działaniem tut. Urzędu (w 2019 - 1159 </w:t>
      </w:r>
      <w:r w:rsidR="00512B16">
        <w:rPr>
          <w:rFonts w:ascii="Times New Roman" w:hAnsi="Times New Roman"/>
        </w:rPr>
        <w:br/>
      </w:r>
      <w:r w:rsidRPr="007C02C3">
        <w:rPr>
          <w:rFonts w:ascii="Times New Roman" w:hAnsi="Times New Roman"/>
        </w:rPr>
        <w:t xml:space="preserve">na terenach wiejskich, </w:t>
      </w:r>
      <w:r w:rsidRPr="007C02C3">
        <w:rPr>
          <w:rFonts w:ascii="Times New Roman" w:hAnsi="Times New Roman"/>
          <w:color w:val="000000"/>
        </w:rPr>
        <w:t xml:space="preserve">259 </w:t>
      </w:r>
      <w:r w:rsidRPr="007C02C3">
        <w:rPr>
          <w:rFonts w:ascii="Times New Roman" w:hAnsi="Times New Roman"/>
        </w:rPr>
        <w:t>osób na terenie miasta).</w:t>
      </w:r>
    </w:p>
    <w:p w:rsidR="009B76A7" w:rsidRPr="009C10A9" w:rsidRDefault="009B76A7" w:rsidP="009B76A7">
      <w:pPr>
        <w:spacing w:after="120" w:line="240" w:lineRule="auto"/>
        <w:rPr>
          <w:rFonts w:ascii="Times New Roman" w:hAnsi="Times New Roman"/>
          <w:b/>
          <w:bCs/>
        </w:rPr>
      </w:pPr>
      <w:r w:rsidRPr="009C10A9">
        <w:rPr>
          <w:rFonts w:ascii="Times New Roman" w:hAnsi="Times New Roman"/>
          <w:b/>
          <w:bCs/>
        </w:rPr>
        <w:t>Zmiany w poziomie bezrobocia</w:t>
      </w:r>
    </w:p>
    <w:p w:rsidR="009B76A7" w:rsidRPr="009C10A9" w:rsidRDefault="009B76A7" w:rsidP="00512B16">
      <w:pPr>
        <w:spacing w:after="240" w:line="240" w:lineRule="auto"/>
        <w:rPr>
          <w:rFonts w:ascii="Times New Roman" w:hAnsi="Times New Roman"/>
        </w:rPr>
      </w:pPr>
      <w:r w:rsidRPr="009C10A9">
        <w:rPr>
          <w:rFonts w:ascii="Times New Roman" w:hAnsi="Times New Roman"/>
        </w:rPr>
        <w:t xml:space="preserve">Liczba bezrobotnych nowo zarejestrowanych w 2020 r. wynosiła </w:t>
      </w:r>
      <w:r w:rsidRPr="009C10A9">
        <w:rPr>
          <w:rFonts w:ascii="Times New Roman" w:hAnsi="Times New Roman"/>
          <w:color w:val="000000"/>
        </w:rPr>
        <w:t xml:space="preserve">1683 </w:t>
      </w:r>
      <w:r w:rsidRPr="009C10A9">
        <w:rPr>
          <w:rFonts w:ascii="Times New Roman" w:hAnsi="Times New Roman"/>
        </w:rPr>
        <w:t xml:space="preserve">osób (w 2019 – 2014), w tym: - </w:t>
      </w:r>
      <w:r w:rsidRPr="009C10A9">
        <w:rPr>
          <w:rFonts w:ascii="Times New Roman" w:hAnsi="Times New Roman"/>
          <w:color w:val="000000"/>
        </w:rPr>
        <w:t xml:space="preserve">364 </w:t>
      </w:r>
      <w:r w:rsidRPr="009C10A9">
        <w:rPr>
          <w:rFonts w:ascii="Times New Roman" w:hAnsi="Times New Roman"/>
        </w:rPr>
        <w:t xml:space="preserve">osoby zostały zarejestrowane po raz pierwszy (2019 - 412), - </w:t>
      </w:r>
      <w:r w:rsidRPr="009C10A9">
        <w:rPr>
          <w:rFonts w:ascii="Times New Roman" w:hAnsi="Times New Roman"/>
          <w:color w:val="000000"/>
        </w:rPr>
        <w:t xml:space="preserve">1319 </w:t>
      </w:r>
      <w:r w:rsidRPr="009C10A9">
        <w:rPr>
          <w:rFonts w:ascii="Times New Roman" w:hAnsi="Times New Roman"/>
        </w:rPr>
        <w:t xml:space="preserve">osób bezrobotnych które powróciły do ewidencji osób bezrobotnych (2019 - 1602), Wśród osób bezrobotnych nowo zarejestrowanych </w:t>
      </w:r>
      <w:r w:rsidRPr="009C10A9">
        <w:rPr>
          <w:rFonts w:ascii="Times New Roman" w:hAnsi="Times New Roman"/>
          <w:color w:val="000000"/>
        </w:rPr>
        <w:t>1452</w:t>
      </w:r>
      <w:r w:rsidRPr="009C10A9">
        <w:rPr>
          <w:rFonts w:ascii="Times New Roman" w:hAnsi="Times New Roman"/>
        </w:rPr>
        <w:t xml:space="preserve"> to osoby poprzednio pracujące, natomiast </w:t>
      </w:r>
      <w:r w:rsidRPr="009C10A9">
        <w:rPr>
          <w:rFonts w:ascii="Times New Roman" w:hAnsi="Times New Roman"/>
          <w:color w:val="000000"/>
        </w:rPr>
        <w:t>231</w:t>
      </w:r>
      <w:r w:rsidRPr="009C10A9">
        <w:rPr>
          <w:rFonts w:ascii="Times New Roman" w:hAnsi="Times New Roman"/>
        </w:rPr>
        <w:t xml:space="preserve"> </w:t>
      </w:r>
      <w:r w:rsidR="00512B16">
        <w:rPr>
          <w:rFonts w:ascii="Times New Roman" w:hAnsi="Times New Roman"/>
        </w:rPr>
        <w:br/>
      </w:r>
      <w:r w:rsidRPr="009C10A9">
        <w:rPr>
          <w:rFonts w:ascii="Times New Roman" w:hAnsi="Times New Roman"/>
        </w:rPr>
        <w:t>to osoby, które dotychczas nie pracowały (w 2019 odpowiednio 175</w:t>
      </w:r>
      <w:r w:rsidR="00512B16">
        <w:rPr>
          <w:rFonts w:ascii="Times New Roman" w:hAnsi="Times New Roman"/>
        </w:rPr>
        <w:t xml:space="preserve">7 </w:t>
      </w:r>
      <w:r w:rsidRPr="009C10A9">
        <w:rPr>
          <w:rFonts w:ascii="Times New Roman" w:hAnsi="Times New Roman"/>
        </w:rPr>
        <w:t>i 257).</w:t>
      </w:r>
    </w:p>
    <w:p w:rsidR="009B76A7" w:rsidRPr="009C10A9" w:rsidRDefault="009B76A7" w:rsidP="009B76A7">
      <w:pPr>
        <w:spacing w:after="120" w:line="240" w:lineRule="auto"/>
        <w:rPr>
          <w:rFonts w:ascii="Times New Roman" w:hAnsi="Times New Roman"/>
          <w:b/>
          <w:bCs/>
        </w:rPr>
      </w:pPr>
      <w:r>
        <w:rPr>
          <w:rFonts w:ascii="Times New Roman" w:hAnsi="Times New Roman"/>
          <w:b/>
          <w:bCs/>
        </w:rPr>
        <w:t>3.</w:t>
      </w:r>
      <w:r w:rsidRPr="009C10A9">
        <w:rPr>
          <w:rFonts w:ascii="Times New Roman" w:hAnsi="Times New Roman"/>
          <w:b/>
          <w:bCs/>
        </w:rPr>
        <w:t xml:space="preserve">Struktura bezrobotnych </w:t>
      </w:r>
    </w:p>
    <w:p w:rsidR="009B76A7" w:rsidRPr="009C10A9" w:rsidRDefault="009B76A7" w:rsidP="009B76A7">
      <w:pPr>
        <w:spacing w:after="120" w:line="240" w:lineRule="auto"/>
        <w:rPr>
          <w:rFonts w:ascii="Times New Roman" w:hAnsi="Times New Roman"/>
        </w:rPr>
      </w:pPr>
      <w:r w:rsidRPr="009C10A9">
        <w:rPr>
          <w:rFonts w:ascii="Times New Roman" w:hAnsi="Times New Roman"/>
          <w:b/>
          <w:bCs/>
        </w:rPr>
        <w:t>Kobiety</w:t>
      </w:r>
      <w:r w:rsidRPr="009C10A9">
        <w:rPr>
          <w:rFonts w:ascii="Times New Roman" w:hAnsi="Times New Roman"/>
        </w:rPr>
        <w:t xml:space="preserve"> </w:t>
      </w:r>
    </w:p>
    <w:p w:rsidR="009B76A7" w:rsidRPr="00D21051" w:rsidRDefault="009B76A7" w:rsidP="009B76A7">
      <w:pPr>
        <w:spacing w:after="120" w:line="240" w:lineRule="auto"/>
        <w:rPr>
          <w:rFonts w:ascii="Times New Roman" w:hAnsi="Times New Roman"/>
          <w:color w:val="000000"/>
        </w:rPr>
      </w:pPr>
      <w:r w:rsidRPr="009C10A9">
        <w:rPr>
          <w:rFonts w:ascii="Times New Roman" w:hAnsi="Times New Roman"/>
        </w:rPr>
        <w:t xml:space="preserve">Na dzień 31 grudnia 2020 r. w PUP we Włoszczowie zarejestrowane były </w:t>
      </w:r>
      <w:r w:rsidRPr="009C10A9">
        <w:rPr>
          <w:rFonts w:ascii="Times New Roman" w:hAnsi="Times New Roman"/>
          <w:color w:val="000000"/>
        </w:rPr>
        <w:t>877</w:t>
      </w:r>
      <w:r w:rsidRPr="009C10A9">
        <w:rPr>
          <w:rFonts w:ascii="Times New Roman" w:hAnsi="Times New Roman"/>
        </w:rPr>
        <w:t xml:space="preserve"> bezrobotne kobiety, czyli </w:t>
      </w:r>
      <w:r w:rsidRPr="009C10A9">
        <w:rPr>
          <w:rFonts w:ascii="Times New Roman" w:hAnsi="Times New Roman"/>
          <w:color w:val="000000"/>
        </w:rPr>
        <w:t xml:space="preserve">57 % </w:t>
      </w:r>
      <w:r w:rsidRPr="009C10A9">
        <w:rPr>
          <w:rFonts w:ascii="Times New Roman" w:hAnsi="Times New Roman"/>
        </w:rPr>
        <w:t>ogółu bezrobotnych figurujących w ewidencji Urzędu (2019 odpowiednio</w:t>
      </w:r>
      <w:r w:rsidRPr="007C02C3">
        <w:rPr>
          <w:rFonts w:ascii="Times New Roman" w:hAnsi="Times New Roman"/>
        </w:rPr>
        <w:t xml:space="preserve">: 828, 58,4 %). Wśród ogółu bezrobotnych kobiet, </w:t>
      </w:r>
      <w:r w:rsidRPr="007C02C3">
        <w:rPr>
          <w:rFonts w:ascii="Times New Roman" w:hAnsi="Times New Roman"/>
          <w:color w:val="000000"/>
        </w:rPr>
        <w:t xml:space="preserve">743 (84,7 %) </w:t>
      </w:r>
      <w:r w:rsidRPr="007C02C3">
        <w:rPr>
          <w:rFonts w:ascii="Times New Roman" w:hAnsi="Times New Roman"/>
        </w:rPr>
        <w:t xml:space="preserve">poprzednio pracowało, w </w:t>
      </w:r>
      <w:r w:rsidRPr="007C02C3">
        <w:rPr>
          <w:rFonts w:ascii="Times New Roman" w:hAnsi="Times New Roman"/>
          <w:color w:val="000000"/>
        </w:rPr>
        <w:t xml:space="preserve">tym 62 (7,1 %) </w:t>
      </w:r>
      <w:r w:rsidRPr="007C02C3">
        <w:rPr>
          <w:rFonts w:ascii="Times New Roman" w:hAnsi="Times New Roman"/>
        </w:rPr>
        <w:t xml:space="preserve">kobiet zostało zwolnionych z przyczyn dotyczących zakładu pracy, </w:t>
      </w:r>
      <w:r w:rsidRPr="007C02C3">
        <w:rPr>
          <w:rFonts w:ascii="Times New Roman" w:hAnsi="Times New Roman"/>
          <w:color w:val="000000"/>
        </w:rPr>
        <w:t xml:space="preserve">natomiast 134 kobiet (15,3 %) dotychczas </w:t>
      </w:r>
      <w:r w:rsidRPr="007C02C3">
        <w:rPr>
          <w:rFonts w:ascii="Times New Roman" w:hAnsi="Times New Roman"/>
        </w:rPr>
        <w:t xml:space="preserve">nie pracowało. Z ogólnej liczby zarejestrowanych kobiet prawo do zasiłku </w:t>
      </w:r>
      <w:r w:rsidRPr="007C02C3">
        <w:rPr>
          <w:rFonts w:ascii="Times New Roman" w:hAnsi="Times New Roman"/>
          <w:color w:val="000000"/>
        </w:rPr>
        <w:t>posiadały 104</w:t>
      </w:r>
      <w:r w:rsidR="00512B16">
        <w:rPr>
          <w:rFonts w:ascii="Times New Roman" w:hAnsi="Times New Roman"/>
          <w:color w:val="000000"/>
        </w:rPr>
        <w:t xml:space="preserve"> kobiety </w:t>
      </w:r>
      <w:r w:rsidRPr="007C02C3">
        <w:rPr>
          <w:rFonts w:ascii="Times New Roman" w:hAnsi="Times New Roman"/>
          <w:color w:val="000000"/>
        </w:rPr>
        <w:t>(11,9 %).</w:t>
      </w:r>
    </w:p>
    <w:p w:rsidR="009B76A7" w:rsidRDefault="009B76A7" w:rsidP="009B76A7">
      <w:pPr>
        <w:spacing w:after="120" w:line="240" w:lineRule="auto"/>
        <w:rPr>
          <w:rFonts w:ascii="Times New Roman" w:hAnsi="Times New Roman"/>
        </w:rPr>
      </w:pPr>
      <w:r w:rsidRPr="007C02C3">
        <w:rPr>
          <w:rFonts w:ascii="Times New Roman" w:hAnsi="Times New Roman"/>
          <w:b/>
          <w:bCs/>
        </w:rPr>
        <w:t>Rejestrowane bezrobocie na wsi</w:t>
      </w:r>
      <w:r w:rsidRPr="007C02C3">
        <w:rPr>
          <w:rFonts w:ascii="Times New Roman" w:hAnsi="Times New Roman"/>
        </w:rPr>
        <w:t xml:space="preserve"> </w:t>
      </w:r>
    </w:p>
    <w:p w:rsidR="009B76A7" w:rsidRDefault="009B76A7" w:rsidP="009B76A7">
      <w:pPr>
        <w:spacing w:after="120" w:line="240" w:lineRule="auto"/>
        <w:rPr>
          <w:rFonts w:ascii="Times New Roman" w:hAnsi="Times New Roman"/>
        </w:rPr>
      </w:pPr>
      <w:r w:rsidRPr="007C02C3">
        <w:rPr>
          <w:rFonts w:ascii="Times New Roman" w:hAnsi="Times New Roman"/>
        </w:rPr>
        <w:t xml:space="preserve">W 2020 r. w PUP zarejestrowało </w:t>
      </w:r>
      <w:r w:rsidRPr="007C02C3">
        <w:rPr>
          <w:rFonts w:ascii="Times New Roman" w:hAnsi="Times New Roman"/>
          <w:color w:val="000000"/>
        </w:rPr>
        <w:t xml:space="preserve">się 1299 </w:t>
      </w:r>
      <w:r w:rsidRPr="007C02C3">
        <w:rPr>
          <w:rFonts w:ascii="Times New Roman" w:hAnsi="Times New Roman"/>
        </w:rPr>
        <w:t xml:space="preserve">osób bezrobotnych zamieszkałych na wsi, </w:t>
      </w:r>
      <w:r>
        <w:rPr>
          <w:rFonts w:ascii="Times New Roman" w:hAnsi="Times New Roman"/>
        </w:rPr>
        <w:br/>
      </w:r>
      <w:r w:rsidRPr="007C02C3">
        <w:rPr>
          <w:rFonts w:ascii="Times New Roman" w:hAnsi="Times New Roman"/>
        </w:rPr>
        <w:t>w tym</w:t>
      </w:r>
      <w:r w:rsidRPr="007C02C3">
        <w:rPr>
          <w:rFonts w:ascii="Times New Roman" w:hAnsi="Times New Roman"/>
          <w:color w:val="000000"/>
        </w:rPr>
        <w:t xml:space="preserve"> 695 </w:t>
      </w:r>
      <w:r w:rsidRPr="007C02C3">
        <w:rPr>
          <w:rFonts w:ascii="Times New Roman" w:hAnsi="Times New Roman"/>
        </w:rPr>
        <w:t xml:space="preserve">kobiety (2019: 1463 i 792). Natomiast z ewidencji wyłączono </w:t>
      </w:r>
      <w:r w:rsidRPr="007C02C3">
        <w:rPr>
          <w:rFonts w:ascii="Times New Roman" w:hAnsi="Times New Roman"/>
          <w:color w:val="000000"/>
        </w:rPr>
        <w:t>1212 osób (661 kobiet</w:t>
      </w:r>
      <w:r w:rsidRPr="007C02C3">
        <w:rPr>
          <w:rFonts w:ascii="Times New Roman" w:hAnsi="Times New Roman"/>
        </w:rPr>
        <w:t xml:space="preserve">), z czego pracę podjęło </w:t>
      </w:r>
      <w:r w:rsidRPr="007C02C3">
        <w:rPr>
          <w:rFonts w:ascii="Times New Roman" w:hAnsi="Times New Roman"/>
          <w:color w:val="000000"/>
        </w:rPr>
        <w:t xml:space="preserve">797 osób (429 </w:t>
      </w:r>
      <w:r w:rsidRPr="007C02C3">
        <w:rPr>
          <w:rFonts w:ascii="Times New Roman" w:hAnsi="Times New Roman"/>
        </w:rPr>
        <w:t xml:space="preserve">kobiet). Na koniec grudnia 2020 r. zarejestrowanych było </w:t>
      </w:r>
      <w:r w:rsidRPr="007C02C3">
        <w:rPr>
          <w:rFonts w:ascii="Times New Roman" w:hAnsi="Times New Roman"/>
          <w:color w:val="000000"/>
        </w:rPr>
        <w:t xml:space="preserve">1175 osób </w:t>
      </w:r>
      <w:r w:rsidRPr="007C02C3">
        <w:rPr>
          <w:rFonts w:ascii="Times New Roman" w:hAnsi="Times New Roman"/>
        </w:rPr>
        <w:t xml:space="preserve">bezrobotnych zamieszkałych na terenach wiejskich, </w:t>
      </w:r>
      <w:r>
        <w:rPr>
          <w:rFonts w:ascii="Times New Roman" w:hAnsi="Times New Roman"/>
        </w:rPr>
        <w:br/>
      </w:r>
      <w:r w:rsidRPr="007C02C3">
        <w:rPr>
          <w:rFonts w:ascii="Times New Roman" w:hAnsi="Times New Roman"/>
        </w:rPr>
        <w:t>w tym</w:t>
      </w:r>
      <w:r w:rsidRPr="007C02C3">
        <w:rPr>
          <w:rFonts w:ascii="Times New Roman" w:hAnsi="Times New Roman"/>
          <w:color w:val="000000"/>
        </w:rPr>
        <w:t xml:space="preserve"> 674 </w:t>
      </w:r>
      <w:r w:rsidRPr="007C02C3">
        <w:rPr>
          <w:rFonts w:ascii="Times New Roman" w:hAnsi="Times New Roman"/>
        </w:rPr>
        <w:t xml:space="preserve">kobiety. Populacja ta stanowiła </w:t>
      </w:r>
      <w:r w:rsidRPr="007C02C3">
        <w:rPr>
          <w:rFonts w:ascii="Times New Roman" w:hAnsi="Times New Roman"/>
          <w:color w:val="000000"/>
        </w:rPr>
        <w:t xml:space="preserve">76,3 % </w:t>
      </w:r>
      <w:r w:rsidRPr="007C02C3">
        <w:rPr>
          <w:rFonts w:ascii="Times New Roman" w:hAnsi="Times New Roman"/>
        </w:rPr>
        <w:t>ogółu zarejestrowanych bezrobotnych (2019: 1080, 637, 81,6 %).</w:t>
      </w:r>
    </w:p>
    <w:p w:rsidR="00512B16" w:rsidRPr="007C02C3" w:rsidRDefault="00512B16" w:rsidP="009B76A7">
      <w:pPr>
        <w:spacing w:after="120" w:line="240" w:lineRule="auto"/>
        <w:rPr>
          <w:rFonts w:ascii="Times New Roman" w:hAnsi="Times New Roman"/>
        </w:rPr>
      </w:pPr>
    </w:p>
    <w:p w:rsidR="009B76A7" w:rsidRDefault="009B76A7" w:rsidP="009B76A7">
      <w:pPr>
        <w:spacing w:after="120" w:line="240" w:lineRule="auto"/>
        <w:rPr>
          <w:rFonts w:ascii="Times New Roman" w:hAnsi="Times New Roman"/>
          <w:color w:val="000000"/>
        </w:rPr>
      </w:pPr>
      <w:r w:rsidRPr="007C02C3">
        <w:rPr>
          <w:rFonts w:ascii="Times New Roman" w:hAnsi="Times New Roman"/>
          <w:b/>
          <w:bCs/>
          <w:color w:val="000000"/>
        </w:rPr>
        <w:lastRenderedPageBreak/>
        <w:t>Zwolnienia z przyczyn niedotyczących pracownika</w:t>
      </w:r>
      <w:r w:rsidRPr="007C02C3">
        <w:rPr>
          <w:rFonts w:ascii="Times New Roman" w:hAnsi="Times New Roman"/>
          <w:color w:val="000000"/>
        </w:rPr>
        <w:t xml:space="preserve"> </w:t>
      </w:r>
    </w:p>
    <w:p w:rsidR="009B76A7" w:rsidRPr="007C02C3" w:rsidRDefault="009B76A7" w:rsidP="009B76A7">
      <w:pPr>
        <w:spacing w:after="120" w:line="240" w:lineRule="auto"/>
        <w:rPr>
          <w:rFonts w:ascii="Times New Roman" w:hAnsi="Times New Roman"/>
          <w:color w:val="000000"/>
        </w:rPr>
      </w:pPr>
      <w:r w:rsidRPr="007C02C3">
        <w:rPr>
          <w:rFonts w:ascii="Times New Roman" w:hAnsi="Times New Roman"/>
          <w:color w:val="000000"/>
        </w:rPr>
        <w:t>W 2020 r. w PUP zarejestrowało się 144 osób zwolnionych z przyczyn dotyczących zakładu pracy (2019 - 110). Osoby te stanowiły 8,6 % ogólnej liczby nowo zarejestrowanych bezrobotnych w 2020 r. Na dzień 31 grudnia 2020 r. w ewidencji PUP figurowało 112 osób zwolnionych z przyczyn dotyczących zakładu pracy (2019 - 70). Populacja ta stanowiła 7,3 % ogółu bezrobotnych.</w:t>
      </w:r>
    </w:p>
    <w:p w:rsidR="009B76A7" w:rsidRDefault="009B76A7" w:rsidP="009B76A7">
      <w:pPr>
        <w:spacing w:after="120" w:line="240" w:lineRule="auto"/>
        <w:rPr>
          <w:rFonts w:ascii="Times New Roman" w:hAnsi="Times New Roman"/>
          <w:b/>
          <w:bCs/>
        </w:rPr>
      </w:pPr>
      <w:r w:rsidRPr="007C02C3">
        <w:rPr>
          <w:rFonts w:ascii="Times New Roman" w:hAnsi="Times New Roman"/>
          <w:b/>
          <w:bCs/>
        </w:rPr>
        <w:t>Bezrobotni z prawem do zasiłku</w:t>
      </w:r>
    </w:p>
    <w:p w:rsidR="009B76A7" w:rsidRPr="007C02C3" w:rsidRDefault="009B76A7" w:rsidP="009B76A7">
      <w:pPr>
        <w:spacing w:after="120" w:line="240" w:lineRule="auto"/>
        <w:rPr>
          <w:rFonts w:ascii="Times New Roman" w:hAnsi="Times New Roman"/>
        </w:rPr>
      </w:pPr>
      <w:r w:rsidRPr="007C02C3">
        <w:rPr>
          <w:rFonts w:ascii="Times New Roman" w:hAnsi="Times New Roman"/>
          <w:color w:val="000000"/>
        </w:rPr>
        <w:t xml:space="preserve">W 2020 r. do rejestracji zgłosiło się 372 osób bezrobotnych posiadających prawo </w:t>
      </w:r>
      <w:r>
        <w:rPr>
          <w:rFonts w:ascii="Times New Roman" w:hAnsi="Times New Roman"/>
          <w:color w:val="000000"/>
        </w:rPr>
        <w:br/>
      </w:r>
      <w:r w:rsidRPr="007C02C3">
        <w:rPr>
          <w:rFonts w:ascii="Times New Roman" w:hAnsi="Times New Roman"/>
          <w:color w:val="000000"/>
        </w:rPr>
        <w:t xml:space="preserve">do zasiłku, czyli 22,1 % wszystkich osób nowo zarejestrowanych w tym okresie (2019 – 430; 21,4%). Na dzień 31 grudnia 2020 r. w PUP zarejestrowanych było 191 osób bezrobotnych </w:t>
      </w:r>
      <w:r w:rsidR="00512B16">
        <w:rPr>
          <w:rFonts w:ascii="Times New Roman" w:hAnsi="Times New Roman"/>
          <w:color w:val="000000"/>
        </w:rPr>
        <w:br/>
      </w:r>
      <w:r w:rsidRPr="007C02C3">
        <w:rPr>
          <w:rFonts w:ascii="Times New Roman" w:hAnsi="Times New Roman"/>
          <w:color w:val="000000"/>
        </w:rPr>
        <w:t>z prawem do zasiłku, w tym 102 kobiety (2019 – 201, 103). Bezrobotni ci stanowili 12,4 % ogółu bezrobotnych zarejestrowanych w Urzędzie.</w:t>
      </w:r>
    </w:p>
    <w:p w:rsidR="009B76A7" w:rsidRDefault="009B76A7" w:rsidP="009B76A7">
      <w:pPr>
        <w:spacing w:after="120" w:line="240" w:lineRule="auto"/>
        <w:rPr>
          <w:rFonts w:ascii="Times New Roman" w:hAnsi="Times New Roman"/>
          <w:b/>
          <w:bCs/>
        </w:rPr>
      </w:pPr>
      <w:r w:rsidRPr="007C02C3">
        <w:rPr>
          <w:rFonts w:ascii="Times New Roman" w:hAnsi="Times New Roman"/>
          <w:b/>
          <w:bCs/>
        </w:rPr>
        <w:t>Osoby będące w szczególnej sytuacji na rynku pracy</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W 2020 r. w PUP zarejestrowało </w:t>
      </w:r>
      <w:r w:rsidRPr="007C02C3">
        <w:rPr>
          <w:rFonts w:ascii="Times New Roman" w:hAnsi="Times New Roman"/>
          <w:color w:val="000000"/>
        </w:rPr>
        <w:t xml:space="preserve">się 1651 osób (w tym 897 </w:t>
      </w:r>
      <w:r w:rsidRPr="007C02C3">
        <w:rPr>
          <w:rFonts w:ascii="Times New Roman" w:hAnsi="Times New Roman"/>
        </w:rPr>
        <w:t xml:space="preserve">kobiet) będących w szczególnej sytuacji na rynku pracy (2019 – 1891, 1029).  Na dzień 31 grudnia 2020 r. w ewidencji PUP </w:t>
      </w:r>
      <w:r w:rsidRPr="007C02C3">
        <w:rPr>
          <w:rFonts w:ascii="Times New Roman" w:hAnsi="Times New Roman"/>
          <w:color w:val="000000"/>
        </w:rPr>
        <w:t>figurowało 1346 osób będących w szczególnej sytuacji na rynku pracy (2019 - 1237). Populacja ta stanowiła 87,5 % ogółu bezrobotnych.</w:t>
      </w:r>
    </w:p>
    <w:p w:rsidR="009B76A7" w:rsidRDefault="009B76A7" w:rsidP="009B76A7">
      <w:pPr>
        <w:spacing w:after="120" w:line="240" w:lineRule="auto"/>
        <w:rPr>
          <w:rFonts w:ascii="Times New Roman" w:hAnsi="Times New Roman"/>
          <w:b/>
          <w:bCs/>
        </w:rPr>
      </w:pPr>
      <w:r w:rsidRPr="007C02C3">
        <w:rPr>
          <w:rFonts w:ascii="Times New Roman" w:hAnsi="Times New Roman"/>
          <w:b/>
          <w:bCs/>
        </w:rPr>
        <w:t>Bezrobotni do 30 roku życia</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Na dzień 31 grudnia 2020 r. w rejestrze </w:t>
      </w:r>
      <w:r w:rsidRPr="007C02C3">
        <w:rPr>
          <w:rFonts w:ascii="Times New Roman" w:hAnsi="Times New Roman"/>
          <w:color w:val="000000"/>
        </w:rPr>
        <w:t xml:space="preserve">figurowały 467 (302 kobiet) osoby bezrobotne </w:t>
      </w:r>
      <w:r>
        <w:rPr>
          <w:rFonts w:ascii="Times New Roman" w:hAnsi="Times New Roman"/>
          <w:color w:val="000000"/>
        </w:rPr>
        <w:br/>
      </w:r>
      <w:r w:rsidRPr="007C02C3">
        <w:rPr>
          <w:rFonts w:ascii="Times New Roman" w:hAnsi="Times New Roman"/>
          <w:color w:val="000000"/>
        </w:rPr>
        <w:t>do 30 roku życia (2019 – 474, 299). Stanowiły one 30,3 % ogólnej liczby bezrobotnych (1539 osób). W całym 2020 r. w PUP we Włoszczowie zarejestrowało się 773 osób do</w:t>
      </w:r>
      <w:r w:rsidRPr="007C02C3">
        <w:rPr>
          <w:rFonts w:ascii="Times New Roman" w:hAnsi="Times New Roman"/>
        </w:rPr>
        <w:t xml:space="preserve"> 30 roku życia (2019 – 995).</w:t>
      </w:r>
    </w:p>
    <w:p w:rsidR="009B76A7" w:rsidRDefault="009B76A7" w:rsidP="009B76A7">
      <w:pPr>
        <w:spacing w:after="120" w:line="240" w:lineRule="auto"/>
        <w:rPr>
          <w:rFonts w:ascii="Times New Roman" w:hAnsi="Times New Roman"/>
          <w:b/>
          <w:bCs/>
          <w:color w:val="000000"/>
        </w:rPr>
      </w:pPr>
      <w:r w:rsidRPr="007C02C3">
        <w:rPr>
          <w:rFonts w:ascii="Times New Roman" w:hAnsi="Times New Roman"/>
          <w:b/>
          <w:bCs/>
          <w:color w:val="000000"/>
        </w:rPr>
        <w:t>Osoby długotrwale bezrobotne</w:t>
      </w:r>
    </w:p>
    <w:p w:rsidR="009B76A7" w:rsidRPr="007C02C3" w:rsidRDefault="009B76A7" w:rsidP="009B76A7">
      <w:pPr>
        <w:spacing w:after="120" w:line="240" w:lineRule="auto"/>
        <w:rPr>
          <w:rFonts w:ascii="Times New Roman" w:hAnsi="Times New Roman"/>
          <w:color w:val="000000"/>
        </w:rPr>
      </w:pPr>
      <w:r w:rsidRPr="007C02C3">
        <w:rPr>
          <w:rFonts w:ascii="Times New Roman" w:hAnsi="Times New Roman"/>
          <w:color w:val="000000"/>
        </w:rPr>
        <w:t xml:space="preserve">Na dzień 31 grudnia 2020 r. w PUP w rejestrze figurowało 840 osób (w tym 521 kobiet) długotrwale bezrobotnych, czyli pozostających bez pracy w rejestrze urzędu łącznie przez okres ponad 12 miesięcy w okresie ostatnich dwóch lat (2019 – 685, 461). Populacja </w:t>
      </w:r>
      <w:r>
        <w:rPr>
          <w:rFonts w:ascii="Times New Roman" w:hAnsi="Times New Roman"/>
          <w:color w:val="000000"/>
        </w:rPr>
        <w:br/>
      </w:r>
      <w:r w:rsidRPr="007C02C3">
        <w:rPr>
          <w:rFonts w:ascii="Times New Roman" w:hAnsi="Times New Roman"/>
          <w:color w:val="000000"/>
        </w:rPr>
        <w:t>ta stanowiła 54,6 % ogółu bezrobotnych (1539 osób).</w:t>
      </w:r>
    </w:p>
    <w:p w:rsidR="009B76A7" w:rsidRDefault="009B76A7" w:rsidP="009B76A7">
      <w:pPr>
        <w:spacing w:after="120" w:line="240" w:lineRule="auto"/>
        <w:rPr>
          <w:rFonts w:ascii="Times New Roman" w:hAnsi="Times New Roman"/>
          <w:b/>
          <w:bCs/>
        </w:rPr>
      </w:pPr>
      <w:r w:rsidRPr="007C02C3">
        <w:rPr>
          <w:rFonts w:ascii="Times New Roman" w:hAnsi="Times New Roman"/>
          <w:b/>
          <w:bCs/>
        </w:rPr>
        <w:t>Bezrobotni powyżej 50 roku życia</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Na dzień 31 grudnia 2020 r. w PUP w rejestrze </w:t>
      </w:r>
      <w:r w:rsidRPr="007C02C3">
        <w:rPr>
          <w:rFonts w:ascii="Times New Roman" w:hAnsi="Times New Roman"/>
          <w:color w:val="000000"/>
        </w:rPr>
        <w:t xml:space="preserve">figurowało 383 osób bezrobotnych </w:t>
      </w:r>
      <w:r>
        <w:rPr>
          <w:rFonts w:ascii="Times New Roman" w:hAnsi="Times New Roman"/>
          <w:color w:val="000000"/>
        </w:rPr>
        <w:br/>
      </w:r>
      <w:r w:rsidRPr="007C02C3">
        <w:rPr>
          <w:rFonts w:ascii="Times New Roman" w:hAnsi="Times New Roman"/>
          <w:color w:val="000000"/>
        </w:rPr>
        <w:t xml:space="preserve">(w tym 140 kobiet) powyżej 50 roku życia (2019 – 350, 131). Populacja ta stanowiła 24,9% ogółu bezrobotnych (1539 </w:t>
      </w:r>
      <w:r w:rsidRPr="007C02C3">
        <w:rPr>
          <w:rFonts w:ascii="Times New Roman" w:hAnsi="Times New Roman"/>
        </w:rPr>
        <w:t>osób).</w:t>
      </w:r>
    </w:p>
    <w:p w:rsidR="009B76A7" w:rsidRDefault="009B76A7" w:rsidP="009B76A7">
      <w:pPr>
        <w:spacing w:after="120" w:line="240" w:lineRule="auto"/>
        <w:rPr>
          <w:rFonts w:ascii="Times New Roman" w:hAnsi="Times New Roman"/>
          <w:b/>
          <w:bCs/>
        </w:rPr>
      </w:pPr>
      <w:r w:rsidRPr="007C02C3">
        <w:rPr>
          <w:rFonts w:ascii="Times New Roman" w:hAnsi="Times New Roman"/>
          <w:b/>
          <w:bCs/>
        </w:rPr>
        <w:t>Kobiety, które nie podjęły zatrudnienia po urodzeniu dziecka</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Na dzień 31 grudnia 2020 r. w PUP w rejestrze figurowało </w:t>
      </w:r>
      <w:r w:rsidRPr="007C02C3">
        <w:rPr>
          <w:rFonts w:ascii="Times New Roman" w:hAnsi="Times New Roman"/>
          <w:color w:val="000000"/>
        </w:rPr>
        <w:t>272 kobiet</w:t>
      </w:r>
      <w:r w:rsidRPr="007C02C3">
        <w:rPr>
          <w:rFonts w:ascii="Times New Roman" w:hAnsi="Times New Roman"/>
        </w:rPr>
        <w:t>, które nie podjęły zatrudnienia (2019 - 276).</w:t>
      </w:r>
    </w:p>
    <w:p w:rsidR="009B76A7" w:rsidRDefault="009B76A7" w:rsidP="009B76A7">
      <w:pPr>
        <w:spacing w:after="120" w:line="240" w:lineRule="auto"/>
        <w:rPr>
          <w:rFonts w:ascii="Times New Roman" w:hAnsi="Times New Roman"/>
          <w:b/>
          <w:bCs/>
        </w:rPr>
      </w:pPr>
      <w:r w:rsidRPr="007C02C3">
        <w:rPr>
          <w:rFonts w:ascii="Times New Roman" w:hAnsi="Times New Roman"/>
          <w:b/>
          <w:bCs/>
        </w:rPr>
        <w:t>Bezrobotni bez kwalifikacji zawodowych</w:t>
      </w:r>
    </w:p>
    <w:p w:rsidR="009B76A7" w:rsidRDefault="009B76A7" w:rsidP="009B76A7">
      <w:pPr>
        <w:spacing w:after="120" w:line="240" w:lineRule="auto"/>
        <w:rPr>
          <w:rFonts w:ascii="Times New Roman" w:hAnsi="Times New Roman"/>
          <w:color w:val="000000"/>
        </w:rPr>
      </w:pPr>
      <w:r w:rsidRPr="007C02C3">
        <w:rPr>
          <w:rFonts w:ascii="Times New Roman" w:hAnsi="Times New Roman"/>
        </w:rPr>
        <w:t xml:space="preserve">Na </w:t>
      </w:r>
      <w:r w:rsidRPr="007C02C3">
        <w:rPr>
          <w:rFonts w:ascii="Times New Roman" w:hAnsi="Times New Roman"/>
          <w:color w:val="000000"/>
        </w:rPr>
        <w:t xml:space="preserve">dzień 31 grudnia 2020 r. w ewidencji PUP figurowało 472 osób bezrobotnych (w tym 277 kobiet) bez kwalifikacji zawodowych, czyli osób nie posiadających kwalifikacji </w:t>
      </w:r>
      <w:r>
        <w:rPr>
          <w:rFonts w:ascii="Times New Roman" w:hAnsi="Times New Roman"/>
          <w:color w:val="000000"/>
        </w:rPr>
        <w:br/>
      </w:r>
      <w:r w:rsidRPr="007C02C3">
        <w:rPr>
          <w:rFonts w:ascii="Times New Roman" w:hAnsi="Times New Roman"/>
          <w:color w:val="000000"/>
        </w:rPr>
        <w:t xml:space="preserve">do wykonywania jakiegokolwiek zawodu poświadczonego dyplomem, świadectwem, zaświadczeniem instytucji szkoleniowej lub innym dokumentem uprawniającym </w:t>
      </w:r>
      <w:r>
        <w:rPr>
          <w:rFonts w:ascii="Times New Roman" w:hAnsi="Times New Roman"/>
          <w:color w:val="000000"/>
        </w:rPr>
        <w:br/>
      </w:r>
      <w:r w:rsidRPr="007C02C3">
        <w:rPr>
          <w:rFonts w:ascii="Times New Roman" w:hAnsi="Times New Roman"/>
          <w:color w:val="000000"/>
        </w:rPr>
        <w:t>do wykonywania zawodu (2019 – 407, 251). Osoby te stanowiły 30,7 % ogółu bezrobotnych (1539 osób).</w:t>
      </w:r>
    </w:p>
    <w:p w:rsidR="00512B16" w:rsidRDefault="00512B16" w:rsidP="009B76A7">
      <w:pPr>
        <w:spacing w:after="120" w:line="240" w:lineRule="auto"/>
        <w:rPr>
          <w:rFonts w:ascii="Times New Roman" w:hAnsi="Times New Roman"/>
          <w:color w:val="000000"/>
        </w:rPr>
      </w:pPr>
    </w:p>
    <w:p w:rsidR="00512B16" w:rsidRPr="007C02C3" w:rsidRDefault="00512B16" w:rsidP="009B76A7">
      <w:pPr>
        <w:spacing w:after="120" w:line="240" w:lineRule="auto"/>
        <w:rPr>
          <w:rFonts w:ascii="Times New Roman" w:hAnsi="Times New Roman"/>
        </w:rPr>
      </w:pPr>
    </w:p>
    <w:p w:rsidR="009B76A7" w:rsidRDefault="009B76A7" w:rsidP="009B76A7">
      <w:pPr>
        <w:spacing w:after="120" w:line="240" w:lineRule="auto"/>
        <w:rPr>
          <w:rFonts w:ascii="Times New Roman" w:hAnsi="Times New Roman"/>
          <w:b/>
          <w:bCs/>
        </w:rPr>
      </w:pPr>
      <w:r w:rsidRPr="007C02C3">
        <w:rPr>
          <w:rFonts w:ascii="Times New Roman" w:hAnsi="Times New Roman"/>
          <w:b/>
          <w:bCs/>
        </w:rPr>
        <w:lastRenderedPageBreak/>
        <w:t>Bezrobotni bez doświadczenia zawodowego</w:t>
      </w:r>
    </w:p>
    <w:p w:rsidR="009B76A7" w:rsidRDefault="009B76A7" w:rsidP="009B76A7">
      <w:pPr>
        <w:spacing w:after="120" w:line="240" w:lineRule="auto"/>
        <w:rPr>
          <w:rFonts w:ascii="Times New Roman" w:hAnsi="Times New Roman"/>
          <w:color w:val="000000"/>
        </w:rPr>
      </w:pPr>
      <w:r w:rsidRPr="007C02C3">
        <w:rPr>
          <w:rFonts w:ascii="Times New Roman" w:hAnsi="Times New Roman"/>
          <w:color w:val="000000"/>
        </w:rPr>
        <w:t>Na dzień 31 grudnia 2020 r. w ewidencji PUP figurowało 328 osób bezrobotnych (w tym 225 kobiet) bez doświadczenia zawodowego, czyli bezrobotnych, które wykonywały zatrudnienie lub inną pracę zarobkową przez łączny okres poniżej 6 miesięcy (2019 – 306, 213). Osoby te stanowiły 21,3 % ogółu bezrobotnych (1539 osób).</w:t>
      </w:r>
    </w:p>
    <w:p w:rsidR="009B76A7" w:rsidRDefault="009B76A7" w:rsidP="009B76A7">
      <w:pPr>
        <w:spacing w:after="120" w:line="240" w:lineRule="auto"/>
        <w:rPr>
          <w:rFonts w:ascii="Times New Roman" w:hAnsi="Times New Roman"/>
          <w:b/>
          <w:bCs/>
        </w:rPr>
      </w:pPr>
      <w:r w:rsidRPr="007C02C3">
        <w:rPr>
          <w:rFonts w:ascii="Times New Roman" w:hAnsi="Times New Roman"/>
          <w:b/>
          <w:bCs/>
        </w:rPr>
        <w:t>Bezrobotni posiadający co najmniej jedno dziecko do 6 roku życia</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Na dzień 31 grudnia 2020 r. </w:t>
      </w:r>
      <w:r w:rsidRPr="007C02C3">
        <w:rPr>
          <w:rFonts w:ascii="Times New Roman" w:hAnsi="Times New Roman"/>
          <w:color w:val="000000"/>
        </w:rPr>
        <w:t>w ewidencji PUP figurowało 332 osób bezrobotnych (w tym 302 kobiet) posiadających co najmniej jedno dziecko do 6 roku życia (2019 – 338, 302). Populacja ta stanowiła 21,6 % ogółu bezrobotnych (1539 osób).</w:t>
      </w:r>
    </w:p>
    <w:p w:rsidR="009B76A7" w:rsidRDefault="009B76A7" w:rsidP="009B76A7">
      <w:pPr>
        <w:spacing w:after="120" w:line="240" w:lineRule="auto"/>
        <w:rPr>
          <w:rFonts w:ascii="Times New Roman" w:hAnsi="Times New Roman"/>
          <w:b/>
          <w:bCs/>
        </w:rPr>
      </w:pPr>
      <w:r w:rsidRPr="007C02C3">
        <w:rPr>
          <w:rFonts w:ascii="Times New Roman" w:hAnsi="Times New Roman"/>
          <w:b/>
          <w:bCs/>
        </w:rPr>
        <w:t xml:space="preserve">Bezrobotni w okresie do 12 miesięcy od dnia ukończenia nauki </w:t>
      </w:r>
    </w:p>
    <w:p w:rsidR="009B76A7" w:rsidRPr="007C02C3" w:rsidRDefault="009B76A7" w:rsidP="009B76A7">
      <w:pPr>
        <w:spacing w:after="120" w:line="240" w:lineRule="auto"/>
        <w:rPr>
          <w:rFonts w:ascii="Times New Roman" w:hAnsi="Times New Roman"/>
        </w:rPr>
      </w:pPr>
      <w:r w:rsidRPr="007C02C3">
        <w:rPr>
          <w:rFonts w:ascii="Times New Roman" w:hAnsi="Times New Roman"/>
        </w:rPr>
        <w:t>Na dzień 31 grudnia 2020 r. w ewiden</w:t>
      </w:r>
      <w:r w:rsidRPr="007C02C3">
        <w:rPr>
          <w:rFonts w:ascii="Times New Roman" w:hAnsi="Times New Roman"/>
          <w:color w:val="000000"/>
        </w:rPr>
        <w:t xml:space="preserve">cji PUP figurowało 93 osób bezrobotnych (w tym 67 kobiet) w okresie do 12 miesięcy od dnia ukończenia nauki (2019 – 100, 50). Osoby </w:t>
      </w:r>
      <w:r>
        <w:rPr>
          <w:rFonts w:ascii="Times New Roman" w:hAnsi="Times New Roman"/>
          <w:color w:val="000000"/>
        </w:rPr>
        <w:br/>
      </w:r>
      <w:r w:rsidRPr="007C02C3">
        <w:rPr>
          <w:rFonts w:ascii="Times New Roman" w:hAnsi="Times New Roman"/>
          <w:color w:val="000000"/>
        </w:rPr>
        <w:t>te stanowiły 6,0 % ogółu bezrobotnych (1539 osób).</w:t>
      </w:r>
    </w:p>
    <w:p w:rsidR="009B76A7" w:rsidRDefault="009B76A7" w:rsidP="009B76A7">
      <w:pPr>
        <w:spacing w:after="120" w:line="240" w:lineRule="auto"/>
        <w:rPr>
          <w:rFonts w:ascii="Times New Roman" w:hAnsi="Times New Roman"/>
        </w:rPr>
      </w:pPr>
      <w:r w:rsidRPr="007C02C3">
        <w:rPr>
          <w:rFonts w:ascii="Times New Roman" w:hAnsi="Times New Roman"/>
          <w:b/>
          <w:bCs/>
        </w:rPr>
        <w:t>Bezrobotni niepełnosprawni</w:t>
      </w:r>
      <w:r w:rsidRPr="007C02C3">
        <w:rPr>
          <w:rFonts w:ascii="Times New Roman" w:hAnsi="Times New Roman"/>
        </w:rPr>
        <w:t xml:space="preserve"> </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Na dzień 31 grudnia 2020 r. w PUP </w:t>
      </w:r>
      <w:r w:rsidRPr="007C02C3">
        <w:rPr>
          <w:rFonts w:ascii="Times New Roman" w:hAnsi="Times New Roman"/>
          <w:color w:val="000000"/>
        </w:rPr>
        <w:t>zarejestrowane były 38 osoby (w tym 21 kobiet) bezrobotne niepełnosprawne (2019 – 43, 21). Sta</w:t>
      </w:r>
      <w:r w:rsidR="00512B16">
        <w:rPr>
          <w:rFonts w:ascii="Times New Roman" w:hAnsi="Times New Roman"/>
          <w:color w:val="000000"/>
        </w:rPr>
        <w:t xml:space="preserve">nowiły one 2,5 % ogólnej liczby </w:t>
      </w:r>
      <w:r w:rsidRPr="007C02C3">
        <w:rPr>
          <w:rFonts w:ascii="Times New Roman" w:hAnsi="Times New Roman"/>
          <w:color w:val="000000"/>
        </w:rPr>
        <w:t>zarejestrowanych bezrobotnych (1539 osób).</w:t>
      </w:r>
    </w:p>
    <w:p w:rsidR="009B76A7" w:rsidRDefault="009B76A7" w:rsidP="009B76A7">
      <w:pPr>
        <w:spacing w:after="120" w:line="240" w:lineRule="auto"/>
        <w:rPr>
          <w:rFonts w:ascii="Times New Roman" w:hAnsi="Times New Roman"/>
          <w:b/>
          <w:bCs/>
        </w:rPr>
      </w:pPr>
      <w:r w:rsidRPr="007C02C3">
        <w:rPr>
          <w:rFonts w:ascii="Times New Roman" w:hAnsi="Times New Roman"/>
          <w:b/>
          <w:bCs/>
        </w:rPr>
        <w:t>Osoby zarejestrowane jako poszukujące pracy</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Na dzień 31 grudnia 2020 r. w PUP zarejestrowane </w:t>
      </w:r>
      <w:r w:rsidRPr="007C02C3">
        <w:rPr>
          <w:rFonts w:ascii="Times New Roman" w:hAnsi="Times New Roman"/>
          <w:color w:val="000000"/>
        </w:rPr>
        <w:t xml:space="preserve">były 33 osoby poszukujące pracy, </w:t>
      </w:r>
      <w:r>
        <w:rPr>
          <w:rFonts w:ascii="Times New Roman" w:hAnsi="Times New Roman"/>
          <w:color w:val="000000"/>
        </w:rPr>
        <w:br/>
      </w:r>
      <w:r w:rsidRPr="007C02C3">
        <w:rPr>
          <w:rFonts w:ascii="Times New Roman" w:hAnsi="Times New Roman"/>
          <w:color w:val="000000"/>
        </w:rPr>
        <w:t xml:space="preserve">w tym 8 kobiet (2019 – 43, 9). Z ogólnej liczby poszukujących pracy 12 osób </w:t>
      </w:r>
      <w:r w:rsidR="00512B16">
        <w:rPr>
          <w:rFonts w:ascii="Times New Roman" w:hAnsi="Times New Roman"/>
          <w:color w:val="000000"/>
        </w:rPr>
        <w:br/>
      </w:r>
      <w:r w:rsidRPr="007C02C3">
        <w:rPr>
          <w:rFonts w:ascii="Times New Roman" w:hAnsi="Times New Roman"/>
          <w:color w:val="000000"/>
        </w:rPr>
        <w:t>to niepełnosprawni nie posiadający statusu bezrobotnego w związku z pobieraniem renty (2019 – 17</w:t>
      </w:r>
      <w:r w:rsidRPr="007C02C3">
        <w:rPr>
          <w:rFonts w:ascii="Times New Roman" w:hAnsi="Times New Roman"/>
        </w:rPr>
        <w:t>).</w:t>
      </w:r>
    </w:p>
    <w:p w:rsidR="009B76A7" w:rsidRDefault="009B76A7" w:rsidP="009B76A7">
      <w:pPr>
        <w:spacing w:after="120" w:line="240" w:lineRule="auto"/>
        <w:rPr>
          <w:rFonts w:ascii="Times New Roman" w:hAnsi="Times New Roman"/>
          <w:b/>
          <w:bCs/>
        </w:rPr>
      </w:pPr>
      <w:r w:rsidRPr="007C02C3">
        <w:rPr>
          <w:rFonts w:ascii="Times New Roman" w:hAnsi="Times New Roman"/>
          <w:b/>
          <w:bCs/>
        </w:rPr>
        <w:t>Zarejestrowani bezrobotni według wieku</w:t>
      </w:r>
    </w:p>
    <w:p w:rsidR="009B76A7" w:rsidRPr="007C02C3" w:rsidRDefault="009B76A7" w:rsidP="009B76A7">
      <w:pPr>
        <w:spacing w:after="120" w:line="240" w:lineRule="auto"/>
        <w:rPr>
          <w:rFonts w:ascii="Times New Roman" w:hAnsi="Times New Roman"/>
        </w:rPr>
      </w:pPr>
      <w:r w:rsidRPr="007C02C3">
        <w:rPr>
          <w:rFonts w:ascii="Times New Roman" w:hAnsi="Times New Roman"/>
        </w:rPr>
        <w:t xml:space="preserve">Na dzień 31 grudnia 2020 r. najliczniejszą grupę wśród bezrobotnych zarejestrowanych </w:t>
      </w:r>
      <w:r w:rsidR="00512B16">
        <w:rPr>
          <w:rFonts w:ascii="Times New Roman" w:hAnsi="Times New Roman"/>
        </w:rPr>
        <w:br/>
      </w:r>
      <w:r w:rsidRPr="007C02C3">
        <w:rPr>
          <w:rFonts w:ascii="Times New Roman" w:hAnsi="Times New Roman"/>
        </w:rPr>
        <w:t xml:space="preserve">w PUP we Włoszczowie stanowiły osoby w przedziale wiekowym 25 - 34 </w:t>
      </w:r>
      <w:r w:rsidRPr="007C02C3">
        <w:rPr>
          <w:rFonts w:ascii="Times New Roman" w:hAnsi="Times New Roman"/>
          <w:color w:val="000000"/>
        </w:rPr>
        <w:t>lata (426 osób) 27,7% ogółu bezrobotnych (2019 – 417).</w:t>
      </w:r>
    </w:p>
    <w:p w:rsidR="009B76A7" w:rsidRDefault="009B76A7" w:rsidP="009B76A7">
      <w:pPr>
        <w:spacing w:after="120" w:line="240" w:lineRule="auto"/>
        <w:rPr>
          <w:rFonts w:ascii="Times New Roman" w:hAnsi="Times New Roman"/>
          <w:b/>
          <w:bCs/>
          <w:color w:val="000000"/>
        </w:rPr>
      </w:pPr>
      <w:r w:rsidRPr="007C02C3">
        <w:rPr>
          <w:rFonts w:ascii="Times New Roman" w:hAnsi="Times New Roman"/>
          <w:b/>
          <w:bCs/>
          <w:color w:val="000000"/>
        </w:rPr>
        <w:t>Zarejestrowani bezrobotni według poziomu wykształcenia</w:t>
      </w:r>
    </w:p>
    <w:p w:rsidR="009B76A7" w:rsidRPr="007C02C3" w:rsidRDefault="009B76A7" w:rsidP="009B76A7">
      <w:pPr>
        <w:spacing w:after="120" w:line="240" w:lineRule="auto"/>
        <w:rPr>
          <w:rFonts w:ascii="Times New Roman" w:hAnsi="Times New Roman"/>
          <w:color w:val="000000"/>
        </w:rPr>
      </w:pPr>
      <w:r w:rsidRPr="007C02C3">
        <w:rPr>
          <w:rFonts w:ascii="Times New Roman" w:hAnsi="Times New Roman"/>
        </w:rPr>
        <w:t xml:space="preserve">Na dzień 31 grudnia </w:t>
      </w:r>
      <w:r w:rsidRPr="007C02C3">
        <w:rPr>
          <w:rFonts w:ascii="Times New Roman" w:hAnsi="Times New Roman"/>
          <w:color w:val="000000"/>
        </w:rPr>
        <w:t>2020 r. najwięcej osób bezrobotnych posiadało wykształcenie policealne i średnie zawodowe - 399 osób (25,9 %ogółu bezrobotnych) (2019 – 371).</w:t>
      </w:r>
    </w:p>
    <w:p w:rsidR="009B76A7" w:rsidRDefault="009B76A7" w:rsidP="009B76A7">
      <w:pPr>
        <w:spacing w:after="120" w:line="240" w:lineRule="auto"/>
        <w:rPr>
          <w:rFonts w:ascii="Times New Roman" w:hAnsi="Times New Roman"/>
          <w:b/>
          <w:bCs/>
        </w:rPr>
      </w:pPr>
      <w:r w:rsidRPr="007C02C3">
        <w:rPr>
          <w:rFonts w:ascii="Times New Roman" w:hAnsi="Times New Roman"/>
          <w:b/>
          <w:bCs/>
        </w:rPr>
        <w:t>Zarejestrowani bezrobotni według stażu pracy</w:t>
      </w:r>
    </w:p>
    <w:p w:rsidR="009B76A7" w:rsidRPr="007C02C3" w:rsidRDefault="009B76A7" w:rsidP="009B76A7">
      <w:pPr>
        <w:spacing w:after="120" w:line="240" w:lineRule="auto"/>
        <w:rPr>
          <w:rFonts w:ascii="Times New Roman" w:hAnsi="Times New Roman"/>
        </w:rPr>
      </w:pPr>
      <w:r w:rsidRPr="007C02C3">
        <w:rPr>
          <w:rFonts w:ascii="Times New Roman" w:hAnsi="Times New Roman"/>
        </w:rPr>
        <w:t>Na dzień 31 grudnia 2020 r. najwięcej było zarejestrowanych bezrobotnych posiadających staż od 1 do 5 lat (</w:t>
      </w:r>
      <w:r w:rsidRPr="007C02C3">
        <w:rPr>
          <w:rFonts w:ascii="Times New Roman" w:hAnsi="Times New Roman"/>
          <w:color w:val="000000"/>
        </w:rPr>
        <w:t xml:space="preserve">421 osób, 27,4 % ogółu </w:t>
      </w:r>
      <w:r w:rsidRPr="007C02C3">
        <w:rPr>
          <w:rFonts w:ascii="Times New Roman" w:hAnsi="Times New Roman"/>
        </w:rPr>
        <w:t>bezrobotnych) (2019 – 399).</w:t>
      </w:r>
    </w:p>
    <w:p w:rsidR="009B76A7" w:rsidRDefault="009B76A7" w:rsidP="009B76A7">
      <w:pPr>
        <w:pStyle w:val="Normalny1"/>
        <w:spacing w:after="120" w:line="240" w:lineRule="auto"/>
        <w:rPr>
          <w:rFonts w:ascii="Times New Roman" w:hAnsi="Times New Roman"/>
          <w:b/>
          <w:bCs/>
        </w:rPr>
      </w:pPr>
      <w:r w:rsidRPr="007C02C3">
        <w:rPr>
          <w:rFonts w:ascii="Times New Roman" w:hAnsi="Times New Roman"/>
          <w:b/>
          <w:bCs/>
        </w:rPr>
        <w:t>Zarejestrowani bezrobotni według czasu pozostawania bez pracy</w:t>
      </w:r>
    </w:p>
    <w:p w:rsidR="009B76A7" w:rsidRDefault="009B76A7" w:rsidP="009B76A7">
      <w:pPr>
        <w:pStyle w:val="Normalny1"/>
        <w:spacing w:after="240" w:line="240" w:lineRule="auto"/>
        <w:rPr>
          <w:rFonts w:ascii="Times New Roman" w:hAnsi="Times New Roman"/>
          <w:color w:val="000000"/>
        </w:rPr>
      </w:pPr>
      <w:r w:rsidRPr="007C02C3">
        <w:rPr>
          <w:rFonts w:ascii="Times New Roman" w:hAnsi="Times New Roman"/>
        </w:rPr>
        <w:t xml:space="preserve">Na dzień 31 </w:t>
      </w:r>
      <w:r w:rsidRPr="007C02C3">
        <w:rPr>
          <w:rFonts w:ascii="Times New Roman" w:hAnsi="Times New Roman"/>
          <w:color w:val="000000"/>
        </w:rPr>
        <w:t xml:space="preserve">grudnia 2020 r. najwięcej zarejestrowanych bezrobotnych pozostawało </w:t>
      </w:r>
      <w:r w:rsidR="00BB4EB0">
        <w:rPr>
          <w:rFonts w:ascii="Times New Roman" w:hAnsi="Times New Roman"/>
          <w:color w:val="000000"/>
        </w:rPr>
        <w:br/>
      </w:r>
      <w:r w:rsidRPr="007C02C3">
        <w:rPr>
          <w:rFonts w:ascii="Times New Roman" w:hAnsi="Times New Roman"/>
          <w:color w:val="000000"/>
        </w:rPr>
        <w:t>bez pracy powyżej 24 miesięcy (388 osób, 25,2 % ogółu bezrobotnych) (2019 – 351).</w:t>
      </w:r>
    </w:p>
    <w:p w:rsidR="009B76A7" w:rsidRPr="009C10A9"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b/>
          <w:color w:val="000000"/>
        </w:rPr>
      </w:pPr>
      <w:r w:rsidRPr="009C10A9">
        <w:rPr>
          <w:rFonts w:ascii="Times New Roman" w:eastAsia="Times New Roman" w:hAnsi="Times New Roman" w:cs="Times New Roman"/>
          <w:b/>
          <w:color w:val="000000"/>
        </w:rPr>
        <w:t>4.Decyzje finansowe</w:t>
      </w:r>
    </w:p>
    <w:p w:rsidR="009B76A7" w:rsidRPr="003105EC" w:rsidRDefault="009B76A7" w:rsidP="009B76A7">
      <w:pPr>
        <w:numPr>
          <w:ilvl w:val="0"/>
          <w:numId w:val="90"/>
        </w:numPr>
        <w:spacing w:after="0" w:line="240" w:lineRule="auto"/>
        <w:ind w:left="426" w:hanging="284"/>
        <w:rPr>
          <w:rFonts w:ascii="Times New Roman" w:hAnsi="Times New Roman"/>
        </w:rPr>
      </w:pPr>
      <w:r w:rsidRPr="003105EC">
        <w:rPr>
          <w:rFonts w:ascii="Times New Roman" w:hAnsi="Times New Roman"/>
        </w:rPr>
        <w:t xml:space="preserve">Decyzja Ministra Rodziny Pracy i Polityki Społecznej z dnia 29.05.2020 r. </w:t>
      </w:r>
      <w:r w:rsidRPr="003105EC">
        <w:rPr>
          <w:rFonts w:ascii="Times New Roman" w:hAnsi="Times New Roman"/>
        </w:rPr>
        <w:br/>
        <w:t xml:space="preserve">znak DF-I.4021.13.5.2020.MP/AŁ </w:t>
      </w:r>
      <w:r>
        <w:rPr>
          <w:rFonts w:ascii="Times New Roman" w:hAnsi="Times New Roman"/>
        </w:rPr>
        <w:t xml:space="preserve">w sprawie przyznania </w:t>
      </w:r>
      <w:r w:rsidRPr="003105EC">
        <w:rPr>
          <w:rFonts w:ascii="Times New Roman" w:hAnsi="Times New Roman"/>
        </w:rPr>
        <w:t>ustalonych na 2020 r.</w:t>
      </w:r>
      <w:r>
        <w:rPr>
          <w:rFonts w:ascii="Times New Roman" w:hAnsi="Times New Roman"/>
        </w:rPr>
        <w:t xml:space="preserve"> środków </w:t>
      </w:r>
      <w:r w:rsidRPr="003105EC">
        <w:rPr>
          <w:rFonts w:ascii="Times New Roman" w:hAnsi="Times New Roman"/>
        </w:rPr>
        <w:t>Funduszu Pracy na finansowanie w Powiecie Włoszczowskim zadań obejmujących realizację programów na rzecz promocji zatrudnienia,</w:t>
      </w:r>
      <w:r>
        <w:rPr>
          <w:rFonts w:ascii="Times New Roman" w:hAnsi="Times New Roman"/>
        </w:rPr>
        <w:t xml:space="preserve"> łagodzenia skutków bezrobocia </w:t>
      </w:r>
      <w:r w:rsidR="00512B16">
        <w:rPr>
          <w:rFonts w:ascii="Times New Roman" w:hAnsi="Times New Roman"/>
        </w:rPr>
        <w:br/>
      </w:r>
      <w:r w:rsidRPr="003105EC">
        <w:rPr>
          <w:rFonts w:ascii="Times New Roman" w:hAnsi="Times New Roman"/>
        </w:rPr>
        <w:t>i aktywizacji zawodowej oraz innych zadań fakultatywnych.</w:t>
      </w:r>
    </w:p>
    <w:p w:rsidR="009B76A7" w:rsidRPr="003105EC" w:rsidRDefault="009B76A7" w:rsidP="009B76A7">
      <w:pPr>
        <w:spacing w:after="120" w:line="240" w:lineRule="auto"/>
        <w:ind w:firstLine="360"/>
        <w:rPr>
          <w:rFonts w:ascii="Times New Roman" w:hAnsi="Times New Roman"/>
        </w:rPr>
      </w:pPr>
      <w:r w:rsidRPr="003105EC">
        <w:rPr>
          <w:rFonts w:ascii="Times New Roman" w:hAnsi="Times New Roman"/>
        </w:rPr>
        <w:lastRenderedPageBreak/>
        <w:t xml:space="preserve">Zgodnie z podziałem dokonanym przez Zarząd Województwa Świętokrzyskiego </w:t>
      </w:r>
      <w:r>
        <w:rPr>
          <w:rFonts w:ascii="Times New Roman" w:hAnsi="Times New Roman"/>
        </w:rPr>
        <w:br/>
      </w:r>
      <w:r w:rsidRPr="003105EC">
        <w:rPr>
          <w:rFonts w:ascii="Times New Roman" w:hAnsi="Times New Roman"/>
        </w:rPr>
        <w:t xml:space="preserve">na realizację </w:t>
      </w:r>
      <w:r>
        <w:rPr>
          <w:rFonts w:ascii="Times New Roman" w:hAnsi="Times New Roman"/>
        </w:rPr>
        <w:t>ww. zadań przeznaczone zostały</w:t>
      </w:r>
      <w:r w:rsidRPr="003105EC">
        <w:rPr>
          <w:rFonts w:ascii="Times New Roman" w:hAnsi="Times New Roman"/>
        </w:rPr>
        <w:t xml:space="preserve"> środki finansowe w wysokościach:</w:t>
      </w:r>
    </w:p>
    <w:p w:rsidR="009B76A7" w:rsidRPr="003105EC" w:rsidRDefault="009B76A7" w:rsidP="009B76A7">
      <w:pPr>
        <w:numPr>
          <w:ilvl w:val="0"/>
          <w:numId w:val="88"/>
        </w:numPr>
        <w:spacing w:after="0" w:line="240" w:lineRule="auto"/>
        <w:rPr>
          <w:rFonts w:ascii="Times New Roman" w:hAnsi="Times New Roman"/>
        </w:rPr>
      </w:pPr>
      <w:r>
        <w:rPr>
          <w:rFonts w:ascii="Times New Roman" w:hAnsi="Times New Roman"/>
          <w:b/>
        </w:rPr>
        <w:t>3.251.</w:t>
      </w:r>
      <w:r w:rsidRPr="003105EC">
        <w:rPr>
          <w:rFonts w:ascii="Times New Roman" w:hAnsi="Times New Roman"/>
          <w:b/>
        </w:rPr>
        <w:t>192,12 zł</w:t>
      </w:r>
      <w:r w:rsidRPr="003105EC">
        <w:rPr>
          <w:rFonts w:ascii="Times New Roman" w:hAnsi="Times New Roman"/>
        </w:rPr>
        <w:t xml:space="preserve"> – na realizację programów na rzecz promocji zatrudnienia, łagodzenia skutków bezrobocia i aktywizację zawodową, w tym:</w:t>
      </w:r>
    </w:p>
    <w:p w:rsidR="009B76A7" w:rsidRPr="003105EC" w:rsidRDefault="009B76A7" w:rsidP="009B76A7">
      <w:pPr>
        <w:numPr>
          <w:ilvl w:val="0"/>
          <w:numId w:val="89"/>
        </w:numPr>
        <w:spacing w:after="0" w:line="240" w:lineRule="auto"/>
        <w:rPr>
          <w:rFonts w:ascii="Times New Roman" w:hAnsi="Times New Roman"/>
        </w:rPr>
      </w:pPr>
      <w:r>
        <w:rPr>
          <w:rFonts w:ascii="Times New Roman" w:hAnsi="Times New Roman"/>
          <w:b/>
        </w:rPr>
        <w:t>1.053.</w:t>
      </w:r>
      <w:r w:rsidRPr="003105EC">
        <w:rPr>
          <w:rFonts w:ascii="Times New Roman" w:hAnsi="Times New Roman"/>
          <w:b/>
        </w:rPr>
        <w:t>619,41 zł</w:t>
      </w:r>
      <w:r w:rsidRPr="003105EC">
        <w:rPr>
          <w:rFonts w:ascii="Times New Roman" w:hAnsi="Times New Roman"/>
        </w:rPr>
        <w:t xml:space="preserve"> – na realiza</w:t>
      </w:r>
      <w:r>
        <w:rPr>
          <w:rFonts w:ascii="Times New Roman" w:hAnsi="Times New Roman"/>
        </w:rPr>
        <w:t xml:space="preserve">cję projektu współfinansowanego </w:t>
      </w:r>
      <w:r>
        <w:rPr>
          <w:rFonts w:ascii="Times New Roman" w:hAnsi="Times New Roman"/>
        </w:rPr>
        <w:br/>
      </w:r>
      <w:r w:rsidRPr="003105EC">
        <w:rPr>
          <w:rFonts w:ascii="Times New Roman" w:hAnsi="Times New Roman"/>
        </w:rPr>
        <w:t>z Europejskiego Funduszu Społecznego  w ramach Regional</w:t>
      </w:r>
      <w:r>
        <w:rPr>
          <w:rFonts w:ascii="Times New Roman" w:hAnsi="Times New Roman"/>
        </w:rPr>
        <w:t xml:space="preserve">nego Programu Operacyjnego </w:t>
      </w:r>
      <w:r w:rsidRPr="003105EC">
        <w:rPr>
          <w:rFonts w:ascii="Times New Roman" w:hAnsi="Times New Roman"/>
        </w:rPr>
        <w:t>2014 – 2020,</w:t>
      </w:r>
    </w:p>
    <w:p w:rsidR="009B76A7" w:rsidRPr="003105EC" w:rsidRDefault="009B76A7" w:rsidP="009B76A7">
      <w:pPr>
        <w:numPr>
          <w:ilvl w:val="0"/>
          <w:numId w:val="89"/>
        </w:numPr>
        <w:spacing w:after="0" w:line="240" w:lineRule="auto"/>
        <w:rPr>
          <w:rFonts w:ascii="Times New Roman" w:hAnsi="Times New Roman"/>
        </w:rPr>
      </w:pPr>
      <w:r>
        <w:rPr>
          <w:rFonts w:ascii="Times New Roman" w:hAnsi="Times New Roman"/>
          <w:b/>
        </w:rPr>
        <w:t>1.363.</w:t>
      </w:r>
      <w:r w:rsidRPr="003105EC">
        <w:rPr>
          <w:rFonts w:ascii="Times New Roman" w:hAnsi="Times New Roman"/>
          <w:b/>
        </w:rPr>
        <w:t>005,71 zł</w:t>
      </w:r>
      <w:r w:rsidRPr="003105EC">
        <w:rPr>
          <w:rFonts w:ascii="Times New Roman" w:hAnsi="Times New Roman"/>
        </w:rPr>
        <w:t xml:space="preserve"> – na realizację projektu współfinansowanego </w:t>
      </w:r>
      <w:r>
        <w:rPr>
          <w:rFonts w:ascii="Times New Roman" w:hAnsi="Times New Roman"/>
        </w:rPr>
        <w:br/>
      </w:r>
      <w:r w:rsidRPr="003105EC">
        <w:rPr>
          <w:rFonts w:ascii="Times New Roman" w:hAnsi="Times New Roman"/>
        </w:rPr>
        <w:t>z Eur</w:t>
      </w:r>
      <w:r>
        <w:rPr>
          <w:rFonts w:ascii="Times New Roman" w:hAnsi="Times New Roman"/>
        </w:rPr>
        <w:t>opejskiego Funduszu Społecznego</w:t>
      </w:r>
      <w:r w:rsidRPr="003105EC">
        <w:rPr>
          <w:rFonts w:ascii="Times New Roman" w:hAnsi="Times New Roman"/>
        </w:rPr>
        <w:t xml:space="preserve"> w ramach Programu Operacyjnego Wiedza Edukacja Rozwój 2014 – 2020.</w:t>
      </w:r>
    </w:p>
    <w:p w:rsidR="009B76A7" w:rsidRPr="003105EC" w:rsidRDefault="009B76A7" w:rsidP="009B76A7">
      <w:pPr>
        <w:numPr>
          <w:ilvl w:val="0"/>
          <w:numId w:val="88"/>
        </w:numPr>
        <w:spacing w:after="120" w:line="240" w:lineRule="auto"/>
        <w:rPr>
          <w:rFonts w:ascii="Times New Roman" w:hAnsi="Times New Roman"/>
        </w:rPr>
      </w:pPr>
      <w:r>
        <w:rPr>
          <w:rFonts w:ascii="Times New Roman" w:hAnsi="Times New Roman"/>
          <w:b/>
        </w:rPr>
        <w:t>263.</w:t>
      </w:r>
      <w:r w:rsidRPr="003105EC">
        <w:rPr>
          <w:rFonts w:ascii="Times New Roman" w:hAnsi="Times New Roman"/>
          <w:b/>
        </w:rPr>
        <w:t>803,00 zł</w:t>
      </w:r>
      <w:r w:rsidRPr="003105EC">
        <w:rPr>
          <w:rFonts w:ascii="Times New Roman" w:hAnsi="Times New Roman"/>
        </w:rPr>
        <w:t xml:space="preserve"> – na realizację innych fakultatywnych zadań.</w:t>
      </w:r>
    </w:p>
    <w:p w:rsidR="009B76A7" w:rsidRDefault="009B76A7" w:rsidP="009B76A7">
      <w:pPr>
        <w:numPr>
          <w:ilvl w:val="0"/>
          <w:numId w:val="90"/>
        </w:numPr>
        <w:spacing w:after="120" w:line="240" w:lineRule="auto"/>
        <w:ind w:left="426" w:hanging="142"/>
        <w:rPr>
          <w:rFonts w:ascii="Times New Roman" w:hAnsi="Times New Roman"/>
        </w:rPr>
      </w:pPr>
      <w:r w:rsidRPr="003105EC">
        <w:rPr>
          <w:rFonts w:ascii="Times New Roman" w:hAnsi="Times New Roman"/>
        </w:rPr>
        <w:t xml:space="preserve">Decyzja Ministra Rodziny Pracy i Polityki Społecznej z dnia 19.12.2019 r. </w:t>
      </w:r>
      <w:r w:rsidRPr="003105EC">
        <w:rPr>
          <w:rFonts w:ascii="Times New Roman" w:hAnsi="Times New Roman"/>
        </w:rPr>
        <w:br/>
        <w:t xml:space="preserve">znak DF-I.4021.29.7.2019.MP w sprawie przyznania środków Funduszu Pracy </w:t>
      </w:r>
      <w:r>
        <w:rPr>
          <w:rFonts w:ascii="Times New Roman" w:hAnsi="Times New Roman"/>
        </w:rPr>
        <w:br/>
      </w:r>
      <w:r w:rsidRPr="003105EC">
        <w:rPr>
          <w:rFonts w:ascii="Times New Roman" w:hAnsi="Times New Roman"/>
        </w:rPr>
        <w:t>na finansowanie w Powiecie Włoszczowskim zadania, o który</w:t>
      </w:r>
      <w:r>
        <w:rPr>
          <w:rFonts w:ascii="Times New Roman" w:hAnsi="Times New Roman"/>
        </w:rPr>
        <w:t xml:space="preserve">m mowa w art. 69a ust.2 ustawy </w:t>
      </w:r>
      <w:r w:rsidRPr="003105EC">
        <w:rPr>
          <w:rFonts w:ascii="Times New Roman" w:hAnsi="Times New Roman"/>
        </w:rPr>
        <w:t xml:space="preserve">- Krajowy </w:t>
      </w:r>
      <w:r w:rsidRPr="00A5278E">
        <w:rPr>
          <w:rFonts w:ascii="Times New Roman" w:hAnsi="Times New Roman"/>
        </w:rPr>
        <w:t xml:space="preserve">Fundusz Szkoleniowy w kwocie </w:t>
      </w:r>
      <w:r>
        <w:rPr>
          <w:rFonts w:ascii="Times New Roman" w:hAnsi="Times New Roman"/>
          <w:b/>
        </w:rPr>
        <w:t>208.</w:t>
      </w:r>
      <w:r w:rsidRPr="00135CE7">
        <w:rPr>
          <w:rFonts w:ascii="Times New Roman" w:hAnsi="Times New Roman"/>
          <w:b/>
        </w:rPr>
        <w:t>100,00 zł</w:t>
      </w:r>
      <w:r>
        <w:rPr>
          <w:rFonts w:ascii="Times New Roman" w:hAnsi="Times New Roman"/>
          <w:b/>
        </w:rPr>
        <w:t>.</w:t>
      </w:r>
    </w:p>
    <w:p w:rsidR="009B76A7" w:rsidRDefault="009B76A7" w:rsidP="009B76A7">
      <w:pPr>
        <w:numPr>
          <w:ilvl w:val="0"/>
          <w:numId w:val="90"/>
        </w:numPr>
        <w:spacing w:after="120" w:line="240" w:lineRule="auto"/>
        <w:ind w:left="426" w:hanging="142"/>
        <w:rPr>
          <w:rFonts w:ascii="Times New Roman" w:hAnsi="Times New Roman"/>
        </w:rPr>
      </w:pPr>
      <w:r w:rsidRPr="00A5278E">
        <w:rPr>
          <w:rFonts w:ascii="Times New Roman" w:hAnsi="Times New Roman"/>
          <w:lang w:eastAsia="en-US"/>
        </w:rPr>
        <w:t xml:space="preserve">Decyzja Ministra Rodziny Pracy i Polityki Społecznej z dnia 09.04.2020 r. znak </w:t>
      </w:r>
      <w:r w:rsidRPr="00A5278E">
        <w:rPr>
          <w:rFonts w:ascii="Times New Roman" w:hAnsi="Times New Roman"/>
          <w:lang w:eastAsia="en-US"/>
        </w:rPr>
        <w:br/>
        <w:t xml:space="preserve">DF-I.4020.13.2.2020.AŁ/MZ o przyznaniu </w:t>
      </w:r>
      <w:r>
        <w:rPr>
          <w:rFonts w:ascii="Times New Roman" w:hAnsi="Times New Roman"/>
          <w:b/>
          <w:bCs/>
          <w:lang w:eastAsia="en-US"/>
        </w:rPr>
        <w:t>2.364.</w:t>
      </w:r>
      <w:r w:rsidRPr="00A5278E">
        <w:rPr>
          <w:rFonts w:ascii="Times New Roman" w:hAnsi="Times New Roman"/>
          <w:b/>
          <w:bCs/>
          <w:lang w:eastAsia="en-US"/>
        </w:rPr>
        <w:t>000,00 zł</w:t>
      </w:r>
      <w:r w:rsidRPr="00A5278E">
        <w:rPr>
          <w:rFonts w:ascii="Times New Roman" w:hAnsi="Times New Roman"/>
          <w:lang w:eastAsia="en-US"/>
        </w:rPr>
        <w:t xml:space="preserve"> z rezerwy Funduszu Pracy </w:t>
      </w:r>
      <w:r w:rsidR="00512B16">
        <w:rPr>
          <w:rFonts w:ascii="Times New Roman" w:hAnsi="Times New Roman"/>
          <w:lang w:eastAsia="en-US"/>
        </w:rPr>
        <w:br/>
      </w:r>
      <w:r w:rsidRPr="00A5278E">
        <w:rPr>
          <w:rFonts w:ascii="Times New Roman" w:hAnsi="Times New Roman"/>
          <w:lang w:eastAsia="en-US"/>
        </w:rPr>
        <w:t xml:space="preserve">na finansowanie w Powiecie Włoszczowskim zadań określonych w art. 15zzb - 15zze ustawy z dnia 2 marca 2020 r. o szczególnych rozwiązaniach związanych </w:t>
      </w:r>
      <w:r w:rsidRPr="00A5278E">
        <w:rPr>
          <w:rFonts w:ascii="Times New Roman" w:hAnsi="Times New Roman"/>
          <w:lang w:eastAsia="en-US"/>
        </w:rPr>
        <w:br/>
        <w:t>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29.04.2020 r. </w:t>
      </w:r>
      <w:r w:rsidRPr="00135CE7">
        <w:rPr>
          <w:rFonts w:ascii="Times New Roman" w:hAnsi="Times New Roman"/>
          <w:lang w:eastAsia="en-US"/>
        </w:rPr>
        <w:br/>
        <w:t xml:space="preserve">znak DF-I.4020.13.4.2020.AŁ/MP o przyznaniu </w:t>
      </w:r>
      <w:r>
        <w:rPr>
          <w:rFonts w:ascii="Times New Roman" w:hAnsi="Times New Roman"/>
          <w:b/>
          <w:bCs/>
          <w:lang w:eastAsia="en-US"/>
        </w:rPr>
        <w:t>3.000.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 art. 15zzb - 15zze ustawy z dnia 2 marca 2020 r. o szczególnych rozwiązaniach związanych </w:t>
      </w:r>
      <w:r w:rsidRPr="00135CE7">
        <w:rPr>
          <w:rFonts w:ascii="Times New Roman" w:hAnsi="Times New Roman"/>
          <w:lang w:eastAsia="en-US"/>
        </w:rPr>
        <w:br/>
        <w:t>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13.05.2020 r. </w:t>
      </w:r>
      <w:r w:rsidRPr="00135CE7">
        <w:rPr>
          <w:rFonts w:ascii="Times New Roman" w:hAnsi="Times New Roman"/>
          <w:lang w:eastAsia="en-US"/>
        </w:rPr>
        <w:br/>
        <w:t xml:space="preserve">znak DF-I.4020.13.4(1).2020.AŁ/JC o przyznaniu </w:t>
      </w:r>
      <w:r>
        <w:rPr>
          <w:rFonts w:ascii="Times New Roman" w:hAnsi="Times New Roman"/>
          <w:b/>
          <w:bCs/>
          <w:lang w:eastAsia="en-US"/>
        </w:rPr>
        <w:t>3.000.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t>
      </w:r>
      <w:r>
        <w:rPr>
          <w:rFonts w:ascii="Times New Roman" w:hAnsi="Times New Roman"/>
          <w:lang w:eastAsia="en-US"/>
        </w:rPr>
        <w:br/>
      </w:r>
      <w:r w:rsidRPr="00135CE7">
        <w:rPr>
          <w:rFonts w:ascii="Times New Roman" w:hAnsi="Times New Roman"/>
          <w:lang w:eastAsia="en-US"/>
        </w:rPr>
        <w:t>w art. 15zzb - 15zze ustawy z dnia 2 marca 2020 r. o szczególnych rozwiązaniach związanych 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20.05.2020 r. </w:t>
      </w:r>
      <w:r w:rsidRPr="00135CE7">
        <w:rPr>
          <w:rFonts w:ascii="Times New Roman" w:hAnsi="Times New Roman"/>
          <w:lang w:eastAsia="en-US"/>
        </w:rPr>
        <w:br/>
        <w:t xml:space="preserve">znak DF-I.4020.13.4(2).2020.AŁ/JC o przyznaniu </w:t>
      </w:r>
      <w:r>
        <w:rPr>
          <w:rFonts w:ascii="Times New Roman" w:hAnsi="Times New Roman"/>
          <w:b/>
          <w:bCs/>
          <w:lang w:eastAsia="en-US"/>
        </w:rPr>
        <w:t>1.000.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t>
      </w:r>
      <w:r>
        <w:rPr>
          <w:rFonts w:ascii="Times New Roman" w:hAnsi="Times New Roman"/>
          <w:lang w:eastAsia="en-US"/>
        </w:rPr>
        <w:br/>
        <w:t xml:space="preserve">w art. 15zzb - 15zze ustawy </w:t>
      </w:r>
      <w:r w:rsidRPr="00135CE7">
        <w:rPr>
          <w:rFonts w:ascii="Times New Roman" w:hAnsi="Times New Roman"/>
          <w:lang w:eastAsia="en-US"/>
        </w:rPr>
        <w:t>z dnia 2 marca 2020 r. o szczególnych rozwiązaniach związanych 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29.05.2020 r. </w:t>
      </w:r>
      <w:r w:rsidRPr="00135CE7">
        <w:rPr>
          <w:rFonts w:ascii="Times New Roman" w:hAnsi="Times New Roman"/>
          <w:lang w:eastAsia="en-US"/>
        </w:rPr>
        <w:br/>
        <w:t xml:space="preserve">znak DF-I.4020.13.4(3).2020.AŁ/JC o przyznaniu </w:t>
      </w:r>
      <w:r>
        <w:rPr>
          <w:rFonts w:ascii="Times New Roman" w:hAnsi="Times New Roman"/>
          <w:b/>
          <w:bCs/>
          <w:lang w:eastAsia="en-US"/>
        </w:rPr>
        <w:t>1.000.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t>
      </w:r>
      <w:r>
        <w:rPr>
          <w:rFonts w:ascii="Times New Roman" w:hAnsi="Times New Roman"/>
          <w:lang w:eastAsia="en-US"/>
        </w:rPr>
        <w:br/>
      </w:r>
      <w:r w:rsidRPr="00135CE7">
        <w:rPr>
          <w:rFonts w:ascii="Times New Roman" w:hAnsi="Times New Roman"/>
          <w:lang w:eastAsia="en-US"/>
        </w:rPr>
        <w:t>w art. 15zzb - 15zze ustaw</w:t>
      </w:r>
      <w:r>
        <w:rPr>
          <w:rFonts w:ascii="Times New Roman" w:hAnsi="Times New Roman"/>
          <w:lang w:eastAsia="en-US"/>
        </w:rPr>
        <w:t xml:space="preserve">y </w:t>
      </w:r>
      <w:r w:rsidRPr="00135CE7">
        <w:rPr>
          <w:rFonts w:ascii="Times New Roman" w:hAnsi="Times New Roman"/>
          <w:lang w:eastAsia="en-US"/>
        </w:rPr>
        <w:t>z dnia 2 marca 2020 r. o szczególnych rozwiązaniach związanych 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25.06.2020 r. </w:t>
      </w:r>
      <w:r w:rsidRPr="00135CE7">
        <w:rPr>
          <w:rFonts w:ascii="Times New Roman" w:hAnsi="Times New Roman"/>
          <w:lang w:eastAsia="en-US"/>
        </w:rPr>
        <w:br/>
        <w:t xml:space="preserve">znak DF-I.4020.13.4(4).2020.AŁ/JC o przyznaniu </w:t>
      </w:r>
      <w:r>
        <w:rPr>
          <w:rFonts w:ascii="Times New Roman" w:hAnsi="Times New Roman"/>
          <w:b/>
          <w:bCs/>
          <w:lang w:eastAsia="en-US"/>
        </w:rPr>
        <w:t>700.</w:t>
      </w:r>
      <w:r w:rsidRPr="00135CE7">
        <w:rPr>
          <w:rFonts w:ascii="Times New Roman" w:hAnsi="Times New Roman"/>
          <w:b/>
          <w:bCs/>
          <w:lang w:eastAsia="en-US"/>
        </w:rPr>
        <w:t>000,00 zł</w:t>
      </w:r>
      <w:r w:rsidRPr="00135CE7">
        <w:rPr>
          <w:rFonts w:ascii="Times New Roman" w:hAnsi="Times New Roman"/>
          <w:lang w:eastAsia="en-US"/>
        </w:rPr>
        <w:t xml:space="preserve"> z rezerwy Funduszu </w:t>
      </w:r>
      <w:r w:rsidRPr="00135CE7">
        <w:rPr>
          <w:rFonts w:ascii="Times New Roman" w:hAnsi="Times New Roman"/>
          <w:lang w:eastAsia="en-US"/>
        </w:rPr>
        <w:lastRenderedPageBreak/>
        <w:t xml:space="preserve">Pracy na finansowanie w Powiecie Włoszczowskim zadań określonych w art. 15zzb - 15zze  ustawy z dnia 2 marca 2020 r. o szczególnych rozwiązaniach związanych </w:t>
      </w:r>
      <w:r>
        <w:rPr>
          <w:rFonts w:ascii="Times New Roman" w:hAnsi="Times New Roman"/>
          <w:lang w:eastAsia="en-US"/>
        </w:rPr>
        <w:br/>
      </w:r>
      <w:r w:rsidRPr="00135CE7">
        <w:rPr>
          <w:rFonts w:ascii="Times New Roman" w:hAnsi="Times New Roman"/>
          <w:lang w:eastAsia="en-US"/>
        </w:rPr>
        <w:t>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13.07.2020 r. </w:t>
      </w:r>
      <w:r w:rsidRPr="00135CE7">
        <w:rPr>
          <w:rFonts w:ascii="Times New Roman" w:hAnsi="Times New Roman"/>
          <w:lang w:eastAsia="en-US"/>
        </w:rPr>
        <w:br/>
        <w:t xml:space="preserve">znak DF-I.4020.13.7.2020.AŁ/DB o przyznaniu </w:t>
      </w:r>
      <w:r>
        <w:rPr>
          <w:rFonts w:ascii="Times New Roman" w:hAnsi="Times New Roman"/>
          <w:b/>
          <w:bCs/>
          <w:lang w:eastAsia="en-US"/>
        </w:rPr>
        <w:t>200.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programu aktywizacji zawodowej bezrobotnych zamieszkujących na wsi.</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24.07.2020 r. </w:t>
      </w:r>
      <w:r w:rsidRPr="00135CE7">
        <w:rPr>
          <w:rFonts w:ascii="Times New Roman" w:hAnsi="Times New Roman"/>
          <w:lang w:eastAsia="en-US"/>
        </w:rPr>
        <w:br/>
        <w:t xml:space="preserve">znak DF-I.4020.13.4.2020.AŁ/JC o przyznaniu </w:t>
      </w:r>
      <w:r w:rsidRPr="00135CE7">
        <w:rPr>
          <w:rFonts w:ascii="Times New Roman" w:hAnsi="Times New Roman"/>
          <w:b/>
          <w:lang w:eastAsia="en-US"/>
        </w:rPr>
        <w:t>8</w:t>
      </w:r>
      <w:r>
        <w:rPr>
          <w:rFonts w:ascii="Times New Roman" w:hAnsi="Times New Roman"/>
          <w:b/>
          <w:bCs/>
          <w:lang w:eastAsia="en-US"/>
        </w:rPr>
        <w:t>00.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 art. 15zzb - 15zze i art. 15zze</w:t>
      </w:r>
      <w:r w:rsidRPr="00135CE7">
        <w:rPr>
          <w:rFonts w:ascii="Times New Roman" w:hAnsi="Times New Roman"/>
          <w:vertAlign w:val="superscript"/>
          <w:lang w:eastAsia="en-US"/>
        </w:rPr>
        <w:t>2</w:t>
      </w:r>
      <w:r w:rsidRPr="00135CE7">
        <w:rPr>
          <w:rFonts w:ascii="Times New Roman" w:hAnsi="Times New Roman"/>
          <w:lang w:eastAsia="en-US"/>
        </w:rPr>
        <w:t xml:space="preserve"> ustawy z dnia 2 marca 2020 r. o szczegó</w:t>
      </w:r>
      <w:r>
        <w:rPr>
          <w:rFonts w:ascii="Times New Roman" w:hAnsi="Times New Roman"/>
          <w:lang w:eastAsia="en-US"/>
        </w:rPr>
        <w:t xml:space="preserve">lnych rozwiązaniach związanych </w:t>
      </w:r>
      <w:r w:rsidRPr="00135CE7">
        <w:rPr>
          <w:rFonts w:ascii="Times New Roman" w:hAnsi="Times New Roman"/>
          <w:lang w:eastAsia="en-US"/>
        </w:rPr>
        <w:t>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26.08.2020 r. </w:t>
      </w:r>
      <w:r w:rsidRPr="00135CE7">
        <w:rPr>
          <w:rFonts w:ascii="Times New Roman" w:hAnsi="Times New Roman"/>
          <w:lang w:eastAsia="en-US"/>
        </w:rPr>
        <w:br/>
        <w:t xml:space="preserve">znak DF-I.4020.29.1.2020.AB o przyznaniu </w:t>
      </w:r>
      <w:r w:rsidRPr="00135CE7">
        <w:rPr>
          <w:rFonts w:ascii="Times New Roman" w:hAnsi="Times New Roman"/>
          <w:b/>
          <w:lang w:eastAsia="en-US"/>
        </w:rPr>
        <w:t>5</w:t>
      </w:r>
      <w:r>
        <w:rPr>
          <w:rFonts w:ascii="Times New Roman" w:hAnsi="Times New Roman"/>
          <w:b/>
          <w:bCs/>
          <w:lang w:eastAsia="en-US"/>
        </w:rPr>
        <w:t>0.</w:t>
      </w:r>
      <w:r w:rsidRPr="00135CE7">
        <w:rPr>
          <w:rFonts w:ascii="Times New Roman" w:hAnsi="Times New Roman"/>
          <w:b/>
          <w:bCs/>
          <w:lang w:eastAsia="en-US"/>
        </w:rPr>
        <w:t>000,00 zł</w:t>
      </w:r>
      <w:r w:rsidRPr="00135CE7">
        <w:rPr>
          <w:rFonts w:ascii="Times New Roman" w:hAnsi="Times New Roman"/>
          <w:lang w:eastAsia="en-US"/>
        </w:rPr>
        <w:t xml:space="preserve"> z rezerwy Krajowego </w:t>
      </w:r>
      <w:r w:rsidRPr="00135CE7">
        <w:rPr>
          <w:rFonts w:ascii="Times New Roman" w:hAnsi="Times New Roman"/>
        </w:rPr>
        <w:t xml:space="preserve">Funduszu Szkoleniowego na finansowanie w Powiecie Włoszczowskim zadania, </w:t>
      </w:r>
      <w:r>
        <w:rPr>
          <w:rFonts w:ascii="Times New Roman" w:hAnsi="Times New Roman"/>
        </w:rPr>
        <w:br/>
      </w:r>
      <w:r w:rsidRPr="00135CE7">
        <w:rPr>
          <w:rFonts w:ascii="Times New Roman" w:hAnsi="Times New Roman"/>
        </w:rPr>
        <w:t>o którym mowa w art. 69a ust.2 ustawy.</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Rodziny Pracy i Polityki Społecznej z dnia 17.09.2020 r. </w:t>
      </w:r>
      <w:r w:rsidRPr="00135CE7">
        <w:rPr>
          <w:rFonts w:ascii="Times New Roman" w:hAnsi="Times New Roman"/>
          <w:lang w:eastAsia="en-US"/>
        </w:rPr>
        <w:br/>
        <w:t xml:space="preserve">znak DF-I.4020.13.4(6).2020.AŁ/JC o przyznaniu </w:t>
      </w:r>
      <w:r w:rsidRPr="00135CE7">
        <w:rPr>
          <w:rFonts w:ascii="Times New Roman" w:hAnsi="Times New Roman"/>
          <w:b/>
          <w:lang w:eastAsia="en-US"/>
        </w:rPr>
        <w:t>2</w:t>
      </w:r>
      <w:r>
        <w:rPr>
          <w:rFonts w:ascii="Times New Roman" w:hAnsi="Times New Roman"/>
          <w:b/>
          <w:bCs/>
          <w:lang w:eastAsia="en-US"/>
        </w:rPr>
        <w:t>00.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 art. 15zzb - 15zze i art. 15zze</w:t>
      </w:r>
      <w:r w:rsidRPr="00135CE7">
        <w:rPr>
          <w:rFonts w:ascii="Times New Roman" w:hAnsi="Times New Roman"/>
          <w:vertAlign w:val="superscript"/>
          <w:lang w:eastAsia="en-US"/>
        </w:rPr>
        <w:t>2</w:t>
      </w:r>
      <w:r w:rsidRPr="00135CE7">
        <w:rPr>
          <w:rFonts w:ascii="Times New Roman" w:hAnsi="Times New Roman"/>
          <w:lang w:eastAsia="en-US"/>
        </w:rPr>
        <w:t xml:space="preserve"> ustawy z dnia 2 marca 2020 r. o szczególnych rozwiązaniach związanych 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Rozwoju Pracy i Technologii z dnia 12.11.2020 r. </w:t>
      </w:r>
      <w:r w:rsidRPr="00135CE7">
        <w:rPr>
          <w:rFonts w:ascii="Times New Roman" w:hAnsi="Times New Roman"/>
          <w:lang w:eastAsia="en-US"/>
        </w:rPr>
        <w:br/>
        <w:t xml:space="preserve">znak DF-I.4020.13.4(7).2020.AŁ/JC o przyznaniu </w:t>
      </w:r>
      <w:r w:rsidRPr="00135CE7">
        <w:rPr>
          <w:rFonts w:ascii="Times New Roman" w:hAnsi="Times New Roman"/>
          <w:b/>
          <w:lang w:eastAsia="en-US"/>
        </w:rPr>
        <w:t>15</w:t>
      </w:r>
      <w:r>
        <w:rPr>
          <w:rFonts w:ascii="Times New Roman" w:hAnsi="Times New Roman"/>
          <w:b/>
          <w:bCs/>
          <w:lang w:eastAsia="en-US"/>
        </w:rPr>
        <w:t>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 art. 15zzb - 15zze i art. 15zze</w:t>
      </w:r>
      <w:r w:rsidRPr="00135CE7">
        <w:rPr>
          <w:rFonts w:ascii="Times New Roman" w:hAnsi="Times New Roman"/>
          <w:vertAlign w:val="superscript"/>
          <w:lang w:eastAsia="en-US"/>
        </w:rPr>
        <w:t>2</w:t>
      </w:r>
      <w:r w:rsidRPr="00135CE7">
        <w:rPr>
          <w:rFonts w:ascii="Times New Roman" w:hAnsi="Times New Roman"/>
          <w:lang w:eastAsia="en-US"/>
        </w:rPr>
        <w:t xml:space="preserve"> ustawy z dnia 2 marca 2020 r. o szczególnych rozwiązaniach związanych 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Rozwoju Pracy i Technologii z dnia 25.11.2020 r. </w:t>
      </w:r>
      <w:r w:rsidRPr="00135CE7">
        <w:rPr>
          <w:rFonts w:ascii="Times New Roman" w:hAnsi="Times New Roman"/>
          <w:lang w:eastAsia="en-US"/>
        </w:rPr>
        <w:br/>
        <w:t xml:space="preserve">znak DF-I.4020.13.4(8).2020.AŁ/JC o przyznaniu </w:t>
      </w:r>
      <w:r w:rsidRPr="00135CE7">
        <w:rPr>
          <w:rFonts w:ascii="Times New Roman" w:hAnsi="Times New Roman"/>
          <w:b/>
          <w:lang w:eastAsia="en-US"/>
        </w:rPr>
        <w:t>20</w:t>
      </w:r>
      <w:r>
        <w:rPr>
          <w:rFonts w:ascii="Times New Roman" w:hAnsi="Times New Roman"/>
          <w:b/>
          <w:bCs/>
          <w:lang w:eastAsia="en-US"/>
        </w:rPr>
        <w:t>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na finansowanie w Powiecie Włoszczowskim zadań określonych w art. 15zzb - 15zze i art. 15zze</w:t>
      </w:r>
      <w:r w:rsidRPr="00135CE7">
        <w:rPr>
          <w:rFonts w:ascii="Times New Roman" w:hAnsi="Times New Roman"/>
          <w:vertAlign w:val="superscript"/>
          <w:lang w:eastAsia="en-US"/>
        </w:rPr>
        <w:t>2</w:t>
      </w:r>
      <w:r w:rsidRPr="00135CE7">
        <w:rPr>
          <w:rFonts w:ascii="Times New Roman" w:hAnsi="Times New Roman"/>
          <w:lang w:eastAsia="en-US"/>
        </w:rPr>
        <w:t xml:space="preserve"> ustawy z dnia 2 marca 2020 r. o szczególnych rozwiązaniach związanych z zapobieganiem, przeciwdziałaniem i zwalczaniem COVID-19, innych chorób zakaźnych oraz wywołanych nimi sytuacji kryzysowych.</w:t>
      </w:r>
    </w:p>
    <w:p w:rsidR="009B76A7" w:rsidRDefault="009B76A7" w:rsidP="009B76A7">
      <w:pPr>
        <w:numPr>
          <w:ilvl w:val="0"/>
          <w:numId w:val="90"/>
        </w:numPr>
        <w:spacing w:after="120" w:line="240" w:lineRule="auto"/>
        <w:ind w:left="426" w:hanging="142"/>
        <w:rPr>
          <w:rFonts w:ascii="Times New Roman" w:hAnsi="Times New Roman"/>
        </w:rPr>
      </w:pPr>
      <w:r w:rsidRPr="00135CE7">
        <w:rPr>
          <w:rFonts w:ascii="Times New Roman" w:hAnsi="Times New Roman"/>
          <w:lang w:eastAsia="en-US"/>
        </w:rPr>
        <w:t xml:space="preserve">Decyzja Ministra Rozwoju Pracy i Technologii z dnia 23.12.2020 r. </w:t>
      </w:r>
      <w:r w:rsidRPr="00135CE7">
        <w:rPr>
          <w:rFonts w:ascii="Times New Roman" w:hAnsi="Times New Roman"/>
          <w:lang w:eastAsia="en-US"/>
        </w:rPr>
        <w:br/>
        <w:t xml:space="preserve">znak DF-I.4020.40.14.2020.JC o przyznaniu </w:t>
      </w:r>
      <w:r w:rsidRPr="00135CE7">
        <w:rPr>
          <w:rFonts w:ascii="Times New Roman" w:hAnsi="Times New Roman"/>
          <w:b/>
          <w:lang w:eastAsia="en-US"/>
        </w:rPr>
        <w:t>10</w:t>
      </w:r>
      <w:r>
        <w:rPr>
          <w:rFonts w:ascii="Times New Roman" w:hAnsi="Times New Roman"/>
          <w:b/>
          <w:bCs/>
          <w:lang w:eastAsia="en-US"/>
        </w:rPr>
        <w:t>0.</w:t>
      </w:r>
      <w:r w:rsidRPr="00135CE7">
        <w:rPr>
          <w:rFonts w:ascii="Times New Roman" w:hAnsi="Times New Roman"/>
          <w:b/>
          <w:bCs/>
          <w:lang w:eastAsia="en-US"/>
        </w:rPr>
        <w:t>000,00 zł</w:t>
      </w:r>
      <w:r w:rsidRPr="00135CE7">
        <w:rPr>
          <w:rFonts w:ascii="Times New Roman" w:hAnsi="Times New Roman"/>
          <w:lang w:eastAsia="en-US"/>
        </w:rPr>
        <w:t xml:space="preserve"> z rezerwy Funduszu Pracy </w:t>
      </w:r>
      <w:r w:rsidR="00512B16">
        <w:rPr>
          <w:rFonts w:ascii="Times New Roman" w:hAnsi="Times New Roman"/>
          <w:lang w:eastAsia="en-US"/>
        </w:rPr>
        <w:br/>
      </w:r>
      <w:r w:rsidRPr="00135CE7">
        <w:rPr>
          <w:rFonts w:ascii="Times New Roman" w:hAnsi="Times New Roman"/>
          <w:lang w:eastAsia="en-US"/>
        </w:rPr>
        <w:t>na finansowanie w Powiecie Włoszczowskim zadań określonych w art. 15zze</w:t>
      </w:r>
      <w:r w:rsidRPr="00135CE7">
        <w:rPr>
          <w:rFonts w:ascii="Times New Roman" w:hAnsi="Times New Roman"/>
          <w:vertAlign w:val="superscript"/>
          <w:lang w:eastAsia="en-US"/>
        </w:rPr>
        <w:t>4</w:t>
      </w:r>
      <w:r w:rsidRPr="00135CE7">
        <w:rPr>
          <w:rFonts w:ascii="Times New Roman" w:hAnsi="Times New Roman"/>
          <w:lang w:eastAsia="en-US"/>
        </w:rPr>
        <w:t xml:space="preserve"> ustawy </w:t>
      </w:r>
      <w:r w:rsidR="00512B16">
        <w:rPr>
          <w:rFonts w:ascii="Times New Roman" w:hAnsi="Times New Roman"/>
          <w:lang w:eastAsia="en-US"/>
        </w:rPr>
        <w:br/>
      </w:r>
      <w:r w:rsidRPr="00135CE7">
        <w:rPr>
          <w:rFonts w:ascii="Times New Roman" w:hAnsi="Times New Roman"/>
          <w:lang w:eastAsia="en-US"/>
        </w:rPr>
        <w:t xml:space="preserve">z dnia 2 marca 2020 r. o szczególnych rozwiązaniach związanych z zapobieganiem, przeciwdziałaniem i zwalczaniem COVID-19, innych chorób zakaźnych </w:t>
      </w:r>
      <w:r w:rsidR="00512B16">
        <w:rPr>
          <w:rFonts w:ascii="Times New Roman" w:hAnsi="Times New Roman"/>
          <w:lang w:eastAsia="en-US"/>
        </w:rPr>
        <w:br/>
      </w:r>
      <w:r w:rsidRPr="00135CE7">
        <w:rPr>
          <w:rFonts w:ascii="Times New Roman" w:hAnsi="Times New Roman"/>
          <w:lang w:eastAsia="en-US"/>
        </w:rPr>
        <w:t>oraz wywołanych nimi sytuacji kryzysowych.</w:t>
      </w:r>
    </w:p>
    <w:p w:rsidR="00512B16" w:rsidRDefault="00512B16" w:rsidP="00512B16">
      <w:pPr>
        <w:spacing w:after="120" w:line="240" w:lineRule="auto"/>
        <w:rPr>
          <w:rFonts w:ascii="Times New Roman" w:hAnsi="Times New Roman"/>
          <w:lang w:eastAsia="en-US"/>
        </w:rPr>
      </w:pPr>
    </w:p>
    <w:p w:rsidR="00512B16" w:rsidRDefault="00512B16" w:rsidP="00512B16">
      <w:pPr>
        <w:spacing w:after="120" w:line="240" w:lineRule="auto"/>
        <w:rPr>
          <w:rFonts w:ascii="Times New Roman" w:hAnsi="Times New Roman"/>
          <w:lang w:eastAsia="en-US"/>
        </w:rPr>
      </w:pPr>
    </w:p>
    <w:p w:rsidR="00512B16" w:rsidRDefault="00512B16" w:rsidP="00512B16">
      <w:pPr>
        <w:spacing w:after="120" w:line="240" w:lineRule="auto"/>
        <w:rPr>
          <w:rFonts w:ascii="Times New Roman" w:hAnsi="Times New Roman"/>
        </w:rPr>
      </w:pPr>
    </w:p>
    <w:p w:rsidR="009B76A7" w:rsidRDefault="009B76A7" w:rsidP="009B76A7">
      <w:pPr>
        <w:spacing w:after="120" w:line="240" w:lineRule="auto"/>
        <w:ind w:left="66"/>
        <w:rPr>
          <w:rFonts w:ascii="Times New Roman" w:eastAsia="Times New Roman" w:hAnsi="Times New Roman" w:cs="Times New Roman"/>
          <w:b/>
          <w:color w:val="000000"/>
        </w:rPr>
      </w:pPr>
      <w:r w:rsidRPr="007660FD">
        <w:rPr>
          <w:rFonts w:ascii="Times New Roman" w:hAnsi="Times New Roman"/>
          <w:b/>
          <w:lang w:eastAsia="en-US"/>
        </w:rPr>
        <w:lastRenderedPageBreak/>
        <w:t>5.</w:t>
      </w:r>
      <w:r w:rsidRPr="007660FD">
        <w:rPr>
          <w:rFonts w:ascii="Times New Roman" w:eastAsia="Times New Roman" w:hAnsi="Times New Roman" w:cs="Times New Roman"/>
          <w:b/>
          <w:color w:val="000000"/>
        </w:rPr>
        <w:t xml:space="preserve">Programy realizowane w 2020 roku </w:t>
      </w:r>
    </w:p>
    <w:tbl>
      <w:tblPr>
        <w:tblStyle w:val="ab"/>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gridCol w:w="1984"/>
      </w:tblGrid>
      <w:tr w:rsidR="009B76A7" w:rsidRPr="00F9370D" w:rsidTr="00512B16">
        <w:tc>
          <w:tcPr>
            <w:tcW w:w="709" w:type="dxa"/>
            <w:vMerge w:val="restart"/>
            <w:vAlign w:val="center"/>
          </w:tcPr>
          <w:p w:rsidR="009B76A7" w:rsidRPr="007660FD" w:rsidRDefault="009B76A7" w:rsidP="00CD74E1">
            <w:pPr>
              <w:jc w:val="center"/>
              <w:rPr>
                <w:rFonts w:ascii="Times New Roman" w:hAnsi="Times New Roman"/>
                <w:b/>
              </w:rPr>
            </w:pPr>
            <w:r w:rsidRPr="007660FD">
              <w:rPr>
                <w:rFonts w:ascii="Times New Roman" w:hAnsi="Times New Roman"/>
                <w:b/>
              </w:rPr>
              <w:t>Lp.</w:t>
            </w:r>
          </w:p>
        </w:tc>
        <w:tc>
          <w:tcPr>
            <w:tcW w:w="6379" w:type="dxa"/>
            <w:vMerge w:val="restart"/>
            <w:vAlign w:val="center"/>
          </w:tcPr>
          <w:p w:rsidR="009B76A7" w:rsidRPr="007660FD" w:rsidRDefault="009B76A7" w:rsidP="00CD74E1">
            <w:pPr>
              <w:jc w:val="center"/>
              <w:rPr>
                <w:rFonts w:ascii="Times New Roman" w:hAnsi="Times New Roman"/>
                <w:b/>
              </w:rPr>
            </w:pPr>
            <w:r w:rsidRPr="007660FD">
              <w:rPr>
                <w:rFonts w:ascii="Times New Roman" w:hAnsi="Times New Roman"/>
                <w:b/>
              </w:rPr>
              <w:t xml:space="preserve">Realizowane </w:t>
            </w:r>
            <w:r>
              <w:rPr>
                <w:rFonts w:ascii="Times New Roman" w:hAnsi="Times New Roman"/>
                <w:b/>
              </w:rPr>
              <w:t>p</w:t>
            </w:r>
            <w:r w:rsidRPr="007660FD">
              <w:rPr>
                <w:rFonts w:ascii="Times New Roman" w:hAnsi="Times New Roman"/>
                <w:b/>
              </w:rPr>
              <w:t>rogramy</w:t>
            </w:r>
          </w:p>
        </w:tc>
        <w:tc>
          <w:tcPr>
            <w:tcW w:w="1984" w:type="dxa"/>
          </w:tcPr>
          <w:p w:rsidR="009B76A7" w:rsidRPr="007660FD" w:rsidRDefault="009B76A7" w:rsidP="00CD74E1">
            <w:pPr>
              <w:jc w:val="center"/>
              <w:rPr>
                <w:rFonts w:ascii="Times New Roman" w:hAnsi="Times New Roman"/>
                <w:b/>
              </w:rPr>
            </w:pPr>
            <w:r w:rsidRPr="007660FD">
              <w:rPr>
                <w:rFonts w:ascii="Times New Roman" w:hAnsi="Times New Roman"/>
                <w:b/>
              </w:rPr>
              <w:t>LIMIT</w:t>
            </w:r>
          </w:p>
        </w:tc>
      </w:tr>
      <w:tr w:rsidR="009B76A7" w:rsidRPr="00F9370D" w:rsidTr="00512B16">
        <w:tc>
          <w:tcPr>
            <w:tcW w:w="709" w:type="dxa"/>
            <w:vMerge/>
            <w:vAlign w:val="center"/>
          </w:tcPr>
          <w:p w:rsidR="009B76A7" w:rsidRPr="007660FD" w:rsidRDefault="009B76A7" w:rsidP="00CD74E1">
            <w:pPr>
              <w:pStyle w:val="Normalny1"/>
              <w:widowControl w:val="0"/>
              <w:pBdr>
                <w:top w:val="nil"/>
                <w:left w:val="nil"/>
                <w:bottom w:val="nil"/>
                <w:right w:val="nil"/>
                <w:between w:val="nil"/>
              </w:pBdr>
              <w:spacing w:line="276" w:lineRule="auto"/>
              <w:jc w:val="left"/>
              <w:rPr>
                <w:rFonts w:ascii="Times New Roman" w:eastAsia="Times New Roman" w:hAnsi="Times New Roman" w:cs="Times New Roman"/>
                <w:b/>
                <w:highlight w:val="yellow"/>
              </w:rPr>
            </w:pPr>
          </w:p>
        </w:tc>
        <w:tc>
          <w:tcPr>
            <w:tcW w:w="6379" w:type="dxa"/>
            <w:vMerge/>
            <w:vAlign w:val="center"/>
          </w:tcPr>
          <w:p w:rsidR="009B76A7" w:rsidRPr="007660FD" w:rsidRDefault="009B76A7" w:rsidP="00CD74E1">
            <w:pPr>
              <w:pStyle w:val="Normalny1"/>
              <w:widowControl w:val="0"/>
              <w:pBdr>
                <w:top w:val="nil"/>
                <w:left w:val="nil"/>
                <w:bottom w:val="nil"/>
                <w:right w:val="nil"/>
                <w:between w:val="nil"/>
              </w:pBdr>
              <w:spacing w:line="276" w:lineRule="auto"/>
              <w:jc w:val="left"/>
              <w:rPr>
                <w:rFonts w:ascii="Times New Roman" w:eastAsia="Times New Roman" w:hAnsi="Times New Roman" w:cs="Times New Roman"/>
                <w:b/>
                <w:highlight w:val="yellow"/>
              </w:rPr>
            </w:pPr>
          </w:p>
        </w:tc>
        <w:tc>
          <w:tcPr>
            <w:tcW w:w="1984" w:type="dxa"/>
          </w:tcPr>
          <w:p w:rsidR="009B76A7" w:rsidRPr="007660FD" w:rsidRDefault="009B76A7" w:rsidP="00CD74E1">
            <w:pPr>
              <w:pStyle w:val="Normalny1"/>
              <w:jc w:val="center"/>
              <w:rPr>
                <w:rFonts w:ascii="Times New Roman" w:eastAsia="Times New Roman" w:hAnsi="Times New Roman" w:cs="Times New Roman"/>
                <w:b/>
                <w:highlight w:val="yellow"/>
              </w:rPr>
            </w:pPr>
            <w:r w:rsidRPr="007660FD">
              <w:rPr>
                <w:rFonts w:ascii="Times New Roman" w:hAnsi="Times New Roman"/>
                <w:b/>
              </w:rPr>
              <w:t>Rok 2020</w:t>
            </w:r>
          </w:p>
        </w:tc>
      </w:tr>
      <w:tr w:rsidR="009B76A7" w:rsidRPr="00F9370D" w:rsidTr="00512B16">
        <w:tc>
          <w:tcPr>
            <w:tcW w:w="709" w:type="dxa"/>
          </w:tcPr>
          <w:p w:rsidR="009B76A7" w:rsidRPr="007660FD" w:rsidRDefault="009B76A7" w:rsidP="00CD74E1">
            <w:pPr>
              <w:rPr>
                <w:rFonts w:ascii="Times New Roman" w:hAnsi="Times New Roman"/>
              </w:rPr>
            </w:pPr>
            <w:r w:rsidRPr="007660FD">
              <w:rPr>
                <w:rFonts w:ascii="Times New Roman" w:hAnsi="Times New Roman"/>
              </w:rPr>
              <w:t>1.</w:t>
            </w:r>
          </w:p>
        </w:tc>
        <w:tc>
          <w:tcPr>
            <w:tcW w:w="6379" w:type="dxa"/>
          </w:tcPr>
          <w:p w:rsidR="009B76A7" w:rsidRPr="007660FD" w:rsidRDefault="009B76A7" w:rsidP="00512B16">
            <w:pPr>
              <w:jc w:val="left"/>
              <w:rPr>
                <w:rFonts w:ascii="Times New Roman" w:hAnsi="Times New Roman"/>
              </w:rPr>
            </w:pPr>
            <w:r w:rsidRPr="007660FD">
              <w:rPr>
                <w:rFonts w:ascii="Times New Roman" w:hAnsi="Times New Roman"/>
              </w:rPr>
              <w:t>„Algorytm” ogółem, w tym:</w:t>
            </w:r>
          </w:p>
          <w:p w:rsidR="009B76A7" w:rsidRPr="007660FD" w:rsidRDefault="009B76A7" w:rsidP="00512B16">
            <w:pPr>
              <w:numPr>
                <w:ilvl w:val="0"/>
                <w:numId w:val="91"/>
              </w:numPr>
              <w:jc w:val="left"/>
              <w:rPr>
                <w:rFonts w:ascii="Times New Roman" w:hAnsi="Times New Roman"/>
              </w:rPr>
            </w:pPr>
            <w:r w:rsidRPr="007660FD">
              <w:rPr>
                <w:rFonts w:ascii="Times New Roman" w:hAnsi="Times New Roman"/>
              </w:rPr>
              <w:t>Instrumenty i usługi rynku pracy</w:t>
            </w:r>
          </w:p>
          <w:p w:rsidR="009B76A7" w:rsidRPr="007660FD" w:rsidRDefault="009B76A7" w:rsidP="00512B16">
            <w:pPr>
              <w:numPr>
                <w:ilvl w:val="0"/>
                <w:numId w:val="91"/>
              </w:numPr>
              <w:jc w:val="left"/>
              <w:rPr>
                <w:rFonts w:ascii="Times New Roman" w:hAnsi="Times New Roman"/>
              </w:rPr>
            </w:pPr>
            <w:r w:rsidRPr="007660FD">
              <w:rPr>
                <w:rFonts w:ascii="Times New Roman" w:hAnsi="Times New Roman"/>
              </w:rPr>
              <w:t>Tarcza Antykryzysowa  (pożyczki)</w:t>
            </w:r>
          </w:p>
        </w:tc>
        <w:tc>
          <w:tcPr>
            <w:tcW w:w="1984" w:type="dxa"/>
          </w:tcPr>
          <w:p w:rsidR="009B76A7" w:rsidRPr="007660FD" w:rsidRDefault="009B76A7" w:rsidP="00CD74E1">
            <w:pPr>
              <w:jc w:val="right"/>
              <w:rPr>
                <w:rFonts w:ascii="Times New Roman" w:hAnsi="Times New Roman"/>
                <w:b/>
              </w:rPr>
            </w:pPr>
            <w:r>
              <w:rPr>
                <w:rFonts w:ascii="Times New Roman" w:hAnsi="Times New Roman"/>
                <w:b/>
              </w:rPr>
              <w:t>9.484.</w:t>
            </w:r>
            <w:r w:rsidRPr="007660FD">
              <w:rPr>
                <w:rFonts w:ascii="Times New Roman" w:hAnsi="Times New Roman"/>
                <w:b/>
              </w:rPr>
              <w:t>567,00 zł</w:t>
            </w:r>
          </w:p>
          <w:p w:rsidR="009B76A7" w:rsidRPr="0091756F" w:rsidRDefault="009B76A7" w:rsidP="00CD74E1">
            <w:pPr>
              <w:jc w:val="right"/>
              <w:rPr>
                <w:rFonts w:ascii="Times New Roman" w:hAnsi="Times New Roman"/>
              </w:rPr>
            </w:pPr>
            <w:r w:rsidRPr="0091756F">
              <w:rPr>
                <w:rFonts w:ascii="Times New Roman" w:hAnsi="Times New Roman"/>
              </w:rPr>
              <w:t>834.567,00 zł</w:t>
            </w:r>
          </w:p>
          <w:p w:rsidR="009B76A7" w:rsidRPr="007660FD" w:rsidRDefault="009B76A7" w:rsidP="00CD74E1">
            <w:pPr>
              <w:jc w:val="right"/>
              <w:rPr>
                <w:rFonts w:ascii="Times New Roman" w:hAnsi="Times New Roman"/>
                <w:b/>
              </w:rPr>
            </w:pPr>
            <w:r w:rsidRPr="0091756F">
              <w:rPr>
                <w:rFonts w:ascii="Times New Roman" w:hAnsi="Times New Roman"/>
              </w:rPr>
              <w:t>8.650.000,00 zł</w:t>
            </w:r>
          </w:p>
        </w:tc>
      </w:tr>
      <w:tr w:rsidR="009B76A7" w:rsidRPr="00F9370D" w:rsidTr="00512B16">
        <w:tc>
          <w:tcPr>
            <w:tcW w:w="709" w:type="dxa"/>
          </w:tcPr>
          <w:p w:rsidR="009B76A7" w:rsidRPr="00A078F0" w:rsidRDefault="009B76A7" w:rsidP="00CD74E1">
            <w:pPr>
              <w:rPr>
                <w:rFonts w:ascii="Times New Roman" w:hAnsi="Times New Roman"/>
              </w:rPr>
            </w:pPr>
            <w:r w:rsidRPr="00A078F0">
              <w:rPr>
                <w:rFonts w:ascii="Times New Roman" w:hAnsi="Times New Roman"/>
              </w:rPr>
              <w:t>2.</w:t>
            </w:r>
          </w:p>
        </w:tc>
        <w:tc>
          <w:tcPr>
            <w:tcW w:w="6379" w:type="dxa"/>
          </w:tcPr>
          <w:p w:rsidR="009B76A7" w:rsidRDefault="009B76A7" w:rsidP="00512B16">
            <w:pPr>
              <w:jc w:val="left"/>
              <w:rPr>
                <w:rFonts w:ascii="Times New Roman" w:hAnsi="Times New Roman"/>
              </w:rPr>
            </w:pPr>
            <w:r w:rsidRPr="00A078F0">
              <w:rPr>
                <w:rFonts w:ascii="Times New Roman" w:hAnsi="Times New Roman"/>
              </w:rPr>
              <w:t>Projekt współfinansowany z EFS  w ramach Regionalnego Programu Operacyjnego Województwa Świętokrzyskiego 2014 – 2020.Aktywizacja zawodowa osób powyżej 29 roku życia pozostających bez pracy w powiecie włoszczowskim (V</w:t>
            </w:r>
            <w:r>
              <w:rPr>
                <w:rFonts w:ascii="Times New Roman" w:hAnsi="Times New Roman"/>
              </w:rPr>
              <w:t>I</w:t>
            </w:r>
            <w:r w:rsidRPr="00A078F0">
              <w:rPr>
                <w:rFonts w:ascii="Times New Roman" w:hAnsi="Times New Roman"/>
              </w:rPr>
              <w:t>)</w:t>
            </w:r>
            <w:r>
              <w:rPr>
                <w:rFonts w:ascii="Times New Roman" w:hAnsi="Times New Roman"/>
              </w:rPr>
              <w:t xml:space="preserve"> Ogółem, w tym:</w:t>
            </w:r>
          </w:p>
          <w:p w:rsidR="009B76A7" w:rsidRDefault="009B76A7" w:rsidP="00512B16">
            <w:pPr>
              <w:numPr>
                <w:ilvl w:val="0"/>
                <w:numId w:val="91"/>
              </w:numPr>
              <w:jc w:val="left"/>
              <w:rPr>
                <w:rFonts w:ascii="Times New Roman" w:hAnsi="Times New Roman"/>
              </w:rPr>
            </w:pPr>
            <w:r>
              <w:rPr>
                <w:rFonts w:ascii="Times New Roman" w:hAnsi="Times New Roman"/>
              </w:rPr>
              <w:t>Instrumenty i usługi rynku pracy</w:t>
            </w:r>
          </w:p>
          <w:p w:rsidR="009B76A7" w:rsidRPr="00A078F0" w:rsidRDefault="009B76A7" w:rsidP="00512B16">
            <w:pPr>
              <w:numPr>
                <w:ilvl w:val="0"/>
                <w:numId w:val="91"/>
              </w:numPr>
              <w:jc w:val="left"/>
              <w:rPr>
                <w:rFonts w:ascii="Times New Roman" w:hAnsi="Times New Roman"/>
              </w:rPr>
            </w:pPr>
            <w:r w:rsidRPr="00122255">
              <w:rPr>
                <w:rFonts w:ascii="Times New Roman" w:hAnsi="Times New Roman"/>
              </w:rPr>
              <w:t xml:space="preserve">Tarcza Antykryzysowa  </w:t>
            </w:r>
          </w:p>
        </w:tc>
        <w:tc>
          <w:tcPr>
            <w:tcW w:w="1984" w:type="dxa"/>
          </w:tcPr>
          <w:p w:rsidR="009B76A7" w:rsidRDefault="009B76A7" w:rsidP="00CD74E1">
            <w:pPr>
              <w:jc w:val="right"/>
              <w:rPr>
                <w:rFonts w:ascii="Times New Roman" w:hAnsi="Times New Roman"/>
                <w:b/>
              </w:rPr>
            </w:pPr>
          </w:p>
          <w:p w:rsidR="009B76A7" w:rsidRDefault="009B76A7" w:rsidP="00CD74E1">
            <w:pPr>
              <w:jc w:val="right"/>
              <w:rPr>
                <w:rFonts w:ascii="Times New Roman" w:hAnsi="Times New Roman"/>
                <w:b/>
              </w:rPr>
            </w:pPr>
          </w:p>
          <w:p w:rsidR="009B76A7" w:rsidRDefault="009B76A7" w:rsidP="00CD74E1">
            <w:pPr>
              <w:jc w:val="right"/>
              <w:rPr>
                <w:rFonts w:ascii="Times New Roman" w:hAnsi="Times New Roman"/>
                <w:b/>
              </w:rPr>
            </w:pPr>
          </w:p>
          <w:p w:rsidR="009B76A7" w:rsidRDefault="009B76A7" w:rsidP="00CD74E1">
            <w:pPr>
              <w:jc w:val="right"/>
              <w:rPr>
                <w:rFonts w:ascii="Times New Roman" w:hAnsi="Times New Roman"/>
                <w:b/>
              </w:rPr>
            </w:pPr>
          </w:p>
          <w:p w:rsidR="009B76A7" w:rsidRDefault="009B76A7" w:rsidP="00CD74E1">
            <w:pPr>
              <w:jc w:val="right"/>
              <w:rPr>
                <w:rFonts w:ascii="Times New Roman" w:hAnsi="Times New Roman"/>
                <w:b/>
              </w:rPr>
            </w:pPr>
            <w:r>
              <w:rPr>
                <w:rFonts w:ascii="Times New Roman" w:hAnsi="Times New Roman"/>
                <w:b/>
              </w:rPr>
              <w:t>1.417.619,41 zł</w:t>
            </w:r>
          </w:p>
          <w:p w:rsidR="009B76A7" w:rsidRPr="0091756F" w:rsidRDefault="009B76A7" w:rsidP="00CD74E1">
            <w:pPr>
              <w:jc w:val="right"/>
              <w:rPr>
                <w:rFonts w:ascii="Times New Roman" w:hAnsi="Times New Roman"/>
              </w:rPr>
            </w:pPr>
            <w:r w:rsidRPr="0091756F">
              <w:rPr>
                <w:rFonts w:ascii="Times New Roman" w:hAnsi="Times New Roman"/>
              </w:rPr>
              <w:t>603.619,41 zł</w:t>
            </w:r>
          </w:p>
          <w:p w:rsidR="009B76A7" w:rsidRPr="00A078F0" w:rsidRDefault="009B76A7" w:rsidP="00CD74E1">
            <w:pPr>
              <w:jc w:val="right"/>
              <w:rPr>
                <w:rFonts w:ascii="Times New Roman" w:hAnsi="Times New Roman"/>
                <w:b/>
              </w:rPr>
            </w:pPr>
            <w:r w:rsidRPr="0091756F">
              <w:rPr>
                <w:rFonts w:ascii="Times New Roman" w:hAnsi="Times New Roman"/>
              </w:rPr>
              <w:t>814.000,00 zł</w:t>
            </w:r>
          </w:p>
        </w:tc>
      </w:tr>
      <w:tr w:rsidR="009B76A7" w:rsidRPr="00F9370D" w:rsidTr="00512B16">
        <w:tc>
          <w:tcPr>
            <w:tcW w:w="709" w:type="dxa"/>
          </w:tcPr>
          <w:p w:rsidR="009B76A7" w:rsidRPr="00A078F0" w:rsidRDefault="009B76A7" w:rsidP="00CD74E1">
            <w:pPr>
              <w:rPr>
                <w:rFonts w:ascii="Times New Roman" w:hAnsi="Times New Roman"/>
              </w:rPr>
            </w:pPr>
            <w:r w:rsidRPr="00A078F0">
              <w:rPr>
                <w:rFonts w:ascii="Times New Roman" w:hAnsi="Times New Roman"/>
              </w:rPr>
              <w:t>3.</w:t>
            </w:r>
          </w:p>
        </w:tc>
        <w:tc>
          <w:tcPr>
            <w:tcW w:w="6379" w:type="dxa"/>
          </w:tcPr>
          <w:p w:rsidR="009B76A7" w:rsidRPr="00A078F0" w:rsidRDefault="009B76A7" w:rsidP="00512B16">
            <w:pPr>
              <w:jc w:val="left"/>
              <w:rPr>
                <w:rFonts w:ascii="Times New Roman" w:hAnsi="Times New Roman"/>
              </w:rPr>
            </w:pPr>
            <w:r w:rsidRPr="00A078F0">
              <w:rPr>
                <w:rFonts w:ascii="Times New Roman" w:hAnsi="Times New Roman"/>
              </w:rPr>
              <w:t xml:space="preserve">Projekt współfinansowany z EFS  w ramach Programu Operacyjnego Wiedza Edukacja Rozwój 2014 – 2020 </w:t>
            </w:r>
          </w:p>
          <w:p w:rsidR="009B76A7" w:rsidRDefault="009B76A7" w:rsidP="00512B16">
            <w:pPr>
              <w:jc w:val="left"/>
              <w:rPr>
                <w:rFonts w:ascii="Times New Roman" w:hAnsi="Times New Roman"/>
              </w:rPr>
            </w:pPr>
            <w:r w:rsidRPr="00A078F0">
              <w:rPr>
                <w:rFonts w:ascii="Times New Roman" w:hAnsi="Times New Roman"/>
              </w:rPr>
              <w:t xml:space="preserve">Aktywizacja osób młodych pozostających bez pracy </w:t>
            </w:r>
            <w:r w:rsidR="00512B16">
              <w:rPr>
                <w:rFonts w:ascii="Times New Roman" w:hAnsi="Times New Roman"/>
              </w:rPr>
              <w:br/>
            </w:r>
            <w:r w:rsidRPr="00A078F0">
              <w:rPr>
                <w:rFonts w:ascii="Times New Roman" w:hAnsi="Times New Roman"/>
              </w:rPr>
              <w:t>w powiecie włoszczowskim (V</w:t>
            </w:r>
            <w:r>
              <w:rPr>
                <w:rFonts w:ascii="Times New Roman" w:hAnsi="Times New Roman"/>
              </w:rPr>
              <w:t>I</w:t>
            </w:r>
            <w:r w:rsidRPr="00A078F0">
              <w:rPr>
                <w:rFonts w:ascii="Times New Roman" w:hAnsi="Times New Roman"/>
              </w:rPr>
              <w:t>)</w:t>
            </w:r>
            <w:r>
              <w:rPr>
                <w:rFonts w:ascii="Times New Roman" w:hAnsi="Times New Roman"/>
              </w:rPr>
              <w:t xml:space="preserve"> Ogółem, w tym:</w:t>
            </w:r>
          </w:p>
          <w:p w:rsidR="009B76A7" w:rsidRDefault="009B76A7" w:rsidP="00512B16">
            <w:pPr>
              <w:numPr>
                <w:ilvl w:val="0"/>
                <w:numId w:val="91"/>
              </w:numPr>
              <w:jc w:val="left"/>
              <w:rPr>
                <w:rFonts w:ascii="Times New Roman" w:hAnsi="Times New Roman"/>
              </w:rPr>
            </w:pPr>
            <w:r>
              <w:rPr>
                <w:rFonts w:ascii="Times New Roman" w:hAnsi="Times New Roman"/>
              </w:rPr>
              <w:t>Instrumenty i usługi rynku pracy</w:t>
            </w:r>
          </w:p>
          <w:p w:rsidR="009B76A7" w:rsidRPr="00A078F0" w:rsidRDefault="009B76A7" w:rsidP="00512B16">
            <w:pPr>
              <w:numPr>
                <w:ilvl w:val="0"/>
                <w:numId w:val="91"/>
              </w:numPr>
              <w:jc w:val="left"/>
              <w:rPr>
                <w:rFonts w:ascii="Times New Roman" w:hAnsi="Times New Roman"/>
              </w:rPr>
            </w:pPr>
            <w:r w:rsidRPr="00C90568">
              <w:rPr>
                <w:rFonts w:ascii="Times New Roman" w:hAnsi="Times New Roman"/>
              </w:rPr>
              <w:t xml:space="preserve">Tarcza Antykryzysowa  </w:t>
            </w:r>
          </w:p>
        </w:tc>
        <w:tc>
          <w:tcPr>
            <w:tcW w:w="1984" w:type="dxa"/>
          </w:tcPr>
          <w:p w:rsidR="009B76A7" w:rsidRDefault="009B76A7" w:rsidP="00CD74E1">
            <w:pPr>
              <w:jc w:val="right"/>
              <w:rPr>
                <w:rFonts w:ascii="Times New Roman" w:hAnsi="Times New Roman"/>
                <w:b/>
              </w:rPr>
            </w:pPr>
          </w:p>
          <w:p w:rsidR="009B76A7" w:rsidRDefault="009B76A7" w:rsidP="00CD74E1">
            <w:pPr>
              <w:jc w:val="right"/>
              <w:rPr>
                <w:rFonts w:ascii="Times New Roman" w:hAnsi="Times New Roman"/>
                <w:b/>
              </w:rPr>
            </w:pPr>
          </w:p>
          <w:p w:rsidR="009B76A7" w:rsidRDefault="009B76A7" w:rsidP="00CD74E1">
            <w:pPr>
              <w:jc w:val="right"/>
              <w:rPr>
                <w:rFonts w:ascii="Times New Roman" w:hAnsi="Times New Roman"/>
                <w:b/>
              </w:rPr>
            </w:pPr>
          </w:p>
          <w:p w:rsidR="009B76A7" w:rsidRDefault="009B76A7" w:rsidP="00CD74E1">
            <w:pPr>
              <w:jc w:val="right"/>
              <w:rPr>
                <w:rFonts w:ascii="Times New Roman" w:hAnsi="Times New Roman"/>
                <w:b/>
              </w:rPr>
            </w:pPr>
            <w:r>
              <w:rPr>
                <w:rFonts w:ascii="Times New Roman" w:hAnsi="Times New Roman"/>
                <w:b/>
              </w:rPr>
              <w:t>1.863.005,71 zł</w:t>
            </w:r>
          </w:p>
          <w:p w:rsidR="009B76A7" w:rsidRPr="0091756F" w:rsidRDefault="009B76A7" w:rsidP="00CD74E1">
            <w:pPr>
              <w:jc w:val="right"/>
              <w:rPr>
                <w:rFonts w:ascii="Times New Roman" w:hAnsi="Times New Roman"/>
              </w:rPr>
            </w:pPr>
            <w:r w:rsidRPr="0091756F">
              <w:rPr>
                <w:rFonts w:ascii="Times New Roman" w:hAnsi="Times New Roman"/>
              </w:rPr>
              <w:t>963.005,71 zł</w:t>
            </w:r>
          </w:p>
          <w:p w:rsidR="009B76A7" w:rsidRPr="00A078F0" w:rsidRDefault="009B76A7" w:rsidP="00CD74E1">
            <w:pPr>
              <w:jc w:val="right"/>
              <w:rPr>
                <w:rFonts w:ascii="Times New Roman" w:hAnsi="Times New Roman"/>
                <w:b/>
              </w:rPr>
            </w:pPr>
            <w:r w:rsidRPr="0091756F">
              <w:rPr>
                <w:rFonts w:ascii="Times New Roman" w:hAnsi="Times New Roman"/>
              </w:rPr>
              <w:t>900.000,00 zł</w:t>
            </w:r>
          </w:p>
        </w:tc>
      </w:tr>
      <w:tr w:rsidR="009B76A7" w:rsidRPr="00F9370D" w:rsidTr="00512B16">
        <w:tc>
          <w:tcPr>
            <w:tcW w:w="709" w:type="dxa"/>
          </w:tcPr>
          <w:p w:rsidR="009B76A7" w:rsidRPr="00A078F0" w:rsidRDefault="009B76A7" w:rsidP="00CD74E1">
            <w:pPr>
              <w:rPr>
                <w:rFonts w:ascii="Times New Roman" w:hAnsi="Times New Roman"/>
              </w:rPr>
            </w:pPr>
            <w:r w:rsidRPr="00A078F0">
              <w:rPr>
                <w:rFonts w:ascii="Times New Roman" w:hAnsi="Times New Roman"/>
              </w:rPr>
              <w:t>4.</w:t>
            </w:r>
          </w:p>
        </w:tc>
        <w:tc>
          <w:tcPr>
            <w:tcW w:w="6379" w:type="dxa"/>
          </w:tcPr>
          <w:p w:rsidR="009B76A7" w:rsidRPr="00A078F0" w:rsidRDefault="009B76A7" w:rsidP="00512B16">
            <w:pPr>
              <w:jc w:val="left"/>
              <w:rPr>
                <w:rFonts w:ascii="Times New Roman" w:hAnsi="Times New Roman"/>
              </w:rPr>
            </w:pPr>
            <w:r w:rsidRPr="00A078F0">
              <w:rPr>
                <w:rFonts w:ascii="Times New Roman" w:hAnsi="Times New Roman"/>
              </w:rPr>
              <w:t xml:space="preserve">Środki rezerwy Funduszu Pracy  na finansowanie </w:t>
            </w:r>
            <w:r>
              <w:rPr>
                <w:rFonts w:ascii="Times New Roman" w:hAnsi="Times New Roman"/>
              </w:rPr>
              <w:t xml:space="preserve">zadań </w:t>
            </w:r>
            <w:r w:rsidR="00512B16">
              <w:rPr>
                <w:rFonts w:ascii="Times New Roman" w:hAnsi="Times New Roman"/>
              </w:rPr>
              <w:br/>
            </w:r>
            <w:r>
              <w:rPr>
                <w:rFonts w:ascii="Times New Roman" w:hAnsi="Times New Roman"/>
              </w:rPr>
              <w:t>w ramach Tarczy Antykryzysowej – RM I</w:t>
            </w:r>
          </w:p>
        </w:tc>
        <w:tc>
          <w:tcPr>
            <w:tcW w:w="1984" w:type="dxa"/>
          </w:tcPr>
          <w:p w:rsidR="009B76A7" w:rsidRPr="00815EF2" w:rsidRDefault="009B76A7" w:rsidP="00CD74E1">
            <w:pPr>
              <w:jc w:val="right"/>
              <w:rPr>
                <w:rFonts w:ascii="Times New Roman" w:hAnsi="Times New Roman"/>
                <w:b/>
              </w:rPr>
            </w:pPr>
            <w:r>
              <w:rPr>
                <w:rFonts w:ascii="Times New Roman" w:hAnsi="Times New Roman"/>
                <w:b/>
              </w:rPr>
              <w:t>2.900.</w:t>
            </w:r>
            <w:r w:rsidRPr="00815EF2">
              <w:rPr>
                <w:rFonts w:ascii="Times New Roman" w:hAnsi="Times New Roman"/>
                <w:b/>
              </w:rPr>
              <w:t>000,00 zł</w:t>
            </w:r>
          </w:p>
        </w:tc>
      </w:tr>
      <w:tr w:rsidR="009B76A7" w:rsidRPr="00F9370D" w:rsidTr="00512B16">
        <w:tc>
          <w:tcPr>
            <w:tcW w:w="709" w:type="dxa"/>
          </w:tcPr>
          <w:p w:rsidR="009B76A7" w:rsidRPr="00A078F0" w:rsidRDefault="009B76A7" w:rsidP="00CD74E1">
            <w:pPr>
              <w:rPr>
                <w:rFonts w:ascii="Times New Roman" w:hAnsi="Times New Roman"/>
              </w:rPr>
            </w:pPr>
            <w:r w:rsidRPr="00A078F0">
              <w:rPr>
                <w:rFonts w:ascii="Times New Roman" w:hAnsi="Times New Roman"/>
              </w:rPr>
              <w:t>5.</w:t>
            </w:r>
          </w:p>
        </w:tc>
        <w:tc>
          <w:tcPr>
            <w:tcW w:w="6379" w:type="dxa"/>
          </w:tcPr>
          <w:p w:rsidR="009B76A7" w:rsidRPr="00A078F0" w:rsidRDefault="009B76A7" w:rsidP="00512B16">
            <w:pPr>
              <w:jc w:val="left"/>
              <w:rPr>
                <w:rFonts w:ascii="Times New Roman" w:hAnsi="Times New Roman"/>
              </w:rPr>
            </w:pPr>
            <w:r w:rsidRPr="00A078F0">
              <w:rPr>
                <w:rFonts w:ascii="Times New Roman" w:hAnsi="Times New Roman"/>
              </w:rPr>
              <w:t xml:space="preserve">Środki rezerwy Funduszu Pracy  na finansowanie programu aktywizacji zawodowej osób bezrobotnych zamieszkujących </w:t>
            </w:r>
            <w:r w:rsidR="00512B16">
              <w:rPr>
                <w:rFonts w:ascii="Times New Roman" w:hAnsi="Times New Roman"/>
              </w:rPr>
              <w:br/>
            </w:r>
            <w:r w:rsidRPr="00A078F0">
              <w:rPr>
                <w:rFonts w:ascii="Times New Roman" w:hAnsi="Times New Roman"/>
              </w:rPr>
              <w:t>na wsi – RM II</w:t>
            </w:r>
          </w:p>
        </w:tc>
        <w:tc>
          <w:tcPr>
            <w:tcW w:w="1984" w:type="dxa"/>
          </w:tcPr>
          <w:p w:rsidR="009B76A7" w:rsidRPr="00A078F0" w:rsidRDefault="009B76A7" w:rsidP="00CD74E1">
            <w:pPr>
              <w:jc w:val="right"/>
              <w:rPr>
                <w:rFonts w:ascii="Times New Roman" w:hAnsi="Times New Roman"/>
                <w:b/>
              </w:rPr>
            </w:pPr>
            <w:r w:rsidRPr="00A078F0">
              <w:rPr>
                <w:rFonts w:ascii="Times New Roman" w:hAnsi="Times New Roman"/>
                <w:b/>
              </w:rPr>
              <w:t>200</w:t>
            </w:r>
            <w:r>
              <w:rPr>
                <w:rFonts w:ascii="Times New Roman" w:hAnsi="Times New Roman"/>
                <w:b/>
              </w:rPr>
              <w:t>.</w:t>
            </w:r>
            <w:r w:rsidRPr="00A078F0">
              <w:rPr>
                <w:rFonts w:ascii="Times New Roman" w:hAnsi="Times New Roman"/>
                <w:b/>
              </w:rPr>
              <w:t>000</w:t>
            </w:r>
            <w:r>
              <w:rPr>
                <w:rFonts w:ascii="Times New Roman" w:hAnsi="Times New Roman"/>
                <w:b/>
              </w:rPr>
              <w:t>,00</w:t>
            </w:r>
            <w:r w:rsidRPr="00A078F0">
              <w:rPr>
                <w:rFonts w:ascii="Times New Roman" w:hAnsi="Times New Roman"/>
                <w:b/>
              </w:rPr>
              <w:t xml:space="preserve"> zł</w:t>
            </w:r>
          </w:p>
        </w:tc>
      </w:tr>
      <w:tr w:rsidR="009B76A7" w:rsidRPr="00F9370D" w:rsidTr="00512B16">
        <w:trPr>
          <w:trHeight w:val="688"/>
        </w:trPr>
        <w:tc>
          <w:tcPr>
            <w:tcW w:w="709" w:type="dxa"/>
          </w:tcPr>
          <w:p w:rsidR="009B76A7" w:rsidRPr="00A078F0" w:rsidRDefault="009B76A7" w:rsidP="00CD74E1">
            <w:pPr>
              <w:rPr>
                <w:rFonts w:ascii="Times New Roman" w:hAnsi="Times New Roman"/>
              </w:rPr>
            </w:pPr>
            <w:r>
              <w:rPr>
                <w:rFonts w:ascii="Times New Roman" w:hAnsi="Times New Roman"/>
              </w:rPr>
              <w:t>6.</w:t>
            </w:r>
          </w:p>
        </w:tc>
        <w:tc>
          <w:tcPr>
            <w:tcW w:w="6379" w:type="dxa"/>
          </w:tcPr>
          <w:p w:rsidR="009B76A7" w:rsidRPr="00A078F0" w:rsidRDefault="009B76A7" w:rsidP="00512B16">
            <w:pPr>
              <w:jc w:val="left"/>
              <w:rPr>
                <w:rFonts w:ascii="Times New Roman" w:hAnsi="Times New Roman"/>
              </w:rPr>
            </w:pPr>
            <w:r w:rsidRPr="00A078F0">
              <w:rPr>
                <w:rFonts w:ascii="Times New Roman" w:hAnsi="Times New Roman"/>
              </w:rPr>
              <w:t xml:space="preserve">Środki rezerwy Funduszu Pracy  na finansowanie </w:t>
            </w:r>
            <w:r>
              <w:rPr>
                <w:rFonts w:ascii="Times New Roman" w:hAnsi="Times New Roman"/>
              </w:rPr>
              <w:t xml:space="preserve">zadań </w:t>
            </w:r>
            <w:r w:rsidR="00512B16">
              <w:rPr>
                <w:rFonts w:ascii="Times New Roman" w:hAnsi="Times New Roman"/>
              </w:rPr>
              <w:br/>
            </w:r>
            <w:r>
              <w:rPr>
                <w:rFonts w:ascii="Times New Roman" w:hAnsi="Times New Roman"/>
              </w:rPr>
              <w:t>w ramach Tarczy Antykryzysowej – RM III</w:t>
            </w:r>
          </w:p>
        </w:tc>
        <w:tc>
          <w:tcPr>
            <w:tcW w:w="1984" w:type="dxa"/>
          </w:tcPr>
          <w:p w:rsidR="009B76A7" w:rsidRPr="00A078F0" w:rsidRDefault="009B76A7" w:rsidP="00CD74E1">
            <w:pPr>
              <w:jc w:val="right"/>
              <w:rPr>
                <w:rFonts w:ascii="Times New Roman" w:hAnsi="Times New Roman"/>
                <w:b/>
              </w:rPr>
            </w:pPr>
            <w:r>
              <w:rPr>
                <w:rFonts w:ascii="Times New Roman" w:hAnsi="Times New Roman"/>
                <w:b/>
              </w:rPr>
              <w:t>100.000,00 zł</w:t>
            </w:r>
          </w:p>
        </w:tc>
      </w:tr>
      <w:tr w:rsidR="009B76A7" w:rsidRPr="00F9370D" w:rsidTr="00512B16">
        <w:trPr>
          <w:trHeight w:val="552"/>
        </w:trPr>
        <w:tc>
          <w:tcPr>
            <w:tcW w:w="709" w:type="dxa"/>
          </w:tcPr>
          <w:p w:rsidR="009B76A7" w:rsidRPr="00A078F0" w:rsidRDefault="009B76A7" w:rsidP="00CD74E1">
            <w:pPr>
              <w:rPr>
                <w:rFonts w:ascii="Times New Roman" w:hAnsi="Times New Roman"/>
              </w:rPr>
            </w:pPr>
            <w:r>
              <w:rPr>
                <w:rFonts w:ascii="Times New Roman" w:hAnsi="Times New Roman"/>
              </w:rPr>
              <w:t>7</w:t>
            </w:r>
            <w:r w:rsidRPr="00A078F0">
              <w:rPr>
                <w:rFonts w:ascii="Times New Roman" w:hAnsi="Times New Roman"/>
              </w:rPr>
              <w:t>.</w:t>
            </w:r>
          </w:p>
        </w:tc>
        <w:tc>
          <w:tcPr>
            <w:tcW w:w="6379" w:type="dxa"/>
          </w:tcPr>
          <w:p w:rsidR="009B76A7" w:rsidRPr="00A078F0" w:rsidRDefault="009B76A7" w:rsidP="00512B16">
            <w:pPr>
              <w:jc w:val="left"/>
              <w:rPr>
                <w:rFonts w:ascii="Times New Roman" w:hAnsi="Times New Roman"/>
              </w:rPr>
            </w:pPr>
            <w:r w:rsidRPr="00A078F0">
              <w:rPr>
                <w:rFonts w:ascii="Times New Roman" w:hAnsi="Times New Roman"/>
              </w:rPr>
              <w:t>Krajowy Fundusz Szkoleniowy na kształcenie ustawiczne pracowników i pracodawcy.</w:t>
            </w:r>
          </w:p>
        </w:tc>
        <w:tc>
          <w:tcPr>
            <w:tcW w:w="1984" w:type="dxa"/>
          </w:tcPr>
          <w:p w:rsidR="009B76A7" w:rsidRPr="00A078F0" w:rsidRDefault="009B76A7" w:rsidP="00CD74E1">
            <w:pPr>
              <w:jc w:val="right"/>
              <w:rPr>
                <w:rFonts w:ascii="Times New Roman" w:hAnsi="Times New Roman"/>
                <w:b/>
              </w:rPr>
            </w:pPr>
            <w:r>
              <w:rPr>
                <w:rFonts w:ascii="Times New Roman" w:hAnsi="Times New Roman"/>
                <w:b/>
              </w:rPr>
              <w:t>208.100,00 zł</w:t>
            </w:r>
          </w:p>
        </w:tc>
      </w:tr>
      <w:tr w:rsidR="009B76A7" w:rsidRPr="00F9370D" w:rsidTr="00512B16">
        <w:trPr>
          <w:trHeight w:val="552"/>
        </w:trPr>
        <w:tc>
          <w:tcPr>
            <w:tcW w:w="709" w:type="dxa"/>
          </w:tcPr>
          <w:p w:rsidR="009B76A7" w:rsidRDefault="009B76A7" w:rsidP="00CD74E1">
            <w:pPr>
              <w:rPr>
                <w:rFonts w:ascii="Times New Roman" w:hAnsi="Times New Roman"/>
              </w:rPr>
            </w:pPr>
            <w:r>
              <w:rPr>
                <w:rFonts w:ascii="Times New Roman" w:hAnsi="Times New Roman"/>
              </w:rPr>
              <w:t>8.</w:t>
            </w:r>
          </w:p>
        </w:tc>
        <w:tc>
          <w:tcPr>
            <w:tcW w:w="6379" w:type="dxa"/>
          </w:tcPr>
          <w:p w:rsidR="009B76A7" w:rsidRPr="00A078F0" w:rsidRDefault="009B76A7" w:rsidP="00512B16">
            <w:pPr>
              <w:jc w:val="left"/>
              <w:rPr>
                <w:rFonts w:ascii="Times New Roman" w:hAnsi="Times New Roman"/>
              </w:rPr>
            </w:pPr>
            <w:r w:rsidRPr="00A078F0">
              <w:rPr>
                <w:rFonts w:ascii="Times New Roman" w:hAnsi="Times New Roman"/>
              </w:rPr>
              <w:t>Krajowy Fundusz Szkoleniowy – rezerwa, na kształcenie ustawiczne pracowników i pracodawcy.</w:t>
            </w:r>
          </w:p>
        </w:tc>
        <w:tc>
          <w:tcPr>
            <w:tcW w:w="1984" w:type="dxa"/>
          </w:tcPr>
          <w:p w:rsidR="009B76A7" w:rsidRDefault="009B76A7" w:rsidP="00CD74E1">
            <w:pPr>
              <w:jc w:val="right"/>
              <w:rPr>
                <w:rFonts w:ascii="Times New Roman" w:hAnsi="Times New Roman"/>
                <w:b/>
              </w:rPr>
            </w:pPr>
            <w:r>
              <w:rPr>
                <w:rFonts w:ascii="Times New Roman" w:hAnsi="Times New Roman"/>
                <w:b/>
              </w:rPr>
              <w:t>50.000,00 zł</w:t>
            </w:r>
          </w:p>
        </w:tc>
      </w:tr>
      <w:tr w:rsidR="009B76A7" w:rsidRPr="00F9370D" w:rsidTr="00512B16">
        <w:trPr>
          <w:trHeight w:val="276"/>
        </w:trPr>
        <w:tc>
          <w:tcPr>
            <w:tcW w:w="7088" w:type="dxa"/>
            <w:gridSpan w:val="2"/>
          </w:tcPr>
          <w:p w:rsidR="009B76A7" w:rsidRPr="00A078F0" w:rsidRDefault="009B76A7" w:rsidP="00CD74E1">
            <w:pPr>
              <w:jc w:val="center"/>
              <w:rPr>
                <w:rFonts w:ascii="Times New Roman" w:hAnsi="Times New Roman"/>
                <w:b/>
              </w:rPr>
            </w:pPr>
            <w:r w:rsidRPr="00A078F0">
              <w:rPr>
                <w:rFonts w:ascii="Times New Roman" w:hAnsi="Times New Roman"/>
                <w:b/>
              </w:rPr>
              <w:t>Ogółem</w:t>
            </w:r>
          </w:p>
        </w:tc>
        <w:tc>
          <w:tcPr>
            <w:tcW w:w="1984" w:type="dxa"/>
          </w:tcPr>
          <w:p w:rsidR="009B76A7" w:rsidRPr="00815EF2" w:rsidRDefault="009B76A7" w:rsidP="00CD74E1">
            <w:pPr>
              <w:jc w:val="right"/>
              <w:rPr>
                <w:rFonts w:ascii="Times New Roman" w:hAnsi="Times New Roman"/>
                <w:b/>
              </w:rPr>
            </w:pPr>
            <w:r w:rsidRPr="00815EF2">
              <w:rPr>
                <w:rFonts w:ascii="Times New Roman" w:hAnsi="Times New Roman"/>
                <w:b/>
              </w:rPr>
              <w:t>16</w:t>
            </w:r>
            <w:r>
              <w:rPr>
                <w:rFonts w:ascii="Times New Roman" w:hAnsi="Times New Roman"/>
                <w:b/>
              </w:rPr>
              <w:t>.223.</w:t>
            </w:r>
            <w:r w:rsidRPr="00815EF2">
              <w:rPr>
                <w:rFonts w:ascii="Times New Roman" w:hAnsi="Times New Roman"/>
                <w:b/>
              </w:rPr>
              <w:t>292,12 zł</w:t>
            </w:r>
          </w:p>
        </w:tc>
      </w:tr>
    </w:tbl>
    <w:p w:rsidR="009B76A7" w:rsidRPr="00F9370D" w:rsidRDefault="009B76A7" w:rsidP="009B76A7">
      <w:pPr>
        <w:pStyle w:val="Normalny1"/>
        <w:spacing w:after="0" w:line="240" w:lineRule="auto"/>
        <w:rPr>
          <w:rFonts w:ascii="Times New Roman" w:eastAsia="Times New Roman" w:hAnsi="Times New Roman" w:cs="Times New Roman"/>
          <w:highlight w:val="yellow"/>
        </w:rPr>
      </w:pPr>
    </w:p>
    <w:p w:rsidR="009B76A7" w:rsidRPr="0029085C" w:rsidRDefault="009B76A7" w:rsidP="009B76A7">
      <w:pPr>
        <w:spacing w:after="0" w:line="240" w:lineRule="auto"/>
        <w:jc w:val="center"/>
        <w:rPr>
          <w:rFonts w:ascii="Times New Roman" w:hAnsi="Times New Roman" w:cs="Times New Roman"/>
          <w:b/>
        </w:rPr>
      </w:pPr>
      <w:r w:rsidRPr="0029085C">
        <w:rPr>
          <w:rFonts w:ascii="Times New Roman" w:hAnsi="Times New Roman" w:cs="Times New Roman"/>
          <w:b/>
        </w:rPr>
        <w:t>Wykorzystanie środków Funduszu Pracy na finansowanie programów na rzec</w:t>
      </w:r>
      <w:r>
        <w:rPr>
          <w:rFonts w:ascii="Times New Roman" w:hAnsi="Times New Roman" w:cs="Times New Roman"/>
          <w:b/>
        </w:rPr>
        <w:t xml:space="preserve">z </w:t>
      </w:r>
      <w:r w:rsidRPr="0029085C">
        <w:rPr>
          <w:rFonts w:ascii="Times New Roman" w:hAnsi="Times New Roman" w:cs="Times New Roman"/>
          <w:b/>
        </w:rPr>
        <w:t>promocji zatrudnienia, łagodzenia skutków bezrobocia,  aktywizację zawodową,</w:t>
      </w:r>
    </w:p>
    <w:p w:rsidR="009B76A7" w:rsidRPr="0029085C" w:rsidRDefault="009B76A7" w:rsidP="00BB4EB0">
      <w:pPr>
        <w:spacing w:after="120" w:line="240" w:lineRule="auto"/>
        <w:jc w:val="center"/>
        <w:rPr>
          <w:rFonts w:ascii="Times New Roman" w:hAnsi="Times New Roman" w:cs="Times New Roman"/>
          <w:b/>
        </w:rPr>
      </w:pPr>
      <w:r w:rsidRPr="0029085C">
        <w:rPr>
          <w:rFonts w:ascii="Times New Roman" w:hAnsi="Times New Roman" w:cs="Times New Roman"/>
          <w:b/>
        </w:rPr>
        <w:t>kształcenie ustawiczne oraz realizację zadań w ramach Tarczy Antykryzysowej.</w:t>
      </w:r>
    </w:p>
    <w:p w:rsidR="009B76A7" w:rsidRPr="0029085C" w:rsidRDefault="009B76A7" w:rsidP="00BB4EB0">
      <w:pPr>
        <w:pStyle w:val="Akapitzlist"/>
        <w:numPr>
          <w:ilvl w:val="0"/>
          <w:numId w:val="97"/>
        </w:numPr>
        <w:spacing w:after="120" w:line="240" w:lineRule="auto"/>
        <w:rPr>
          <w:rFonts w:ascii="Times New Roman" w:eastAsia="Cambria" w:hAnsi="Times New Roman" w:cs="Times New Roman"/>
          <w:b/>
          <w:sz w:val="24"/>
          <w:szCs w:val="24"/>
        </w:rPr>
      </w:pPr>
      <w:r w:rsidRPr="0029085C">
        <w:rPr>
          <w:rFonts w:ascii="Times New Roman" w:eastAsia="Cambria" w:hAnsi="Times New Roman" w:cs="Times New Roman"/>
          <w:b/>
          <w:sz w:val="24"/>
          <w:szCs w:val="24"/>
        </w:rPr>
        <w:t>Projekt współfinansowany z Europejskiego Funduszu Społecznego  w ramach Regionalnego Programu Operacyjnego Województwa Świętokrzyskiego 2014 – 2020</w:t>
      </w:r>
      <w:r w:rsidRPr="0029085C">
        <w:rPr>
          <w:rFonts w:ascii="Times New Roman" w:eastAsia="Cambria" w:hAnsi="Times New Roman" w:cs="Times New Roman"/>
          <w:sz w:val="24"/>
          <w:szCs w:val="24"/>
        </w:rPr>
        <w:t xml:space="preserve"> </w:t>
      </w:r>
    </w:p>
    <w:p w:rsidR="009B76A7" w:rsidRPr="0029085C" w:rsidRDefault="009B76A7" w:rsidP="009B76A7">
      <w:pPr>
        <w:spacing w:after="120" w:line="240" w:lineRule="auto"/>
        <w:ind w:left="360" w:firstLine="360"/>
        <w:rPr>
          <w:rFonts w:ascii="Times New Roman" w:hAnsi="Times New Roman" w:cs="Times New Roman"/>
          <w:b/>
        </w:rPr>
      </w:pPr>
      <w:r w:rsidRPr="0029085C">
        <w:rPr>
          <w:rFonts w:ascii="Times New Roman" w:hAnsi="Times New Roman" w:cs="Times New Roman"/>
        </w:rPr>
        <w:t xml:space="preserve">Aktywizacja zawodowa osób powyżej 29 roku życia pozostających bez pracy </w:t>
      </w:r>
      <w:r>
        <w:rPr>
          <w:rFonts w:ascii="Times New Roman" w:hAnsi="Times New Roman" w:cs="Times New Roman"/>
        </w:rPr>
        <w:br/>
      </w:r>
      <w:r w:rsidRPr="0029085C">
        <w:rPr>
          <w:rFonts w:ascii="Times New Roman" w:hAnsi="Times New Roman" w:cs="Times New Roman"/>
        </w:rPr>
        <w:t>w powiecie włoszczowskim (VI)</w:t>
      </w:r>
      <w:r w:rsidRPr="0029085C">
        <w:rPr>
          <w:rFonts w:ascii="Times New Roman" w:hAnsi="Times New Roman" w:cs="Times New Roman"/>
          <w:b/>
        </w:rPr>
        <w:t xml:space="preserve"> </w:t>
      </w:r>
      <w:r w:rsidRPr="0029085C">
        <w:rPr>
          <w:rFonts w:ascii="Times New Roman" w:hAnsi="Times New Roman" w:cs="Times New Roman"/>
        </w:rPr>
        <w:t xml:space="preserve">Projekt w ramach priorytetu inwestycyjnego RPO WŚ 2014-2020, 8i „dostęp do zatrudnienia dla osób poszukujących pracy i osób biernych zawodowo, w tym długotrwale bezrobotnych oraz oddalonych od rynku pracy, także poprzez lokalne inicjatywy na rzecz zatrudnienia oraz wspieranie mobilności pracowników”.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54"/>
        <w:gridCol w:w="1560"/>
        <w:gridCol w:w="1595"/>
        <w:gridCol w:w="1490"/>
      </w:tblGrid>
      <w:tr w:rsidR="009B76A7" w:rsidRPr="0029085C" w:rsidTr="00512B16">
        <w:trPr>
          <w:trHeight w:val="694"/>
        </w:trPr>
        <w:tc>
          <w:tcPr>
            <w:tcW w:w="57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lastRenderedPageBreak/>
              <w:t>Lp.</w:t>
            </w:r>
          </w:p>
        </w:tc>
        <w:tc>
          <w:tcPr>
            <w:tcW w:w="3354"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Forma wsparcia</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Limit w zł</w:t>
            </w:r>
          </w:p>
        </w:tc>
        <w:tc>
          <w:tcPr>
            <w:tcW w:w="1595"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Wykonanie</w:t>
            </w:r>
          </w:p>
        </w:tc>
        <w:tc>
          <w:tcPr>
            <w:tcW w:w="149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Osoby objęte wsparciem</w:t>
            </w:r>
          </w:p>
        </w:tc>
      </w:tr>
      <w:tr w:rsidR="009B76A7" w:rsidRPr="0029085C" w:rsidTr="00512B16">
        <w:tc>
          <w:tcPr>
            <w:tcW w:w="57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1</w:t>
            </w:r>
          </w:p>
        </w:tc>
        <w:tc>
          <w:tcPr>
            <w:tcW w:w="3354"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b/>
              </w:rPr>
            </w:pPr>
            <w:r w:rsidRPr="0029085C">
              <w:rPr>
                <w:rFonts w:ascii="Times New Roman" w:hAnsi="Times New Roman" w:cs="Times New Roman"/>
                <w:b/>
              </w:rPr>
              <w:t xml:space="preserve">Staże </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323.</w:t>
            </w:r>
            <w:r w:rsidRPr="0029085C">
              <w:rPr>
                <w:rFonts w:ascii="Times New Roman" w:hAnsi="Times New Roman" w:cs="Times New Roman"/>
              </w:rPr>
              <w:t>619,41</w:t>
            </w:r>
          </w:p>
        </w:tc>
        <w:tc>
          <w:tcPr>
            <w:tcW w:w="1595"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322.</w:t>
            </w:r>
            <w:r w:rsidRPr="0029085C">
              <w:rPr>
                <w:rFonts w:ascii="Times New Roman" w:hAnsi="Times New Roman" w:cs="Times New Roman"/>
              </w:rPr>
              <w:t>659,43</w:t>
            </w:r>
          </w:p>
        </w:tc>
        <w:tc>
          <w:tcPr>
            <w:tcW w:w="149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43</w:t>
            </w:r>
          </w:p>
        </w:tc>
      </w:tr>
      <w:tr w:rsidR="009B76A7" w:rsidRPr="0029085C" w:rsidTr="00512B16">
        <w:tc>
          <w:tcPr>
            <w:tcW w:w="57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2</w:t>
            </w:r>
          </w:p>
        </w:tc>
        <w:tc>
          <w:tcPr>
            <w:tcW w:w="3354" w:type="dxa"/>
            <w:tcBorders>
              <w:top w:val="single" w:sz="4" w:space="0" w:color="000000"/>
              <w:left w:val="single" w:sz="4" w:space="0" w:color="000000"/>
              <w:bottom w:val="single" w:sz="4" w:space="0" w:color="000000"/>
              <w:right w:val="single" w:sz="4" w:space="0" w:color="000000"/>
            </w:tcBorders>
            <w:hideMark/>
          </w:tcPr>
          <w:p w:rsidR="00512B16"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 xml:space="preserve">Jednorazowe środki </w:t>
            </w:r>
          </w:p>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na podjęcie działalności gospodarczej</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240.</w:t>
            </w:r>
            <w:r w:rsidRPr="0029085C">
              <w:rPr>
                <w:rFonts w:ascii="Times New Roman" w:hAnsi="Times New Roman" w:cs="Times New Roman"/>
              </w:rPr>
              <w:t>000,00</w:t>
            </w:r>
          </w:p>
        </w:tc>
        <w:tc>
          <w:tcPr>
            <w:tcW w:w="1595"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239.</w:t>
            </w:r>
            <w:r w:rsidRPr="0029085C">
              <w:rPr>
                <w:rFonts w:ascii="Times New Roman" w:hAnsi="Times New Roman" w:cs="Times New Roman"/>
              </w:rPr>
              <w:t>800,00</w:t>
            </w:r>
          </w:p>
        </w:tc>
        <w:tc>
          <w:tcPr>
            <w:tcW w:w="149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12</w:t>
            </w:r>
          </w:p>
        </w:tc>
      </w:tr>
      <w:tr w:rsidR="009B76A7" w:rsidRPr="0029085C" w:rsidTr="00512B16">
        <w:tc>
          <w:tcPr>
            <w:tcW w:w="57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3</w:t>
            </w:r>
          </w:p>
        </w:tc>
        <w:tc>
          <w:tcPr>
            <w:tcW w:w="3354"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512B16">
            <w:pPr>
              <w:spacing w:after="0" w:line="240" w:lineRule="auto"/>
              <w:jc w:val="left"/>
              <w:rPr>
                <w:rFonts w:ascii="Times New Roman" w:hAnsi="Times New Roman" w:cs="Times New Roman"/>
                <w:b/>
              </w:rPr>
            </w:pPr>
            <w:r w:rsidRPr="0029085C">
              <w:rPr>
                <w:rFonts w:ascii="Times New Roman" w:hAnsi="Times New Roman" w:cs="Times New Roman"/>
                <w:b/>
              </w:rPr>
              <w:t xml:space="preserve">Refundacja kosztów wyposażenia lub </w:t>
            </w:r>
            <w:r w:rsidR="00512B16">
              <w:rPr>
                <w:rFonts w:ascii="Times New Roman" w:hAnsi="Times New Roman" w:cs="Times New Roman"/>
                <w:b/>
              </w:rPr>
              <w:t>d</w:t>
            </w:r>
            <w:r w:rsidRPr="0029085C">
              <w:rPr>
                <w:rFonts w:ascii="Times New Roman" w:hAnsi="Times New Roman" w:cs="Times New Roman"/>
                <w:b/>
              </w:rPr>
              <w:t>oposażenia stanowiska pracy</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40.</w:t>
            </w:r>
            <w:r w:rsidRPr="0029085C">
              <w:rPr>
                <w:rFonts w:ascii="Times New Roman" w:hAnsi="Times New Roman" w:cs="Times New Roman"/>
              </w:rPr>
              <w:t>000,00</w:t>
            </w:r>
          </w:p>
        </w:tc>
        <w:tc>
          <w:tcPr>
            <w:tcW w:w="1595"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40.</w:t>
            </w:r>
            <w:r w:rsidRPr="0029085C">
              <w:rPr>
                <w:rFonts w:ascii="Times New Roman" w:hAnsi="Times New Roman" w:cs="Times New Roman"/>
              </w:rPr>
              <w:t>000,00</w:t>
            </w:r>
          </w:p>
        </w:tc>
        <w:tc>
          <w:tcPr>
            <w:tcW w:w="149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2</w:t>
            </w:r>
          </w:p>
        </w:tc>
      </w:tr>
      <w:tr w:rsidR="009B76A7" w:rsidRPr="0029085C" w:rsidTr="00512B16">
        <w:tc>
          <w:tcPr>
            <w:tcW w:w="57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4</w:t>
            </w:r>
          </w:p>
        </w:tc>
        <w:tc>
          <w:tcPr>
            <w:tcW w:w="3354"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Dofinansowanie wynagrodzeń i składek ZUS  w ramach Tarczy Antykryzysowej (15zzb,  15zze)</w:t>
            </w:r>
          </w:p>
        </w:tc>
        <w:tc>
          <w:tcPr>
            <w:tcW w:w="156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414.</w:t>
            </w:r>
            <w:r w:rsidRPr="0029085C">
              <w:rPr>
                <w:rFonts w:ascii="Times New Roman" w:hAnsi="Times New Roman" w:cs="Times New Roman"/>
              </w:rPr>
              <w:t>000,00</w:t>
            </w:r>
          </w:p>
        </w:tc>
        <w:tc>
          <w:tcPr>
            <w:tcW w:w="1595"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413.</w:t>
            </w:r>
            <w:r w:rsidRPr="0029085C">
              <w:rPr>
                <w:rFonts w:ascii="Times New Roman" w:hAnsi="Times New Roman" w:cs="Times New Roman"/>
              </w:rPr>
              <w:t>791,73</w:t>
            </w:r>
          </w:p>
        </w:tc>
        <w:tc>
          <w:tcPr>
            <w:tcW w:w="149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136</w:t>
            </w:r>
          </w:p>
        </w:tc>
      </w:tr>
      <w:tr w:rsidR="009B76A7" w:rsidRPr="0029085C" w:rsidTr="00512B16">
        <w:tc>
          <w:tcPr>
            <w:tcW w:w="57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5</w:t>
            </w:r>
          </w:p>
        </w:tc>
        <w:tc>
          <w:tcPr>
            <w:tcW w:w="3354"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Dofinansowanie działalności gospoda</w:t>
            </w:r>
            <w:r>
              <w:rPr>
                <w:rFonts w:ascii="Times New Roman" w:hAnsi="Times New Roman" w:cs="Times New Roman"/>
                <w:b/>
              </w:rPr>
              <w:t>rczej w Tarczy Antykryzysowej (15zzc</w:t>
            </w:r>
            <w:r w:rsidRPr="0029085C">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400.</w:t>
            </w:r>
            <w:r w:rsidRPr="0029085C">
              <w:rPr>
                <w:rFonts w:ascii="Times New Roman" w:hAnsi="Times New Roman" w:cs="Times New Roman"/>
              </w:rPr>
              <w:t>000,00</w:t>
            </w:r>
          </w:p>
        </w:tc>
        <w:tc>
          <w:tcPr>
            <w:tcW w:w="1595"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399.</w:t>
            </w:r>
            <w:r w:rsidRPr="0029085C">
              <w:rPr>
                <w:rFonts w:ascii="Times New Roman" w:hAnsi="Times New Roman" w:cs="Times New Roman"/>
              </w:rPr>
              <w:t>880,00</w:t>
            </w:r>
          </w:p>
        </w:tc>
        <w:tc>
          <w:tcPr>
            <w:tcW w:w="149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72</w:t>
            </w:r>
          </w:p>
        </w:tc>
      </w:tr>
      <w:tr w:rsidR="009B76A7" w:rsidRPr="0029085C" w:rsidTr="00512B16">
        <w:trPr>
          <w:trHeight w:val="302"/>
        </w:trPr>
        <w:tc>
          <w:tcPr>
            <w:tcW w:w="57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p>
        </w:tc>
        <w:tc>
          <w:tcPr>
            <w:tcW w:w="3354"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Ogółem</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EE2168" w:rsidRDefault="009B76A7" w:rsidP="00CD74E1">
            <w:pPr>
              <w:spacing w:after="0" w:line="240" w:lineRule="auto"/>
              <w:jc w:val="right"/>
              <w:rPr>
                <w:rFonts w:ascii="Times New Roman" w:hAnsi="Times New Roman" w:cs="Times New Roman"/>
                <w:b/>
              </w:rPr>
            </w:pPr>
            <w:r w:rsidRPr="00EE2168">
              <w:rPr>
                <w:rFonts w:ascii="Times New Roman" w:hAnsi="Times New Roman" w:cs="Times New Roman"/>
                <w:b/>
              </w:rPr>
              <w:t>1.417.619,41</w:t>
            </w:r>
          </w:p>
        </w:tc>
        <w:tc>
          <w:tcPr>
            <w:tcW w:w="1595" w:type="dxa"/>
            <w:tcBorders>
              <w:top w:val="single" w:sz="4" w:space="0" w:color="000000"/>
              <w:left w:val="single" w:sz="4" w:space="0" w:color="000000"/>
              <w:bottom w:val="single" w:sz="4" w:space="0" w:color="000000"/>
              <w:right w:val="single" w:sz="4" w:space="0" w:color="000000"/>
            </w:tcBorders>
          </w:tcPr>
          <w:p w:rsidR="009B76A7" w:rsidRPr="00EE2168" w:rsidRDefault="009B76A7" w:rsidP="00CD74E1">
            <w:pPr>
              <w:spacing w:after="0" w:line="240" w:lineRule="auto"/>
              <w:jc w:val="right"/>
              <w:rPr>
                <w:rFonts w:ascii="Times New Roman" w:hAnsi="Times New Roman" w:cs="Times New Roman"/>
                <w:b/>
              </w:rPr>
            </w:pPr>
            <w:r w:rsidRPr="00EE2168">
              <w:rPr>
                <w:rFonts w:ascii="Times New Roman" w:hAnsi="Times New Roman" w:cs="Times New Roman"/>
                <w:b/>
              </w:rPr>
              <w:t>1.416.131,16</w:t>
            </w:r>
          </w:p>
        </w:tc>
        <w:tc>
          <w:tcPr>
            <w:tcW w:w="1490" w:type="dxa"/>
            <w:tcBorders>
              <w:top w:val="single" w:sz="4" w:space="0" w:color="000000"/>
              <w:left w:val="single" w:sz="4" w:space="0" w:color="000000"/>
              <w:bottom w:val="single" w:sz="4" w:space="0" w:color="000000"/>
              <w:right w:val="single" w:sz="4" w:space="0" w:color="000000"/>
            </w:tcBorders>
            <w:hideMark/>
          </w:tcPr>
          <w:p w:rsidR="009B76A7" w:rsidRPr="00EE2168" w:rsidRDefault="009B76A7" w:rsidP="00CD74E1">
            <w:pPr>
              <w:spacing w:after="0" w:line="240" w:lineRule="auto"/>
              <w:jc w:val="right"/>
              <w:rPr>
                <w:rFonts w:ascii="Times New Roman" w:hAnsi="Times New Roman" w:cs="Times New Roman"/>
                <w:b/>
              </w:rPr>
            </w:pPr>
            <w:r w:rsidRPr="00EE2168">
              <w:rPr>
                <w:rFonts w:ascii="Times New Roman" w:hAnsi="Times New Roman" w:cs="Times New Roman"/>
                <w:b/>
              </w:rPr>
              <w:t>265</w:t>
            </w:r>
          </w:p>
        </w:tc>
      </w:tr>
    </w:tbl>
    <w:p w:rsidR="009B76A7" w:rsidRPr="0029085C" w:rsidRDefault="009B76A7" w:rsidP="009B76A7">
      <w:pPr>
        <w:spacing w:after="0" w:line="240" w:lineRule="auto"/>
        <w:rPr>
          <w:rFonts w:ascii="Times New Roman" w:hAnsi="Times New Roman" w:cs="Times New Roman"/>
        </w:rPr>
      </w:pPr>
    </w:p>
    <w:p w:rsidR="009B76A7" w:rsidRPr="0029085C" w:rsidRDefault="009B76A7" w:rsidP="009B76A7">
      <w:pPr>
        <w:pStyle w:val="Akapitzlist"/>
        <w:numPr>
          <w:ilvl w:val="0"/>
          <w:numId w:val="97"/>
        </w:numPr>
        <w:spacing w:after="0" w:line="240" w:lineRule="auto"/>
        <w:rPr>
          <w:rFonts w:ascii="Times New Roman" w:hAnsi="Times New Roman" w:cs="Times New Roman"/>
          <w:b/>
        </w:rPr>
      </w:pPr>
      <w:r w:rsidRPr="0029085C">
        <w:rPr>
          <w:rFonts w:ascii="Times New Roman" w:eastAsia="Cambria" w:hAnsi="Times New Roman" w:cs="Times New Roman"/>
          <w:b/>
        </w:rPr>
        <w:t xml:space="preserve">Projekt współfinansowany z </w:t>
      </w:r>
      <w:r w:rsidRPr="0029085C">
        <w:rPr>
          <w:rFonts w:ascii="Times New Roman" w:eastAsia="Cambria" w:hAnsi="Times New Roman" w:cs="Times New Roman"/>
          <w:b/>
          <w:sz w:val="24"/>
          <w:szCs w:val="24"/>
        </w:rPr>
        <w:t>Europejskiego Funduszu Społecznego  w ramach Programu Operacyjnego Wiedza Edukacja Rozwój 2014 – 2020</w:t>
      </w:r>
      <w:r w:rsidRPr="0029085C">
        <w:rPr>
          <w:rFonts w:ascii="Times New Roman" w:eastAsia="Cambria" w:hAnsi="Times New Roman" w:cs="Times New Roman"/>
          <w:sz w:val="24"/>
          <w:szCs w:val="24"/>
        </w:rPr>
        <w:t xml:space="preserve"> </w:t>
      </w:r>
      <w:r w:rsidRPr="0029085C">
        <w:rPr>
          <w:rFonts w:ascii="Times New Roman" w:eastAsia="Cambria" w:hAnsi="Times New Roman" w:cs="Times New Roman"/>
          <w:sz w:val="24"/>
          <w:szCs w:val="24"/>
        </w:rPr>
        <w:br/>
      </w:r>
    </w:p>
    <w:p w:rsidR="009B76A7" w:rsidRPr="0029085C" w:rsidRDefault="009B76A7" w:rsidP="009B76A7">
      <w:pPr>
        <w:spacing w:after="0" w:line="240" w:lineRule="auto"/>
        <w:ind w:left="360" w:firstLine="360"/>
        <w:rPr>
          <w:rFonts w:ascii="Times New Roman" w:hAnsi="Times New Roman" w:cs="Times New Roman"/>
          <w:b/>
          <w:sz w:val="22"/>
          <w:szCs w:val="22"/>
        </w:rPr>
      </w:pPr>
      <w:r w:rsidRPr="0029085C">
        <w:rPr>
          <w:rFonts w:ascii="Times New Roman" w:hAnsi="Times New Roman" w:cs="Times New Roman"/>
        </w:rPr>
        <w:t xml:space="preserve">Aktywizacja osób młodych pozostających bez pracy w powiecie włoszczowskim (VI) Projekt w ramach priorytetu inwestycyjnego PO WER 2014-2020, 8.ii „trwała integracja na rynku pracy ludzi młodych, w szczególności tych, którzy nie pracują, nie kształcą się ani nie szkolą, w tym ludzi młodych zagrożonych wykluczeniem społecznym </w:t>
      </w:r>
      <w:r w:rsidR="00512B16">
        <w:rPr>
          <w:rFonts w:ascii="Times New Roman" w:hAnsi="Times New Roman" w:cs="Times New Roman"/>
        </w:rPr>
        <w:br/>
      </w:r>
      <w:r w:rsidRPr="0029085C">
        <w:rPr>
          <w:rFonts w:ascii="Times New Roman" w:hAnsi="Times New Roman" w:cs="Times New Roman"/>
        </w:rPr>
        <w:t>i wywodzących się ze środowisk marginalizowanych, także poprzez wdrażanie gwarancji dla młodzieży”.</w:t>
      </w:r>
    </w:p>
    <w:p w:rsidR="009B76A7" w:rsidRPr="0029085C" w:rsidRDefault="009B76A7" w:rsidP="009B76A7">
      <w:pPr>
        <w:spacing w:after="120" w:line="240" w:lineRule="auto"/>
        <w:ind w:left="720"/>
        <w:rPr>
          <w:rFonts w:ascii="Times New Roman" w:hAnsi="Times New Roman" w:cs="Times New Roman"/>
        </w:rPr>
      </w:pPr>
      <w:r w:rsidRPr="0029085C">
        <w:rPr>
          <w:rFonts w:ascii="Times New Roman" w:hAnsi="Times New Roman" w:cs="Times New Roman"/>
        </w:rPr>
        <w:t>Program skierowany wyłącznie do osób bezrobotnych do 29 roku życia.</w:t>
      </w:r>
    </w:p>
    <w:p w:rsidR="009B76A7" w:rsidRPr="0029085C" w:rsidRDefault="009B76A7" w:rsidP="009B76A7">
      <w:pPr>
        <w:spacing w:after="0" w:line="240" w:lineRule="auto"/>
        <w:ind w:left="720"/>
        <w:rPr>
          <w:rFonts w:ascii="Times New Roman" w:hAnsi="Times New Roman" w:cs="Times New Roman"/>
        </w:rPr>
      </w:pPr>
      <w:r>
        <w:rPr>
          <w:rFonts w:ascii="Times New Roman" w:hAnsi="Times New Roman" w:cs="Times New Roman"/>
        </w:rPr>
        <w:t xml:space="preserve">Zakres i budżet projektu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3408"/>
        <w:gridCol w:w="1560"/>
        <w:gridCol w:w="1559"/>
        <w:gridCol w:w="1526"/>
      </w:tblGrid>
      <w:tr w:rsidR="009B76A7" w:rsidRPr="0029085C" w:rsidTr="00EE2168">
        <w:trPr>
          <w:trHeight w:val="694"/>
        </w:trPr>
        <w:tc>
          <w:tcPr>
            <w:tcW w:w="51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Lp</w:t>
            </w:r>
          </w:p>
        </w:tc>
        <w:tc>
          <w:tcPr>
            <w:tcW w:w="34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Forma wsparcia</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Limit w zł</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Wykonanie</w:t>
            </w:r>
          </w:p>
        </w:tc>
        <w:tc>
          <w:tcPr>
            <w:tcW w:w="152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Osoby objęte wsparciem</w:t>
            </w:r>
          </w:p>
        </w:tc>
      </w:tr>
      <w:tr w:rsidR="009B76A7" w:rsidRPr="0029085C" w:rsidTr="00EE2168">
        <w:tc>
          <w:tcPr>
            <w:tcW w:w="51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1</w:t>
            </w:r>
          </w:p>
        </w:tc>
        <w:tc>
          <w:tcPr>
            <w:tcW w:w="34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 xml:space="preserve">Staże </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563.</w:t>
            </w:r>
            <w:r w:rsidRPr="0029085C">
              <w:rPr>
                <w:rFonts w:ascii="Times New Roman" w:hAnsi="Times New Roman" w:cs="Times New Roman"/>
              </w:rPr>
              <w:t>005,71</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562.</w:t>
            </w:r>
            <w:r w:rsidRPr="0029085C">
              <w:rPr>
                <w:rFonts w:ascii="Times New Roman" w:hAnsi="Times New Roman" w:cs="Times New Roman"/>
              </w:rPr>
              <w:t>339,00</w:t>
            </w:r>
          </w:p>
        </w:tc>
        <w:tc>
          <w:tcPr>
            <w:tcW w:w="152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62</w:t>
            </w:r>
          </w:p>
        </w:tc>
      </w:tr>
      <w:tr w:rsidR="009B76A7" w:rsidRPr="0029085C" w:rsidTr="00EE2168">
        <w:tc>
          <w:tcPr>
            <w:tcW w:w="51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2</w:t>
            </w:r>
          </w:p>
        </w:tc>
        <w:tc>
          <w:tcPr>
            <w:tcW w:w="3408" w:type="dxa"/>
            <w:tcBorders>
              <w:top w:val="single" w:sz="4" w:space="0" w:color="000000"/>
              <w:left w:val="single" w:sz="4" w:space="0" w:color="000000"/>
              <w:bottom w:val="single" w:sz="4" w:space="0" w:color="000000"/>
              <w:right w:val="single" w:sz="4" w:space="0" w:color="000000"/>
            </w:tcBorders>
            <w:hideMark/>
          </w:tcPr>
          <w:p w:rsidR="00512B16"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 xml:space="preserve">Jednorazowe środki </w:t>
            </w:r>
          </w:p>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na podjęcie działalności gospodarczej</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360.</w:t>
            </w:r>
            <w:r w:rsidRPr="0029085C">
              <w:rPr>
                <w:rFonts w:ascii="Times New Roman" w:hAnsi="Times New Roman" w:cs="Times New Roman"/>
              </w:rPr>
              <w:t>000,00</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359.</w:t>
            </w:r>
            <w:r w:rsidRPr="0029085C">
              <w:rPr>
                <w:rFonts w:ascii="Times New Roman" w:hAnsi="Times New Roman" w:cs="Times New Roman"/>
              </w:rPr>
              <w:t>600,00</w:t>
            </w:r>
          </w:p>
        </w:tc>
        <w:tc>
          <w:tcPr>
            <w:tcW w:w="152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18</w:t>
            </w:r>
          </w:p>
        </w:tc>
      </w:tr>
      <w:tr w:rsidR="009B76A7" w:rsidRPr="0029085C" w:rsidTr="00EE2168">
        <w:tc>
          <w:tcPr>
            <w:tcW w:w="51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3</w:t>
            </w:r>
          </w:p>
        </w:tc>
        <w:tc>
          <w:tcPr>
            <w:tcW w:w="34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Bon na zasiedlenie</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40.</w:t>
            </w:r>
            <w:r w:rsidRPr="0029085C">
              <w:rPr>
                <w:rFonts w:ascii="Times New Roman" w:hAnsi="Times New Roman" w:cs="Times New Roman"/>
              </w:rPr>
              <w:t>000,00</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40.</w:t>
            </w:r>
            <w:r w:rsidRPr="0029085C">
              <w:rPr>
                <w:rFonts w:ascii="Times New Roman" w:hAnsi="Times New Roman" w:cs="Times New Roman"/>
              </w:rPr>
              <w:t>000,00</w:t>
            </w:r>
          </w:p>
        </w:tc>
        <w:tc>
          <w:tcPr>
            <w:tcW w:w="1526"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5</w:t>
            </w:r>
          </w:p>
        </w:tc>
      </w:tr>
      <w:tr w:rsidR="009B76A7" w:rsidRPr="0029085C" w:rsidTr="00EE2168">
        <w:tc>
          <w:tcPr>
            <w:tcW w:w="516"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4</w:t>
            </w:r>
          </w:p>
        </w:tc>
        <w:tc>
          <w:tcPr>
            <w:tcW w:w="3408" w:type="dxa"/>
            <w:tcBorders>
              <w:top w:val="single" w:sz="4" w:space="0" w:color="000000"/>
              <w:left w:val="single" w:sz="4" w:space="0" w:color="000000"/>
              <w:bottom w:val="single" w:sz="4" w:space="0" w:color="000000"/>
              <w:right w:val="single" w:sz="4" w:space="0" w:color="000000"/>
            </w:tcBorders>
          </w:tcPr>
          <w:p w:rsidR="009B76A7" w:rsidRPr="0029085C" w:rsidRDefault="009B76A7" w:rsidP="00512B16">
            <w:pPr>
              <w:spacing w:after="0" w:line="240" w:lineRule="auto"/>
              <w:jc w:val="left"/>
              <w:rPr>
                <w:rFonts w:ascii="Times New Roman" w:hAnsi="Times New Roman" w:cs="Times New Roman"/>
                <w:b/>
              </w:rPr>
            </w:pPr>
            <w:r w:rsidRPr="0029085C">
              <w:rPr>
                <w:rFonts w:ascii="Times New Roman" w:hAnsi="Times New Roman" w:cs="Times New Roman"/>
                <w:b/>
              </w:rPr>
              <w:t xml:space="preserve">Dofinansowanie wynagrodzeń </w:t>
            </w:r>
            <w:r>
              <w:rPr>
                <w:rFonts w:ascii="Times New Roman" w:hAnsi="Times New Roman" w:cs="Times New Roman"/>
                <w:b/>
              </w:rPr>
              <w:br/>
              <w:t xml:space="preserve">i składek ZUS </w:t>
            </w:r>
            <w:r w:rsidRPr="0029085C">
              <w:rPr>
                <w:rFonts w:ascii="Times New Roman" w:hAnsi="Times New Roman" w:cs="Times New Roman"/>
                <w:b/>
              </w:rPr>
              <w:t>w</w:t>
            </w:r>
            <w:r>
              <w:rPr>
                <w:rFonts w:ascii="Times New Roman" w:hAnsi="Times New Roman" w:cs="Times New Roman"/>
                <w:b/>
              </w:rPr>
              <w:t xml:space="preserve"> ramach Tarczy Antykryzysowej (</w:t>
            </w:r>
            <w:r w:rsidRPr="0029085C">
              <w:rPr>
                <w:rFonts w:ascii="Times New Roman" w:hAnsi="Times New Roman" w:cs="Times New Roman"/>
                <w:b/>
              </w:rPr>
              <w:t>15zzb,  15zze)</w:t>
            </w:r>
          </w:p>
        </w:tc>
        <w:tc>
          <w:tcPr>
            <w:tcW w:w="156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710.</w:t>
            </w:r>
            <w:r w:rsidRPr="0029085C">
              <w:rPr>
                <w:rFonts w:ascii="Times New Roman" w:hAnsi="Times New Roman" w:cs="Times New Roman"/>
              </w:rPr>
              <w:t>000,00</w:t>
            </w:r>
          </w:p>
        </w:tc>
        <w:tc>
          <w:tcPr>
            <w:tcW w:w="1559"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709.</w:t>
            </w:r>
            <w:r w:rsidRPr="0029085C">
              <w:rPr>
                <w:rFonts w:ascii="Times New Roman" w:hAnsi="Times New Roman" w:cs="Times New Roman"/>
              </w:rPr>
              <w:t>968,62</w:t>
            </w:r>
          </w:p>
        </w:tc>
        <w:tc>
          <w:tcPr>
            <w:tcW w:w="1526"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170</w:t>
            </w:r>
          </w:p>
        </w:tc>
      </w:tr>
      <w:tr w:rsidR="009B76A7" w:rsidRPr="0029085C" w:rsidTr="00EE2168">
        <w:tc>
          <w:tcPr>
            <w:tcW w:w="516"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5</w:t>
            </w:r>
          </w:p>
        </w:tc>
        <w:tc>
          <w:tcPr>
            <w:tcW w:w="3408" w:type="dxa"/>
            <w:tcBorders>
              <w:top w:val="single" w:sz="4" w:space="0" w:color="000000"/>
              <w:left w:val="single" w:sz="4" w:space="0" w:color="000000"/>
              <w:bottom w:val="single" w:sz="4" w:space="0" w:color="000000"/>
              <w:right w:val="single" w:sz="4" w:space="0" w:color="000000"/>
            </w:tcBorders>
          </w:tcPr>
          <w:p w:rsidR="009B76A7" w:rsidRPr="0029085C" w:rsidRDefault="009B76A7" w:rsidP="00512B16">
            <w:pPr>
              <w:spacing w:after="0" w:line="240" w:lineRule="auto"/>
              <w:jc w:val="left"/>
              <w:rPr>
                <w:rFonts w:ascii="Times New Roman" w:hAnsi="Times New Roman" w:cs="Times New Roman"/>
                <w:b/>
              </w:rPr>
            </w:pPr>
            <w:r w:rsidRPr="0029085C">
              <w:rPr>
                <w:rFonts w:ascii="Times New Roman" w:hAnsi="Times New Roman" w:cs="Times New Roman"/>
                <w:b/>
              </w:rPr>
              <w:t xml:space="preserve">Dofinansowanie działalności gospodarczej w </w:t>
            </w:r>
            <w:r>
              <w:rPr>
                <w:rFonts w:ascii="Times New Roman" w:hAnsi="Times New Roman" w:cs="Times New Roman"/>
                <w:b/>
              </w:rPr>
              <w:t>Tarczy Antykryzysowej (15zzc</w:t>
            </w:r>
            <w:r w:rsidRPr="0029085C">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189.</w:t>
            </w:r>
            <w:r w:rsidRPr="0029085C">
              <w:rPr>
                <w:rFonts w:ascii="Times New Roman" w:hAnsi="Times New Roman" w:cs="Times New Roman"/>
              </w:rPr>
              <w:t>800,00</w:t>
            </w:r>
          </w:p>
        </w:tc>
        <w:tc>
          <w:tcPr>
            <w:tcW w:w="1559"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189.</w:t>
            </w:r>
            <w:r w:rsidRPr="0029085C">
              <w:rPr>
                <w:rFonts w:ascii="Times New Roman" w:hAnsi="Times New Roman" w:cs="Times New Roman"/>
              </w:rPr>
              <w:t>800,00</w:t>
            </w:r>
          </w:p>
        </w:tc>
        <w:tc>
          <w:tcPr>
            <w:tcW w:w="1526"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31</w:t>
            </w:r>
          </w:p>
        </w:tc>
      </w:tr>
      <w:tr w:rsidR="009B76A7" w:rsidRPr="0029085C" w:rsidTr="00EE2168">
        <w:tc>
          <w:tcPr>
            <w:tcW w:w="516"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Ogółem</w:t>
            </w:r>
          </w:p>
        </w:tc>
        <w:tc>
          <w:tcPr>
            <w:tcW w:w="1560" w:type="dxa"/>
            <w:tcBorders>
              <w:top w:val="single" w:sz="4" w:space="0" w:color="000000"/>
              <w:left w:val="single" w:sz="4" w:space="0" w:color="000000"/>
              <w:bottom w:val="single" w:sz="4" w:space="0" w:color="000000"/>
              <w:right w:val="single" w:sz="4" w:space="0" w:color="000000"/>
            </w:tcBorders>
            <w:hideMark/>
          </w:tcPr>
          <w:p w:rsidR="009B76A7" w:rsidRPr="00EE2168" w:rsidRDefault="009B76A7" w:rsidP="00CD74E1">
            <w:pPr>
              <w:spacing w:after="0" w:line="240" w:lineRule="auto"/>
              <w:jc w:val="right"/>
              <w:rPr>
                <w:rFonts w:ascii="Times New Roman" w:hAnsi="Times New Roman" w:cs="Times New Roman"/>
                <w:b/>
              </w:rPr>
            </w:pPr>
            <w:r w:rsidRPr="00EE2168">
              <w:rPr>
                <w:rFonts w:ascii="Times New Roman" w:hAnsi="Times New Roman" w:cs="Times New Roman"/>
                <w:b/>
              </w:rPr>
              <w:t>1.863.005,71</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EE2168" w:rsidRDefault="009B76A7" w:rsidP="00EE2168">
            <w:pPr>
              <w:spacing w:after="0" w:line="240" w:lineRule="auto"/>
              <w:ind w:left="-108"/>
              <w:jc w:val="right"/>
              <w:rPr>
                <w:rFonts w:ascii="Times New Roman" w:hAnsi="Times New Roman" w:cs="Times New Roman"/>
                <w:b/>
              </w:rPr>
            </w:pPr>
            <w:r w:rsidRPr="00EE2168">
              <w:rPr>
                <w:rFonts w:ascii="Times New Roman" w:hAnsi="Times New Roman" w:cs="Times New Roman"/>
                <w:b/>
              </w:rPr>
              <w:t>1.861.707,98</w:t>
            </w:r>
          </w:p>
        </w:tc>
        <w:tc>
          <w:tcPr>
            <w:tcW w:w="1526" w:type="dxa"/>
            <w:tcBorders>
              <w:top w:val="single" w:sz="4" w:space="0" w:color="000000"/>
              <w:left w:val="single" w:sz="4" w:space="0" w:color="000000"/>
              <w:bottom w:val="single" w:sz="4" w:space="0" w:color="000000"/>
              <w:right w:val="single" w:sz="4" w:space="0" w:color="000000"/>
            </w:tcBorders>
            <w:hideMark/>
          </w:tcPr>
          <w:p w:rsidR="009B76A7" w:rsidRPr="00EE2168" w:rsidRDefault="009B76A7" w:rsidP="00CD74E1">
            <w:pPr>
              <w:spacing w:after="0" w:line="240" w:lineRule="auto"/>
              <w:ind w:left="720"/>
              <w:jc w:val="right"/>
              <w:rPr>
                <w:rFonts w:ascii="Times New Roman" w:hAnsi="Times New Roman" w:cs="Times New Roman"/>
                <w:b/>
              </w:rPr>
            </w:pPr>
            <w:r w:rsidRPr="00EE2168">
              <w:rPr>
                <w:rFonts w:ascii="Times New Roman" w:hAnsi="Times New Roman" w:cs="Times New Roman"/>
                <w:b/>
              </w:rPr>
              <w:t>286</w:t>
            </w:r>
          </w:p>
        </w:tc>
      </w:tr>
    </w:tbl>
    <w:p w:rsidR="009B76A7" w:rsidRDefault="009B76A7" w:rsidP="009B76A7">
      <w:pPr>
        <w:spacing w:after="0" w:line="240" w:lineRule="auto"/>
        <w:rPr>
          <w:rFonts w:ascii="Times New Roman" w:hAnsi="Times New Roman" w:cs="Times New Roman"/>
        </w:rPr>
      </w:pPr>
    </w:p>
    <w:p w:rsidR="00EE2168" w:rsidRDefault="00EE2168" w:rsidP="009B76A7">
      <w:pPr>
        <w:spacing w:after="0" w:line="240" w:lineRule="auto"/>
        <w:rPr>
          <w:rFonts w:ascii="Times New Roman" w:hAnsi="Times New Roman" w:cs="Times New Roman"/>
        </w:rPr>
      </w:pPr>
    </w:p>
    <w:p w:rsidR="00EE2168" w:rsidRPr="0029085C" w:rsidRDefault="00EE2168" w:rsidP="009B76A7">
      <w:pPr>
        <w:spacing w:after="0" w:line="240" w:lineRule="auto"/>
        <w:rPr>
          <w:rFonts w:ascii="Times New Roman" w:hAnsi="Times New Roman" w:cs="Times New Roman"/>
        </w:rPr>
      </w:pPr>
    </w:p>
    <w:p w:rsidR="009B76A7" w:rsidRPr="0029085C" w:rsidRDefault="009B76A7" w:rsidP="009B76A7">
      <w:pPr>
        <w:numPr>
          <w:ilvl w:val="0"/>
          <w:numId w:val="97"/>
        </w:numPr>
        <w:spacing w:after="120" w:line="240" w:lineRule="auto"/>
        <w:ind w:left="426" w:firstLine="0"/>
        <w:rPr>
          <w:rFonts w:ascii="Times New Roman" w:hAnsi="Times New Roman" w:cs="Times New Roman"/>
        </w:rPr>
      </w:pPr>
      <w:r w:rsidRPr="0029085C">
        <w:rPr>
          <w:rFonts w:ascii="Times New Roman" w:hAnsi="Times New Roman" w:cs="Times New Roman"/>
          <w:b/>
        </w:rPr>
        <w:lastRenderedPageBreak/>
        <w:t xml:space="preserve">Algorytm. </w:t>
      </w:r>
    </w:p>
    <w:p w:rsidR="009B76A7" w:rsidRPr="0029085C" w:rsidRDefault="009B76A7" w:rsidP="009B76A7">
      <w:pPr>
        <w:spacing w:after="120" w:line="240" w:lineRule="auto"/>
        <w:ind w:left="426" w:hanging="426"/>
        <w:rPr>
          <w:rFonts w:ascii="Times New Roman" w:hAnsi="Times New Roman" w:cs="Times New Roman"/>
        </w:rPr>
      </w:pPr>
      <w:r w:rsidRPr="0029085C">
        <w:rPr>
          <w:rFonts w:ascii="Times New Roman" w:hAnsi="Times New Roman" w:cs="Times New Roman"/>
        </w:rPr>
        <w:tab/>
      </w:r>
      <w:r w:rsidRPr="0029085C">
        <w:rPr>
          <w:rFonts w:ascii="Times New Roman" w:hAnsi="Times New Roman" w:cs="Times New Roman"/>
        </w:rPr>
        <w:tab/>
        <w:t>Plan finansowy obejmuje realizację zadań cieszących się największym, wieloletnim zainteresowaniem wśród pracodawców jak i osób .</w:t>
      </w:r>
    </w:p>
    <w:p w:rsidR="009B76A7" w:rsidRPr="0029085C" w:rsidRDefault="009B76A7" w:rsidP="009B76A7">
      <w:pPr>
        <w:spacing w:after="240" w:line="240" w:lineRule="auto"/>
        <w:ind w:left="426"/>
        <w:rPr>
          <w:rFonts w:ascii="Times New Roman" w:hAnsi="Times New Roman" w:cs="Times New Roman"/>
        </w:rPr>
      </w:pPr>
      <w:r w:rsidRPr="0029085C">
        <w:rPr>
          <w:rFonts w:ascii="Times New Roman" w:hAnsi="Times New Roman" w:cs="Times New Roman"/>
        </w:rPr>
        <w:t>Budżet i zaanga</w:t>
      </w:r>
      <w:r>
        <w:rPr>
          <w:rFonts w:ascii="Times New Roman" w:hAnsi="Times New Roman" w:cs="Times New Roman"/>
        </w:rPr>
        <w:t>żowanie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778"/>
        <w:gridCol w:w="1701"/>
        <w:gridCol w:w="1963"/>
        <w:gridCol w:w="1688"/>
      </w:tblGrid>
      <w:tr w:rsidR="009B76A7" w:rsidRPr="0029085C" w:rsidTr="00CD74E1">
        <w:trPr>
          <w:trHeight w:val="834"/>
        </w:trPr>
        <w:tc>
          <w:tcPr>
            <w:tcW w:w="624"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b/>
              </w:rPr>
            </w:pPr>
          </w:p>
          <w:p w:rsidR="009B76A7" w:rsidRPr="0029085C" w:rsidRDefault="009B76A7" w:rsidP="00CD74E1">
            <w:pPr>
              <w:spacing w:after="0" w:line="240" w:lineRule="auto"/>
              <w:rPr>
                <w:rFonts w:ascii="Times New Roman" w:hAnsi="Times New Roman" w:cs="Times New Roman"/>
                <w:b/>
              </w:rPr>
            </w:pPr>
            <w:r w:rsidRPr="0029085C">
              <w:rPr>
                <w:rFonts w:ascii="Times New Roman" w:hAnsi="Times New Roman" w:cs="Times New Roman"/>
                <w:b/>
              </w:rPr>
              <w:t>Lp.</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425" w:hanging="425"/>
              <w:jc w:val="center"/>
              <w:rPr>
                <w:rFonts w:ascii="Times New Roman" w:hAnsi="Times New Roman" w:cs="Times New Roman"/>
                <w:b/>
              </w:rPr>
            </w:pPr>
            <w:r w:rsidRPr="0029085C">
              <w:rPr>
                <w:rFonts w:ascii="Times New Roman" w:hAnsi="Times New Roman" w:cs="Times New Roman"/>
                <w:b/>
              </w:rPr>
              <w:t>Nazwa zadania -</w:t>
            </w:r>
          </w:p>
          <w:p w:rsidR="009B76A7" w:rsidRPr="0029085C" w:rsidRDefault="009B76A7" w:rsidP="00CD74E1">
            <w:pPr>
              <w:spacing w:after="0" w:line="240" w:lineRule="auto"/>
              <w:ind w:left="425" w:hanging="425"/>
              <w:jc w:val="center"/>
              <w:rPr>
                <w:rFonts w:ascii="Times New Roman" w:hAnsi="Times New Roman" w:cs="Times New Roman"/>
                <w:b/>
              </w:rPr>
            </w:pPr>
            <w:r w:rsidRPr="0029085C">
              <w:rPr>
                <w:rFonts w:ascii="Times New Roman" w:hAnsi="Times New Roman" w:cs="Times New Roman"/>
                <w:b/>
              </w:rPr>
              <w:t>instrumenty i usługi rynku pracy</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425" w:hanging="425"/>
              <w:jc w:val="center"/>
              <w:rPr>
                <w:rFonts w:ascii="Times New Roman" w:hAnsi="Times New Roman" w:cs="Times New Roman"/>
                <w:b/>
              </w:rPr>
            </w:pPr>
            <w:r w:rsidRPr="0029085C">
              <w:rPr>
                <w:rFonts w:ascii="Times New Roman" w:hAnsi="Times New Roman" w:cs="Times New Roman"/>
                <w:b/>
              </w:rPr>
              <w:t>Limit</w:t>
            </w:r>
          </w:p>
          <w:p w:rsidR="009B76A7" w:rsidRPr="0029085C" w:rsidRDefault="009B76A7" w:rsidP="00CD74E1">
            <w:pPr>
              <w:spacing w:after="0" w:line="240" w:lineRule="auto"/>
              <w:ind w:left="425" w:hanging="425"/>
              <w:jc w:val="center"/>
              <w:rPr>
                <w:rFonts w:ascii="Times New Roman" w:hAnsi="Times New Roman" w:cs="Times New Roman"/>
                <w:b/>
              </w:rPr>
            </w:pPr>
            <w:r w:rsidRPr="0029085C">
              <w:rPr>
                <w:rFonts w:ascii="Times New Roman" w:hAnsi="Times New Roman" w:cs="Times New Roman"/>
                <w:b/>
              </w:rPr>
              <w:t>w złotych</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34" w:hanging="34"/>
              <w:jc w:val="center"/>
              <w:rPr>
                <w:rFonts w:ascii="Times New Roman" w:hAnsi="Times New Roman" w:cs="Times New Roman"/>
                <w:b/>
              </w:rPr>
            </w:pPr>
            <w:r w:rsidRPr="0029085C">
              <w:rPr>
                <w:rFonts w:ascii="Times New Roman" w:hAnsi="Times New Roman" w:cs="Times New Roman"/>
                <w:b/>
              </w:rPr>
              <w:t>Wykonanie</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55" w:hanging="55"/>
              <w:jc w:val="center"/>
              <w:rPr>
                <w:rFonts w:ascii="Times New Roman" w:hAnsi="Times New Roman" w:cs="Times New Roman"/>
                <w:b/>
              </w:rPr>
            </w:pPr>
            <w:r w:rsidRPr="0029085C">
              <w:rPr>
                <w:rFonts w:ascii="Times New Roman" w:hAnsi="Times New Roman" w:cs="Times New Roman"/>
                <w:b/>
              </w:rPr>
              <w:t>Osoby objęte wsparciem</w:t>
            </w:r>
          </w:p>
        </w:tc>
      </w:tr>
      <w:tr w:rsidR="009B76A7" w:rsidRPr="0029085C" w:rsidTr="00CD74E1">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ind w:left="426" w:hanging="426"/>
              <w:jc w:val="center"/>
              <w:rPr>
                <w:rFonts w:ascii="Times New Roman" w:hAnsi="Times New Roman" w:cs="Times New Roman"/>
              </w:rPr>
            </w:pPr>
            <w:r w:rsidRPr="00D306B8">
              <w:rPr>
                <w:rFonts w:ascii="Times New Roman" w:hAnsi="Times New Roman" w:cs="Times New Roman"/>
              </w:rPr>
              <w:t>1</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ind w:left="426" w:hanging="426"/>
              <w:jc w:val="left"/>
              <w:rPr>
                <w:rFonts w:ascii="Times New Roman" w:hAnsi="Times New Roman" w:cs="Times New Roman"/>
                <w:b/>
              </w:rPr>
            </w:pPr>
            <w:r w:rsidRPr="00D306B8">
              <w:rPr>
                <w:rFonts w:ascii="Times New Roman" w:hAnsi="Times New Roman" w:cs="Times New Roman"/>
                <w:b/>
              </w:rPr>
              <w:t>Prace interwencyjne</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426" w:hanging="426"/>
              <w:jc w:val="right"/>
              <w:rPr>
                <w:rFonts w:ascii="Times New Roman" w:hAnsi="Times New Roman" w:cs="Times New Roman"/>
              </w:rPr>
            </w:pPr>
            <w:r>
              <w:rPr>
                <w:rFonts w:ascii="Times New Roman" w:hAnsi="Times New Roman" w:cs="Times New Roman"/>
              </w:rPr>
              <w:t>8.</w:t>
            </w:r>
            <w:r w:rsidRPr="0029085C">
              <w:rPr>
                <w:rFonts w:ascii="Times New Roman" w:hAnsi="Times New Roman" w:cs="Times New Roman"/>
              </w:rPr>
              <w:t>352,00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426" w:hanging="426"/>
              <w:jc w:val="right"/>
              <w:rPr>
                <w:rFonts w:ascii="Times New Roman" w:hAnsi="Times New Roman" w:cs="Times New Roman"/>
              </w:rPr>
            </w:pPr>
            <w:r>
              <w:rPr>
                <w:rFonts w:ascii="Times New Roman" w:hAnsi="Times New Roman" w:cs="Times New Roman"/>
              </w:rPr>
              <w:t>8.</w:t>
            </w:r>
            <w:r w:rsidRPr="0029085C">
              <w:rPr>
                <w:rFonts w:ascii="Times New Roman" w:hAnsi="Times New Roman" w:cs="Times New Roman"/>
              </w:rPr>
              <w:t>348,79</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426" w:hanging="426"/>
              <w:jc w:val="right"/>
              <w:rPr>
                <w:rFonts w:ascii="Times New Roman" w:hAnsi="Times New Roman" w:cs="Times New Roman"/>
              </w:rPr>
            </w:pPr>
            <w:r w:rsidRPr="0029085C">
              <w:rPr>
                <w:rFonts w:ascii="Times New Roman" w:hAnsi="Times New Roman" w:cs="Times New Roman"/>
              </w:rPr>
              <w:t>3</w:t>
            </w:r>
          </w:p>
        </w:tc>
      </w:tr>
      <w:tr w:rsidR="009B76A7" w:rsidRPr="0029085C" w:rsidTr="00CD74E1">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2</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Roboty publiczne</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135.</w:t>
            </w:r>
            <w:r w:rsidRPr="0029085C">
              <w:rPr>
                <w:rFonts w:ascii="Times New Roman" w:hAnsi="Times New Roman" w:cs="Times New Roman"/>
              </w:rPr>
              <w:t>083,00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135.</w:t>
            </w:r>
            <w:r w:rsidRPr="0029085C">
              <w:rPr>
                <w:rFonts w:ascii="Times New Roman" w:hAnsi="Times New Roman" w:cs="Times New Roman"/>
              </w:rPr>
              <w:t>036,50</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12</w:t>
            </w:r>
          </w:p>
        </w:tc>
      </w:tr>
      <w:tr w:rsidR="009B76A7" w:rsidRPr="0029085C" w:rsidTr="00CD74E1">
        <w:trPr>
          <w:trHeight w:val="558"/>
        </w:trPr>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3</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Prace społecznie użyteczne</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59.</w:t>
            </w:r>
            <w:r w:rsidRPr="0029085C">
              <w:rPr>
                <w:rFonts w:ascii="Times New Roman" w:hAnsi="Times New Roman" w:cs="Times New Roman"/>
              </w:rPr>
              <w:t>592,00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58.</w:t>
            </w:r>
            <w:r w:rsidRPr="0029085C">
              <w:rPr>
                <w:rFonts w:ascii="Times New Roman" w:hAnsi="Times New Roman" w:cs="Times New Roman"/>
              </w:rPr>
              <w:t>862,04</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41</w:t>
            </w:r>
          </w:p>
        </w:tc>
      </w:tr>
      <w:tr w:rsidR="009B76A7" w:rsidRPr="0029085C" w:rsidTr="00CD74E1">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4</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Staże</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257.</w:t>
            </w:r>
            <w:r w:rsidRPr="0029085C">
              <w:rPr>
                <w:rFonts w:ascii="Times New Roman" w:hAnsi="Times New Roman" w:cs="Times New Roman"/>
              </w:rPr>
              <w:t>705,00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251.</w:t>
            </w:r>
            <w:r w:rsidRPr="0029085C">
              <w:rPr>
                <w:rFonts w:ascii="Times New Roman" w:hAnsi="Times New Roman" w:cs="Times New Roman"/>
              </w:rPr>
              <w:t>013,00</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36</w:t>
            </w:r>
          </w:p>
        </w:tc>
      </w:tr>
      <w:tr w:rsidR="009B76A7" w:rsidRPr="0029085C" w:rsidTr="00CD74E1">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5</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Szkolenia</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19.</w:t>
            </w:r>
            <w:r w:rsidRPr="0029085C">
              <w:rPr>
                <w:rFonts w:ascii="Times New Roman" w:hAnsi="Times New Roman" w:cs="Times New Roman"/>
              </w:rPr>
              <w:t>000,00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18.</w:t>
            </w:r>
            <w:r w:rsidRPr="0029085C">
              <w:rPr>
                <w:rFonts w:ascii="Times New Roman" w:hAnsi="Times New Roman" w:cs="Times New Roman"/>
              </w:rPr>
              <w:t>364,00</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5</w:t>
            </w:r>
          </w:p>
        </w:tc>
      </w:tr>
      <w:tr w:rsidR="009B76A7" w:rsidRPr="0029085C" w:rsidTr="00CD74E1">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6</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 xml:space="preserve">Jednorazowe środki </w:t>
            </w:r>
            <w:r w:rsidRPr="00D306B8">
              <w:rPr>
                <w:rFonts w:ascii="Times New Roman" w:hAnsi="Times New Roman" w:cs="Times New Roman"/>
                <w:b/>
              </w:rPr>
              <w:br/>
              <w:t>na podjęcie działalności gospodarczej</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160.</w:t>
            </w:r>
            <w:r w:rsidRPr="0029085C">
              <w:rPr>
                <w:rFonts w:ascii="Times New Roman" w:hAnsi="Times New Roman" w:cs="Times New Roman"/>
              </w:rPr>
              <w:t>000,00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160.</w:t>
            </w:r>
            <w:r w:rsidRPr="0029085C">
              <w:rPr>
                <w:rFonts w:ascii="Times New Roman" w:hAnsi="Times New Roman" w:cs="Times New Roman"/>
              </w:rPr>
              <w:t>000,00</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8</w:t>
            </w:r>
          </w:p>
        </w:tc>
      </w:tr>
      <w:tr w:rsidR="009B76A7" w:rsidRPr="0029085C" w:rsidTr="00CD74E1">
        <w:tc>
          <w:tcPr>
            <w:tcW w:w="624" w:type="dxa"/>
            <w:tcBorders>
              <w:top w:val="single" w:sz="4" w:space="0" w:color="000000"/>
              <w:left w:val="single" w:sz="4" w:space="0" w:color="000000"/>
              <w:bottom w:val="single" w:sz="4" w:space="0" w:color="000000"/>
              <w:right w:val="single" w:sz="4" w:space="0" w:color="000000"/>
            </w:tcBorders>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7</w:t>
            </w:r>
          </w:p>
        </w:tc>
        <w:tc>
          <w:tcPr>
            <w:tcW w:w="2778" w:type="dxa"/>
            <w:tcBorders>
              <w:top w:val="single" w:sz="4" w:space="0" w:color="000000"/>
              <w:left w:val="single" w:sz="4" w:space="0" w:color="000000"/>
              <w:bottom w:val="single" w:sz="4" w:space="0" w:color="000000"/>
              <w:right w:val="single" w:sz="4" w:space="0" w:color="000000"/>
            </w:tcBorders>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Refundacja kosztów wyposażenia / doposażenia stanowiska pracy</w:t>
            </w:r>
          </w:p>
        </w:tc>
        <w:tc>
          <w:tcPr>
            <w:tcW w:w="1701"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40.</w:t>
            </w:r>
            <w:r w:rsidRPr="0029085C">
              <w:rPr>
                <w:rFonts w:ascii="Times New Roman" w:hAnsi="Times New Roman" w:cs="Times New Roman"/>
              </w:rPr>
              <w:t>000,00</w:t>
            </w:r>
          </w:p>
        </w:tc>
        <w:tc>
          <w:tcPr>
            <w:tcW w:w="1963"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40.</w:t>
            </w:r>
            <w:r w:rsidRPr="0029085C">
              <w:rPr>
                <w:rFonts w:ascii="Times New Roman" w:hAnsi="Times New Roman" w:cs="Times New Roman"/>
              </w:rPr>
              <w:t>000,00</w:t>
            </w:r>
          </w:p>
        </w:tc>
        <w:tc>
          <w:tcPr>
            <w:tcW w:w="1688"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2</w:t>
            </w:r>
          </w:p>
        </w:tc>
      </w:tr>
      <w:tr w:rsidR="009B76A7" w:rsidRPr="0029085C" w:rsidTr="00CD74E1">
        <w:trPr>
          <w:trHeight w:val="791"/>
        </w:trPr>
        <w:tc>
          <w:tcPr>
            <w:tcW w:w="624" w:type="dxa"/>
            <w:tcBorders>
              <w:top w:val="single" w:sz="4" w:space="0" w:color="000000"/>
              <w:left w:val="single" w:sz="4" w:space="0" w:color="000000"/>
              <w:bottom w:val="single" w:sz="4" w:space="0" w:color="000000"/>
              <w:right w:val="single" w:sz="4" w:space="0" w:color="000000"/>
            </w:tcBorders>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8</w:t>
            </w:r>
          </w:p>
        </w:tc>
        <w:tc>
          <w:tcPr>
            <w:tcW w:w="2778" w:type="dxa"/>
            <w:tcBorders>
              <w:top w:val="single" w:sz="4" w:space="0" w:color="000000"/>
              <w:left w:val="single" w:sz="4" w:space="0" w:color="000000"/>
              <w:bottom w:val="single" w:sz="4" w:space="0" w:color="000000"/>
              <w:right w:val="single" w:sz="4" w:space="0" w:color="000000"/>
            </w:tcBorders>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 xml:space="preserve">Bon na zasiedlenie </w:t>
            </w:r>
            <w:r w:rsidRPr="00D306B8">
              <w:rPr>
                <w:rFonts w:ascii="Times New Roman" w:hAnsi="Times New Roman" w:cs="Times New Roman"/>
                <w:b/>
              </w:rPr>
              <w:br/>
              <w:t>dla bezrobotnego do 30 roku życia</w:t>
            </w:r>
          </w:p>
        </w:tc>
        <w:tc>
          <w:tcPr>
            <w:tcW w:w="1701"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56.</w:t>
            </w:r>
            <w:r w:rsidRPr="0029085C">
              <w:rPr>
                <w:rFonts w:ascii="Times New Roman" w:hAnsi="Times New Roman" w:cs="Times New Roman"/>
              </w:rPr>
              <w:t>000,00</w:t>
            </w:r>
          </w:p>
        </w:tc>
        <w:tc>
          <w:tcPr>
            <w:tcW w:w="1963"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56.</w:t>
            </w:r>
            <w:r w:rsidRPr="0029085C">
              <w:rPr>
                <w:rFonts w:ascii="Times New Roman" w:hAnsi="Times New Roman" w:cs="Times New Roman"/>
              </w:rPr>
              <w:t>000,00</w:t>
            </w:r>
          </w:p>
        </w:tc>
        <w:tc>
          <w:tcPr>
            <w:tcW w:w="1688"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7</w:t>
            </w:r>
          </w:p>
        </w:tc>
      </w:tr>
      <w:tr w:rsidR="009B76A7" w:rsidRPr="0029085C" w:rsidTr="00CD74E1">
        <w:trPr>
          <w:trHeight w:val="470"/>
        </w:trPr>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9</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 xml:space="preserve">Bon stażowy </w:t>
            </w:r>
            <w:r w:rsidRPr="00D306B8">
              <w:rPr>
                <w:rFonts w:ascii="Times New Roman" w:hAnsi="Times New Roman" w:cs="Times New Roman"/>
                <w:b/>
              </w:rPr>
              <w:br/>
              <w:t>dla bezrobotnego do 30 roku życia</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31.</w:t>
            </w:r>
            <w:r w:rsidRPr="0029085C">
              <w:rPr>
                <w:rFonts w:ascii="Times New Roman" w:hAnsi="Times New Roman" w:cs="Times New Roman"/>
              </w:rPr>
              <w:t>835,00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31.</w:t>
            </w:r>
            <w:r w:rsidRPr="0029085C">
              <w:rPr>
                <w:rFonts w:ascii="Times New Roman" w:hAnsi="Times New Roman" w:cs="Times New Roman"/>
              </w:rPr>
              <w:t>703,18</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3</w:t>
            </w:r>
          </w:p>
        </w:tc>
      </w:tr>
      <w:tr w:rsidR="009B76A7" w:rsidRPr="0029085C" w:rsidTr="00CD74E1">
        <w:trPr>
          <w:trHeight w:val="831"/>
        </w:trPr>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10</w:t>
            </w:r>
          </w:p>
        </w:tc>
        <w:tc>
          <w:tcPr>
            <w:tcW w:w="2778"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 xml:space="preserve">Bon szkoleniowy </w:t>
            </w:r>
            <w:r w:rsidRPr="00D306B8">
              <w:rPr>
                <w:rFonts w:ascii="Times New Roman" w:hAnsi="Times New Roman" w:cs="Times New Roman"/>
                <w:b/>
              </w:rPr>
              <w:br/>
              <w:t>dla bezrobotnego do 30 roku życia</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67.</w:t>
            </w:r>
            <w:r w:rsidRPr="0029085C">
              <w:rPr>
                <w:rFonts w:ascii="Times New Roman" w:hAnsi="Times New Roman" w:cs="Times New Roman"/>
              </w:rPr>
              <w:t>000,00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66.</w:t>
            </w:r>
            <w:r w:rsidRPr="0029085C">
              <w:rPr>
                <w:rFonts w:ascii="Times New Roman" w:hAnsi="Times New Roman" w:cs="Times New Roman"/>
              </w:rPr>
              <w:t>633,67</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13</w:t>
            </w:r>
          </w:p>
        </w:tc>
      </w:tr>
      <w:tr w:rsidR="009B76A7" w:rsidRPr="0029085C" w:rsidTr="00CD74E1">
        <w:trPr>
          <w:trHeight w:val="1126"/>
        </w:trPr>
        <w:tc>
          <w:tcPr>
            <w:tcW w:w="624" w:type="dxa"/>
            <w:tcBorders>
              <w:top w:val="single" w:sz="4" w:space="0" w:color="000000"/>
              <w:left w:val="single" w:sz="4" w:space="0" w:color="000000"/>
              <w:bottom w:val="single" w:sz="4" w:space="0" w:color="000000"/>
              <w:right w:val="single" w:sz="4" w:space="0" w:color="000000"/>
            </w:tcBorders>
            <w:hideMark/>
          </w:tcPr>
          <w:p w:rsidR="009B76A7" w:rsidRPr="00D306B8" w:rsidRDefault="009B76A7" w:rsidP="00CD74E1">
            <w:pPr>
              <w:spacing w:after="0" w:line="240" w:lineRule="auto"/>
              <w:jc w:val="center"/>
              <w:rPr>
                <w:rFonts w:ascii="Times New Roman" w:hAnsi="Times New Roman" w:cs="Times New Roman"/>
              </w:rPr>
            </w:pPr>
            <w:r w:rsidRPr="00D306B8">
              <w:rPr>
                <w:rFonts w:ascii="Times New Roman" w:hAnsi="Times New Roman" w:cs="Times New Roman"/>
              </w:rPr>
              <w:t>11</w:t>
            </w:r>
          </w:p>
        </w:tc>
        <w:tc>
          <w:tcPr>
            <w:tcW w:w="2778" w:type="dxa"/>
            <w:tcBorders>
              <w:top w:val="single" w:sz="4" w:space="0" w:color="000000"/>
              <w:left w:val="single" w:sz="4" w:space="0" w:color="000000"/>
              <w:bottom w:val="single" w:sz="4" w:space="0" w:color="000000"/>
              <w:right w:val="single" w:sz="4" w:space="0" w:color="000000"/>
            </w:tcBorders>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 xml:space="preserve">Pożyczki w ramach Tarczy </w:t>
            </w:r>
            <w:r>
              <w:rPr>
                <w:rFonts w:ascii="Times New Roman" w:hAnsi="Times New Roman" w:cs="Times New Roman"/>
                <w:b/>
              </w:rPr>
              <w:t>A</w:t>
            </w:r>
            <w:r w:rsidRPr="00D306B8">
              <w:rPr>
                <w:rFonts w:ascii="Times New Roman" w:hAnsi="Times New Roman" w:cs="Times New Roman"/>
                <w:b/>
              </w:rPr>
              <w:t>ntykryzysowej</w:t>
            </w:r>
            <w:r w:rsidRPr="00D306B8">
              <w:rPr>
                <w:rFonts w:ascii="Times New Roman" w:hAnsi="Times New Roman" w:cs="Times New Roman"/>
                <w:b/>
              </w:rPr>
              <w:br/>
              <w:t xml:space="preserve">( 15zzd,  15zzda) </w:t>
            </w:r>
          </w:p>
        </w:tc>
        <w:tc>
          <w:tcPr>
            <w:tcW w:w="1701"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8.650.</w:t>
            </w:r>
            <w:r w:rsidRPr="0029085C">
              <w:rPr>
                <w:rFonts w:ascii="Times New Roman" w:hAnsi="Times New Roman" w:cs="Times New Roman"/>
              </w:rPr>
              <w:t>000,00</w:t>
            </w:r>
          </w:p>
        </w:tc>
        <w:tc>
          <w:tcPr>
            <w:tcW w:w="1963"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8.644.</w:t>
            </w:r>
            <w:r w:rsidRPr="0029085C">
              <w:rPr>
                <w:rFonts w:ascii="Times New Roman" w:hAnsi="Times New Roman" w:cs="Times New Roman"/>
              </w:rPr>
              <w:t>418,94</w:t>
            </w:r>
          </w:p>
        </w:tc>
        <w:tc>
          <w:tcPr>
            <w:tcW w:w="1688"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1748</w:t>
            </w:r>
          </w:p>
        </w:tc>
      </w:tr>
      <w:tr w:rsidR="009B76A7" w:rsidRPr="0029085C" w:rsidTr="00CD74E1">
        <w:trPr>
          <w:trHeight w:val="346"/>
        </w:trPr>
        <w:tc>
          <w:tcPr>
            <w:tcW w:w="3402" w:type="dxa"/>
            <w:gridSpan w:val="2"/>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Razem</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b/>
              </w:rPr>
            </w:pPr>
            <w:r>
              <w:rPr>
                <w:rFonts w:ascii="Times New Roman" w:hAnsi="Times New Roman" w:cs="Times New Roman"/>
                <w:b/>
              </w:rPr>
              <w:t>9.484.</w:t>
            </w:r>
            <w:r w:rsidRPr="0029085C">
              <w:rPr>
                <w:rFonts w:ascii="Times New Roman" w:hAnsi="Times New Roman" w:cs="Times New Roman"/>
                <w:b/>
              </w:rPr>
              <w:t>567,00</w:t>
            </w:r>
          </w:p>
        </w:tc>
        <w:tc>
          <w:tcPr>
            <w:tcW w:w="196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b/>
              </w:rPr>
            </w:pPr>
            <w:r w:rsidRPr="0029085C">
              <w:rPr>
                <w:rFonts w:ascii="Times New Roman" w:hAnsi="Times New Roman" w:cs="Times New Roman"/>
                <w:b/>
              </w:rPr>
              <w:t>9</w:t>
            </w:r>
            <w:r>
              <w:rPr>
                <w:rFonts w:ascii="Times New Roman" w:hAnsi="Times New Roman" w:cs="Times New Roman"/>
                <w:b/>
              </w:rPr>
              <w:t>.470.</w:t>
            </w:r>
            <w:r w:rsidRPr="0029085C">
              <w:rPr>
                <w:rFonts w:ascii="Times New Roman" w:hAnsi="Times New Roman" w:cs="Times New Roman"/>
                <w:b/>
              </w:rPr>
              <w:t>380,12</w:t>
            </w:r>
          </w:p>
        </w:tc>
        <w:tc>
          <w:tcPr>
            <w:tcW w:w="168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b/>
              </w:rPr>
            </w:pPr>
            <w:r w:rsidRPr="0029085C">
              <w:rPr>
                <w:rFonts w:ascii="Times New Roman" w:hAnsi="Times New Roman" w:cs="Times New Roman"/>
                <w:b/>
              </w:rPr>
              <w:t>1878</w:t>
            </w:r>
          </w:p>
        </w:tc>
      </w:tr>
    </w:tbl>
    <w:p w:rsidR="009B76A7" w:rsidRPr="0029085C" w:rsidRDefault="009B76A7" w:rsidP="009B76A7">
      <w:pPr>
        <w:spacing w:after="0" w:line="240" w:lineRule="auto"/>
        <w:ind w:left="720"/>
        <w:rPr>
          <w:rFonts w:ascii="Times New Roman" w:hAnsi="Times New Roman" w:cs="Times New Roman"/>
          <w:b/>
        </w:rPr>
      </w:pPr>
    </w:p>
    <w:p w:rsidR="009B76A7" w:rsidRPr="0029085C" w:rsidRDefault="009B76A7" w:rsidP="009B76A7">
      <w:pPr>
        <w:numPr>
          <w:ilvl w:val="0"/>
          <w:numId w:val="97"/>
        </w:numPr>
        <w:spacing w:after="120" w:line="240" w:lineRule="auto"/>
        <w:jc w:val="left"/>
        <w:rPr>
          <w:rFonts w:ascii="Times New Roman" w:hAnsi="Times New Roman" w:cs="Times New Roman"/>
          <w:b/>
        </w:rPr>
      </w:pPr>
      <w:r w:rsidRPr="0029085C">
        <w:rPr>
          <w:rFonts w:ascii="Times New Roman" w:hAnsi="Times New Roman" w:cs="Times New Roman"/>
          <w:b/>
        </w:rPr>
        <w:t>Środki Funduszu Pracy przyznane z rezerwy Funduszu Pracy na finansowanie programu skierowanego do osób bezrobotnych zamieszkałych na wsi RM II</w:t>
      </w:r>
    </w:p>
    <w:p w:rsidR="009B76A7" w:rsidRPr="0029085C" w:rsidRDefault="009B76A7" w:rsidP="009B76A7">
      <w:pPr>
        <w:spacing w:after="120" w:line="240" w:lineRule="auto"/>
        <w:ind w:left="720"/>
        <w:rPr>
          <w:rFonts w:ascii="Times New Roman" w:hAnsi="Times New Roman" w:cs="Times New Roman"/>
        </w:rPr>
      </w:pPr>
      <w:r w:rsidRPr="0029085C">
        <w:rPr>
          <w:rFonts w:ascii="Times New Roman" w:hAnsi="Times New Roman" w:cs="Times New Roman"/>
        </w:rPr>
        <w:t>Wykonanie osobowe i finansow</w:t>
      </w:r>
      <w:r>
        <w:rPr>
          <w:rFonts w:ascii="Times New Roman" w:hAnsi="Times New Roman" w:cs="Times New Roman"/>
        </w:rPr>
        <w:t>e</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2"/>
        <w:gridCol w:w="1559"/>
        <w:gridCol w:w="1843"/>
        <w:gridCol w:w="1701"/>
      </w:tblGrid>
      <w:tr w:rsidR="009B76A7" w:rsidRPr="0029085C" w:rsidTr="00CD74E1">
        <w:trPr>
          <w:trHeight w:val="694"/>
        </w:trPr>
        <w:tc>
          <w:tcPr>
            <w:tcW w:w="7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Lp</w:t>
            </w:r>
            <w:r>
              <w:rPr>
                <w:rFonts w:ascii="Times New Roman" w:hAnsi="Times New Roman" w:cs="Times New Roman"/>
                <w:b/>
              </w:rPr>
              <w:t>.</w:t>
            </w: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Forma wsparcia</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425" w:hanging="425"/>
              <w:jc w:val="center"/>
              <w:rPr>
                <w:rFonts w:ascii="Times New Roman" w:hAnsi="Times New Roman" w:cs="Times New Roman"/>
                <w:b/>
              </w:rPr>
            </w:pPr>
            <w:r w:rsidRPr="0029085C">
              <w:rPr>
                <w:rFonts w:ascii="Times New Roman" w:hAnsi="Times New Roman" w:cs="Times New Roman"/>
                <w:b/>
              </w:rPr>
              <w:t>Limit</w:t>
            </w:r>
          </w:p>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w złotych</w:t>
            </w:r>
          </w:p>
        </w:tc>
        <w:tc>
          <w:tcPr>
            <w:tcW w:w="184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34" w:hanging="34"/>
              <w:jc w:val="center"/>
              <w:rPr>
                <w:rFonts w:ascii="Times New Roman" w:hAnsi="Times New Roman" w:cs="Times New Roman"/>
                <w:b/>
              </w:rPr>
            </w:pPr>
            <w:r w:rsidRPr="0029085C">
              <w:rPr>
                <w:rFonts w:ascii="Times New Roman" w:hAnsi="Times New Roman" w:cs="Times New Roman"/>
                <w:b/>
              </w:rPr>
              <w:t>Wykonanie</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55" w:hanging="55"/>
              <w:jc w:val="center"/>
              <w:rPr>
                <w:rFonts w:ascii="Times New Roman" w:hAnsi="Times New Roman" w:cs="Times New Roman"/>
                <w:b/>
              </w:rPr>
            </w:pPr>
            <w:r w:rsidRPr="0029085C">
              <w:rPr>
                <w:rFonts w:ascii="Times New Roman" w:hAnsi="Times New Roman" w:cs="Times New Roman"/>
                <w:b/>
              </w:rPr>
              <w:t>Osoby objęte wsparciem</w:t>
            </w:r>
          </w:p>
        </w:tc>
      </w:tr>
      <w:tr w:rsidR="009B76A7" w:rsidRPr="0029085C" w:rsidTr="00CD74E1">
        <w:tc>
          <w:tcPr>
            <w:tcW w:w="7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 xml:space="preserve">Staże </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103.</w:t>
            </w:r>
            <w:r w:rsidRPr="0029085C">
              <w:rPr>
                <w:rFonts w:ascii="Times New Roman" w:hAnsi="Times New Roman" w:cs="Times New Roman"/>
              </w:rPr>
              <w:t>000,00</w:t>
            </w:r>
          </w:p>
        </w:tc>
        <w:tc>
          <w:tcPr>
            <w:tcW w:w="184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102.</w:t>
            </w:r>
            <w:r w:rsidRPr="0029085C">
              <w:rPr>
                <w:rFonts w:ascii="Times New Roman" w:hAnsi="Times New Roman" w:cs="Times New Roman"/>
              </w:rPr>
              <w:t>048,22</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15</w:t>
            </w:r>
          </w:p>
        </w:tc>
      </w:tr>
      <w:tr w:rsidR="009B76A7" w:rsidRPr="0029085C" w:rsidTr="00CD74E1">
        <w:tc>
          <w:tcPr>
            <w:tcW w:w="7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Roboty publiczne</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77.000,</w:t>
            </w:r>
            <w:r w:rsidRPr="0029085C">
              <w:rPr>
                <w:rFonts w:ascii="Times New Roman" w:hAnsi="Times New Roman" w:cs="Times New Roman"/>
              </w:rPr>
              <w:t>00</w:t>
            </w:r>
          </w:p>
        </w:tc>
        <w:tc>
          <w:tcPr>
            <w:tcW w:w="184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75.</w:t>
            </w:r>
            <w:r w:rsidRPr="0029085C">
              <w:rPr>
                <w:rFonts w:ascii="Times New Roman" w:hAnsi="Times New Roman" w:cs="Times New Roman"/>
              </w:rPr>
              <w:t>470,38</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11</w:t>
            </w:r>
          </w:p>
        </w:tc>
      </w:tr>
      <w:tr w:rsidR="009B76A7" w:rsidRPr="0029085C" w:rsidTr="00CD74E1">
        <w:trPr>
          <w:trHeight w:val="651"/>
        </w:trPr>
        <w:tc>
          <w:tcPr>
            <w:tcW w:w="7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3</w:t>
            </w: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left"/>
              <w:rPr>
                <w:rFonts w:ascii="Times New Roman" w:hAnsi="Times New Roman" w:cs="Times New Roman"/>
                <w:b/>
              </w:rPr>
            </w:pPr>
            <w:r>
              <w:rPr>
                <w:rFonts w:ascii="Times New Roman" w:hAnsi="Times New Roman" w:cs="Times New Roman"/>
                <w:b/>
              </w:rPr>
              <w:t xml:space="preserve">Jednorazowe środki </w:t>
            </w:r>
            <w:r w:rsidRPr="0029085C">
              <w:rPr>
                <w:rFonts w:ascii="Times New Roman" w:hAnsi="Times New Roman" w:cs="Times New Roman"/>
                <w:b/>
              </w:rPr>
              <w:t>na podjęcie działalności</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20</w:t>
            </w:r>
            <w:r>
              <w:rPr>
                <w:rFonts w:ascii="Times New Roman" w:hAnsi="Times New Roman" w:cs="Times New Roman"/>
              </w:rPr>
              <w:t>.</w:t>
            </w:r>
            <w:r w:rsidRPr="0029085C">
              <w:rPr>
                <w:rFonts w:ascii="Times New Roman" w:hAnsi="Times New Roman" w:cs="Times New Roman"/>
              </w:rPr>
              <w:t>000,00</w:t>
            </w:r>
          </w:p>
        </w:tc>
        <w:tc>
          <w:tcPr>
            <w:tcW w:w="184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20.</w:t>
            </w:r>
            <w:r w:rsidRPr="0029085C">
              <w:rPr>
                <w:rFonts w:ascii="Times New Roman" w:hAnsi="Times New Roman" w:cs="Times New Roman"/>
              </w:rPr>
              <w:t>000,00</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w:t>
            </w:r>
          </w:p>
        </w:tc>
      </w:tr>
      <w:tr w:rsidR="009B76A7" w:rsidRPr="0029085C" w:rsidTr="00CD74E1">
        <w:tc>
          <w:tcPr>
            <w:tcW w:w="708"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Ogółem</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b/>
              </w:rPr>
            </w:pPr>
            <w:r>
              <w:rPr>
                <w:rFonts w:ascii="Times New Roman" w:hAnsi="Times New Roman" w:cs="Times New Roman"/>
                <w:b/>
              </w:rPr>
              <w:t>200.</w:t>
            </w:r>
            <w:r w:rsidRPr="0029085C">
              <w:rPr>
                <w:rFonts w:ascii="Times New Roman" w:hAnsi="Times New Roman" w:cs="Times New Roman"/>
                <w:b/>
              </w:rPr>
              <w:t>000,00</w:t>
            </w:r>
          </w:p>
        </w:tc>
        <w:tc>
          <w:tcPr>
            <w:tcW w:w="184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b/>
              </w:rPr>
            </w:pPr>
            <w:r>
              <w:rPr>
                <w:rFonts w:ascii="Times New Roman" w:hAnsi="Times New Roman" w:cs="Times New Roman"/>
                <w:b/>
              </w:rPr>
              <w:t>197.</w:t>
            </w:r>
            <w:r w:rsidRPr="0029085C">
              <w:rPr>
                <w:rFonts w:ascii="Times New Roman" w:hAnsi="Times New Roman" w:cs="Times New Roman"/>
                <w:b/>
              </w:rPr>
              <w:t>518,60</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720"/>
              <w:jc w:val="right"/>
              <w:rPr>
                <w:rFonts w:ascii="Times New Roman" w:hAnsi="Times New Roman" w:cs="Times New Roman"/>
                <w:b/>
              </w:rPr>
            </w:pPr>
            <w:r w:rsidRPr="0029085C">
              <w:rPr>
                <w:rFonts w:ascii="Times New Roman" w:hAnsi="Times New Roman" w:cs="Times New Roman"/>
                <w:b/>
              </w:rPr>
              <w:t>27</w:t>
            </w:r>
          </w:p>
        </w:tc>
      </w:tr>
    </w:tbl>
    <w:p w:rsidR="009B76A7" w:rsidRPr="0029085C" w:rsidRDefault="009B76A7" w:rsidP="009B76A7">
      <w:pPr>
        <w:spacing w:after="0" w:line="240" w:lineRule="auto"/>
        <w:ind w:left="720"/>
        <w:rPr>
          <w:rFonts w:ascii="Times New Roman" w:hAnsi="Times New Roman" w:cs="Times New Roman"/>
          <w:b/>
        </w:rPr>
      </w:pPr>
    </w:p>
    <w:p w:rsidR="009B76A7" w:rsidRPr="0029085C" w:rsidRDefault="009B76A7" w:rsidP="009B76A7">
      <w:pPr>
        <w:numPr>
          <w:ilvl w:val="0"/>
          <w:numId w:val="97"/>
        </w:numPr>
        <w:spacing w:after="120" w:line="240" w:lineRule="auto"/>
        <w:jc w:val="left"/>
        <w:rPr>
          <w:rFonts w:ascii="Times New Roman" w:hAnsi="Times New Roman" w:cs="Times New Roman"/>
          <w:b/>
        </w:rPr>
      </w:pPr>
      <w:r w:rsidRPr="0029085C">
        <w:rPr>
          <w:rFonts w:ascii="Times New Roman" w:hAnsi="Times New Roman" w:cs="Times New Roman"/>
          <w:b/>
        </w:rPr>
        <w:t xml:space="preserve">Środki Funduszu Pracy przyznane z rezerwy Funduszu Pracy </w:t>
      </w:r>
      <w:r>
        <w:rPr>
          <w:rFonts w:ascii="Times New Roman" w:hAnsi="Times New Roman" w:cs="Times New Roman"/>
          <w:b/>
        </w:rPr>
        <w:br/>
      </w:r>
      <w:r w:rsidRPr="0029085C">
        <w:rPr>
          <w:rFonts w:ascii="Times New Roman" w:hAnsi="Times New Roman" w:cs="Times New Roman"/>
          <w:b/>
        </w:rPr>
        <w:t>na finansowanie zadań w ramach Tarczy Antykryzysowej RM I</w:t>
      </w:r>
    </w:p>
    <w:p w:rsidR="009B76A7" w:rsidRPr="0029085C" w:rsidRDefault="009B76A7" w:rsidP="009B76A7">
      <w:pPr>
        <w:spacing w:after="120" w:line="240" w:lineRule="auto"/>
        <w:ind w:left="720"/>
        <w:rPr>
          <w:rFonts w:ascii="Times New Roman" w:hAnsi="Times New Roman" w:cs="Times New Roman"/>
        </w:rPr>
      </w:pPr>
      <w:r>
        <w:rPr>
          <w:rFonts w:ascii="Times New Roman" w:hAnsi="Times New Roman" w:cs="Times New Roman"/>
        </w:rPr>
        <w:t>Wykonanie osobowe i finansowe</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2"/>
        <w:gridCol w:w="1559"/>
        <w:gridCol w:w="1843"/>
        <w:gridCol w:w="1701"/>
      </w:tblGrid>
      <w:tr w:rsidR="009B76A7" w:rsidRPr="0029085C" w:rsidTr="00CD74E1">
        <w:trPr>
          <w:trHeight w:val="283"/>
        </w:trPr>
        <w:tc>
          <w:tcPr>
            <w:tcW w:w="7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Lp.</w:t>
            </w: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Forma wsparcia</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425" w:hanging="425"/>
              <w:jc w:val="center"/>
              <w:rPr>
                <w:rFonts w:ascii="Times New Roman" w:hAnsi="Times New Roman" w:cs="Times New Roman"/>
                <w:b/>
              </w:rPr>
            </w:pPr>
            <w:r w:rsidRPr="0029085C">
              <w:rPr>
                <w:rFonts w:ascii="Times New Roman" w:hAnsi="Times New Roman" w:cs="Times New Roman"/>
                <w:b/>
              </w:rPr>
              <w:t>Limit</w:t>
            </w:r>
          </w:p>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w złotych</w:t>
            </w:r>
          </w:p>
        </w:tc>
        <w:tc>
          <w:tcPr>
            <w:tcW w:w="184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34" w:hanging="34"/>
              <w:jc w:val="center"/>
              <w:rPr>
                <w:rFonts w:ascii="Times New Roman" w:hAnsi="Times New Roman" w:cs="Times New Roman"/>
                <w:b/>
              </w:rPr>
            </w:pPr>
            <w:r w:rsidRPr="0029085C">
              <w:rPr>
                <w:rFonts w:ascii="Times New Roman" w:hAnsi="Times New Roman" w:cs="Times New Roman"/>
                <w:b/>
              </w:rPr>
              <w:t>Wykonanie</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55" w:hanging="55"/>
              <w:jc w:val="center"/>
              <w:rPr>
                <w:rFonts w:ascii="Times New Roman" w:hAnsi="Times New Roman" w:cs="Times New Roman"/>
                <w:b/>
              </w:rPr>
            </w:pPr>
            <w:r w:rsidRPr="0029085C">
              <w:rPr>
                <w:rFonts w:ascii="Times New Roman" w:hAnsi="Times New Roman" w:cs="Times New Roman"/>
                <w:b/>
              </w:rPr>
              <w:t>Osoby objęte wsparciem</w:t>
            </w:r>
          </w:p>
        </w:tc>
      </w:tr>
      <w:tr w:rsidR="009B76A7" w:rsidRPr="0029085C" w:rsidTr="00CD74E1">
        <w:trPr>
          <w:trHeight w:val="283"/>
        </w:trPr>
        <w:tc>
          <w:tcPr>
            <w:tcW w:w="7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 xml:space="preserve">Dofinansowanie wynagrodzeń </w:t>
            </w:r>
            <w:r>
              <w:rPr>
                <w:rFonts w:ascii="Times New Roman" w:hAnsi="Times New Roman" w:cs="Times New Roman"/>
                <w:b/>
              </w:rPr>
              <w:br/>
            </w:r>
            <w:r w:rsidRPr="0029085C">
              <w:rPr>
                <w:rFonts w:ascii="Times New Roman" w:hAnsi="Times New Roman" w:cs="Times New Roman"/>
                <w:b/>
              </w:rPr>
              <w:t xml:space="preserve">i składek ZUS  </w:t>
            </w:r>
            <w:r>
              <w:rPr>
                <w:rFonts w:ascii="Times New Roman" w:hAnsi="Times New Roman" w:cs="Times New Roman"/>
                <w:b/>
              </w:rPr>
              <w:br/>
            </w:r>
            <w:r w:rsidRPr="0029085C">
              <w:rPr>
                <w:rFonts w:ascii="Times New Roman" w:hAnsi="Times New Roman" w:cs="Times New Roman"/>
                <w:b/>
              </w:rPr>
              <w:t>w</w:t>
            </w:r>
            <w:r>
              <w:rPr>
                <w:rFonts w:ascii="Times New Roman" w:hAnsi="Times New Roman" w:cs="Times New Roman"/>
                <w:b/>
              </w:rPr>
              <w:t xml:space="preserve"> ramach Tarczy Antykryzysowej (</w:t>
            </w:r>
            <w:r w:rsidRPr="0029085C">
              <w:rPr>
                <w:rFonts w:ascii="Times New Roman" w:hAnsi="Times New Roman" w:cs="Times New Roman"/>
                <w:b/>
              </w:rPr>
              <w:t>15zzb,  15zze, 15zze</w:t>
            </w:r>
            <w:r w:rsidRPr="0029085C">
              <w:rPr>
                <w:rFonts w:ascii="Times New Roman" w:hAnsi="Times New Roman" w:cs="Times New Roman"/>
                <w:b/>
                <w:vertAlign w:val="superscript"/>
              </w:rPr>
              <w:t>2</w:t>
            </w:r>
            <w:r w:rsidRPr="0029085C">
              <w:rPr>
                <w:rFonts w:ascii="Times New Roman" w:hAnsi="Times New Roman" w:cs="Times New Roman"/>
                <w:b/>
              </w:rPr>
              <w:t>)</w:t>
            </w:r>
          </w:p>
        </w:tc>
        <w:tc>
          <w:tcPr>
            <w:tcW w:w="1559"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2.045.</w:t>
            </w:r>
            <w:r w:rsidRPr="0029085C">
              <w:rPr>
                <w:rFonts w:ascii="Times New Roman" w:hAnsi="Times New Roman" w:cs="Times New Roman"/>
              </w:rPr>
              <w:t>000,00</w:t>
            </w:r>
          </w:p>
        </w:tc>
        <w:tc>
          <w:tcPr>
            <w:tcW w:w="1843"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1.942.</w:t>
            </w:r>
            <w:r w:rsidRPr="0029085C">
              <w:rPr>
                <w:rFonts w:ascii="Times New Roman" w:hAnsi="Times New Roman" w:cs="Times New Roman"/>
              </w:rPr>
              <w:t>323,73</w:t>
            </w:r>
          </w:p>
        </w:tc>
        <w:tc>
          <w:tcPr>
            <w:tcW w:w="1701"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462</w:t>
            </w:r>
          </w:p>
        </w:tc>
      </w:tr>
      <w:tr w:rsidR="009B76A7" w:rsidRPr="0029085C" w:rsidTr="00CD74E1">
        <w:tc>
          <w:tcPr>
            <w:tcW w:w="708"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left"/>
              <w:rPr>
                <w:rFonts w:ascii="Times New Roman" w:hAnsi="Times New Roman" w:cs="Times New Roman"/>
                <w:b/>
              </w:rPr>
            </w:pPr>
            <w:r w:rsidRPr="0029085C">
              <w:rPr>
                <w:rFonts w:ascii="Times New Roman" w:hAnsi="Times New Roman" w:cs="Times New Roman"/>
                <w:b/>
              </w:rPr>
              <w:t>Dofinansowanie działalności gospoda</w:t>
            </w:r>
            <w:r>
              <w:rPr>
                <w:rFonts w:ascii="Times New Roman" w:hAnsi="Times New Roman" w:cs="Times New Roman"/>
                <w:b/>
              </w:rPr>
              <w:t xml:space="preserve">rczej </w:t>
            </w:r>
            <w:r>
              <w:rPr>
                <w:rFonts w:ascii="Times New Roman" w:hAnsi="Times New Roman" w:cs="Times New Roman"/>
                <w:b/>
              </w:rPr>
              <w:br/>
              <w:t>w Tarczy Antykryzysowej (15zzc</w:t>
            </w:r>
            <w:r w:rsidRPr="0029085C">
              <w:rPr>
                <w:rFonts w:ascii="Times New Roman" w:hAnsi="Times New Roman" w:cs="Times New Roman"/>
                <w:b/>
              </w:rPr>
              <w:t>)</w:t>
            </w:r>
          </w:p>
        </w:tc>
        <w:tc>
          <w:tcPr>
            <w:tcW w:w="1559"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855.</w:t>
            </w:r>
            <w:r w:rsidRPr="0029085C">
              <w:rPr>
                <w:rFonts w:ascii="Times New Roman" w:hAnsi="Times New Roman" w:cs="Times New Roman"/>
              </w:rPr>
              <w:t>000,00</w:t>
            </w:r>
          </w:p>
        </w:tc>
        <w:tc>
          <w:tcPr>
            <w:tcW w:w="1843"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806.</w:t>
            </w:r>
            <w:r w:rsidRPr="0029085C">
              <w:rPr>
                <w:rFonts w:ascii="Times New Roman" w:hAnsi="Times New Roman" w:cs="Times New Roman"/>
              </w:rPr>
              <w:t>520,00</w:t>
            </w:r>
          </w:p>
        </w:tc>
        <w:tc>
          <w:tcPr>
            <w:tcW w:w="1701"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144</w:t>
            </w:r>
          </w:p>
        </w:tc>
      </w:tr>
      <w:tr w:rsidR="009B76A7" w:rsidRPr="0029085C" w:rsidTr="00CD74E1">
        <w:tc>
          <w:tcPr>
            <w:tcW w:w="708" w:type="dxa"/>
            <w:tcBorders>
              <w:top w:val="single" w:sz="4" w:space="0" w:color="000000"/>
              <w:left w:val="single" w:sz="4" w:space="0" w:color="000000"/>
              <w:bottom w:val="single" w:sz="4" w:space="0" w:color="000000"/>
              <w:right w:val="single" w:sz="4" w:space="0" w:color="000000"/>
            </w:tcBorders>
          </w:tcPr>
          <w:p w:rsidR="009B76A7" w:rsidRPr="0029085C" w:rsidRDefault="009B76A7" w:rsidP="00CD74E1">
            <w:pPr>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Ogółem</w:t>
            </w:r>
          </w:p>
        </w:tc>
        <w:tc>
          <w:tcPr>
            <w:tcW w:w="1559"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b/>
              </w:rPr>
            </w:pPr>
            <w:r>
              <w:rPr>
                <w:rFonts w:ascii="Times New Roman" w:hAnsi="Times New Roman" w:cs="Times New Roman"/>
                <w:b/>
              </w:rPr>
              <w:t>2.900.</w:t>
            </w:r>
            <w:r w:rsidRPr="0029085C">
              <w:rPr>
                <w:rFonts w:ascii="Times New Roman" w:hAnsi="Times New Roman" w:cs="Times New Roman"/>
                <w:b/>
              </w:rPr>
              <w:t>000,00</w:t>
            </w:r>
          </w:p>
        </w:tc>
        <w:tc>
          <w:tcPr>
            <w:tcW w:w="1843"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jc w:val="right"/>
              <w:rPr>
                <w:rFonts w:ascii="Times New Roman" w:hAnsi="Times New Roman" w:cs="Times New Roman"/>
                <w:b/>
              </w:rPr>
            </w:pPr>
            <w:r>
              <w:rPr>
                <w:rFonts w:ascii="Times New Roman" w:hAnsi="Times New Roman" w:cs="Times New Roman"/>
                <w:b/>
              </w:rPr>
              <w:t>2.748.</w:t>
            </w:r>
            <w:r w:rsidRPr="0029085C">
              <w:rPr>
                <w:rFonts w:ascii="Times New Roman" w:hAnsi="Times New Roman" w:cs="Times New Roman"/>
                <w:b/>
              </w:rPr>
              <w:t>843,73</w:t>
            </w:r>
          </w:p>
        </w:tc>
        <w:tc>
          <w:tcPr>
            <w:tcW w:w="1701" w:type="dxa"/>
            <w:tcBorders>
              <w:top w:val="single" w:sz="4" w:space="0" w:color="000000"/>
              <w:left w:val="single" w:sz="4" w:space="0" w:color="000000"/>
              <w:bottom w:val="single" w:sz="4" w:space="0" w:color="000000"/>
              <w:right w:val="single" w:sz="4" w:space="0" w:color="000000"/>
            </w:tcBorders>
            <w:hideMark/>
          </w:tcPr>
          <w:p w:rsidR="009B76A7" w:rsidRPr="0029085C" w:rsidRDefault="009B76A7" w:rsidP="00CD74E1">
            <w:pPr>
              <w:spacing w:after="0" w:line="240" w:lineRule="auto"/>
              <w:ind w:left="720"/>
              <w:jc w:val="right"/>
              <w:rPr>
                <w:rFonts w:ascii="Times New Roman" w:hAnsi="Times New Roman" w:cs="Times New Roman"/>
                <w:b/>
              </w:rPr>
            </w:pPr>
            <w:r w:rsidRPr="0029085C">
              <w:rPr>
                <w:rFonts w:ascii="Times New Roman" w:hAnsi="Times New Roman" w:cs="Times New Roman"/>
                <w:b/>
              </w:rPr>
              <w:t>606</w:t>
            </w:r>
          </w:p>
        </w:tc>
      </w:tr>
    </w:tbl>
    <w:p w:rsidR="009B76A7" w:rsidRPr="00D306B8" w:rsidRDefault="009B76A7" w:rsidP="009B76A7">
      <w:pPr>
        <w:numPr>
          <w:ilvl w:val="0"/>
          <w:numId w:val="97"/>
        </w:numPr>
        <w:spacing w:before="100" w:beforeAutospacing="1" w:after="0" w:line="240" w:lineRule="auto"/>
        <w:rPr>
          <w:rFonts w:ascii="Times New Roman" w:hAnsi="Times New Roman" w:cs="Times New Roman"/>
          <w:b/>
        </w:rPr>
      </w:pPr>
      <w:r w:rsidRPr="0029085C">
        <w:rPr>
          <w:rFonts w:ascii="Times New Roman" w:hAnsi="Times New Roman" w:cs="Times New Roman"/>
          <w:b/>
        </w:rPr>
        <w:t>Kształcenie ustawiczne pracowników i pracodawców w ramach środków Krajowego Funduszu Szkoleniowego.</w:t>
      </w:r>
      <w:r>
        <w:rPr>
          <w:rFonts w:ascii="Times New Roman" w:hAnsi="Times New Roman" w:cs="Times New Roman"/>
          <w:b/>
        </w:rPr>
        <w:t xml:space="preserve"> </w:t>
      </w:r>
      <w:r w:rsidRPr="00D306B8">
        <w:rPr>
          <w:rFonts w:ascii="Times New Roman" w:hAnsi="Times New Roman" w:cs="Times New Roman"/>
          <w:b/>
          <w:bCs/>
        </w:rPr>
        <w:t>Środki KFS można przeznaczyć na:</w:t>
      </w:r>
    </w:p>
    <w:p w:rsidR="009B76A7" w:rsidRPr="0029085C" w:rsidRDefault="009B76A7" w:rsidP="009B76A7">
      <w:pPr>
        <w:numPr>
          <w:ilvl w:val="0"/>
          <w:numId w:val="92"/>
        </w:numPr>
        <w:spacing w:after="0" w:line="240" w:lineRule="auto"/>
        <w:ind w:left="714" w:hanging="357"/>
        <w:rPr>
          <w:rFonts w:ascii="Times New Roman" w:hAnsi="Times New Roman" w:cs="Times New Roman"/>
        </w:rPr>
      </w:pPr>
      <w:r w:rsidRPr="0029085C">
        <w:rPr>
          <w:rFonts w:ascii="Times New Roman" w:hAnsi="Times New Roman" w:cs="Times New Roman"/>
        </w:rPr>
        <w:t xml:space="preserve">określenie potrzeb pracodawcy w zakresie kształcenia ustawicznego w związku </w:t>
      </w:r>
      <w:r w:rsidRPr="0029085C">
        <w:rPr>
          <w:rFonts w:ascii="Times New Roman" w:hAnsi="Times New Roman" w:cs="Times New Roman"/>
        </w:rPr>
        <w:br/>
        <w:t>z ubieganiem się o sfinansowanie tego kształcenia ze środków KFS,</w:t>
      </w:r>
    </w:p>
    <w:p w:rsidR="009B76A7" w:rsidRPr="0029085C" w:rsidRDefault="009B76A7" w:rsidP="009B76A7">
      <w:pPr>
        <w:numPr>
          <w:ilvl w:val="0"/>
          <w:numId w:val="92"/>
        </w:numPr>
        <w:spacing w:after="0" w:line="240" w:lineRule="auto"/>
        <w:ind w:left="714" w:hanging="357"/>
        <w:rPr>
          <w:rFonts w:ascii="Times New Roman" w:hAnsi="Times New Roman" w:cs="Times New Roman"/>
        </w:rPr>
      </w:pPr>
      <w:r w:rsidRPr="0029085C">
        <w:rPr>
          <w:rFonts w:ascii="Times New Roman" w:hAnsi="Times New Roman" w:cs="Times New Roman"/>
        </w:rPr>
        <w:t>kursy i studia podyplomowe realizowane z inicjatywy pracodawcy lub za jego zgodą,</w:t>
      </w:r>
    </w:p>
    <w:p w:rsidR="009B76A7" w:rsidRPr="0029085C" w:rsidRDefault="009B76A7" w:rsidP="009B76A7">
      <w:pPr>
        <w:numPr>
          <w:ilvl w:val="0"/>
          <w:numId w:val="92"/>
        </w:numPr>
        <w:spacing w:after="0" w:line="240" w:lineRule="auto"/>
        <w:ind w:left="714" w:hanging="357"/>
        <w:rPr>
          <w:rFonts w:ascii="Times New Roman" w:hAnsi="Times New Roman" w:cs="Times New Roman"/>
        </w:rPr>
      </w:pPr>
      <w:r w:rsidRPr="0029085C">
        <w:rPr>
          <w:rFonts w:ascii="Times New Roman" w:hAnsi="Times New Roman" w:cs="Times New Roman"/>
        </w:rPr>
        <w:t>egzaminy umożliwiające uzyskanie dyplomów potwierdzających nabycie umiejętności, kwalifikacji lub uprawnień zawodowych,</w:t>
      </w:r>
    </w:p>
    <w:p w:rsidR="009B76A7" w:rsidRPr="0029085C" w:rsidRDefault="009B76A7" w:rsidP="009B76A7">
      <w:pPr>
        <w:numPr>
          <w:ilvl w:val="0"/>
          <w:numId w:val="92"/>
        </w:numPr>
        <w:spacing w:after="0" w:line="240" w:lineRule="auto"/>
        <w:ind w:left="714" w:hanging="357"/>
        <w:rPr>
          <w:rFonts w:ascii="Times New Roman" w:hAnsi="Times New Roman" w:cs="Times New Roman"/>
        </w:rPr>
      </w:pPr>
      <w:r w:rsidRPr="0029085C">
        <w:rPr>
          <w:rFonts w:ascii="Times New Roman" w:hAnsi="Times New Roman" w:cs="Times New Roman"/>
        </w:rPr>
        <w:t>badania lekarskie i psychologiczne wymagane do podjęcia kształcenia lub pracy zawodowej po ukończonym kształceniu,</w:t>
      </w:r>
    </w:p>
    <w:p w:rsidR="009B76A7" w:rsidRPr="00D306B8" w:rsidRDefault="009B76A7" w:rsidP="009B76A7">
      <w:pPr>
        <w:numPr>
          <w:ilvl w:val="0"/>
          <w:numId w:val="92"/>
        </w:numPr>
        <w:spacing w:after="120" w:line="240" w:lineRule="auto"/>
        <w:ind w:left="714" w:hanging="357"/>
        <w:rPr>
          <w:rFonts w:ascii="Times New Roman" w:hAnsi="Times New Roman" w:cs="Times New Roman"/>
        </w:rPr>
      </w:pPr>
      <w:r w:rsidRPr="0029085C">
        <w:rPr>
          <w:rFonts w:ascii="Times New Roman" w:hAnsi="Times New Roman" w:cs="Times New Roman"/>
        </w:rPr>
        <w:t>ubezpieczenie od następstw nieszczęśliwych wypadków w związku z podjętym kształceniem.</w:t>
      </w:r>
    </w:p>
    <w:p w:rsidR="009B76A7" w:rsidRPr="00D306B8" w:rsidRDefault="009B76A7" w:rsidP="009B76A7">
      <w:pPr>
        <w:spacing w:after="120" w:line="240" w:lineRule="auto"/>
        <w:rPr>
          <w:rFonts w:ascii="Times New Roman" w:hAnsi="Times New Roman" w:cs="Times New Roman"/>
          <w:b/>
          <w:bCs/>
        </w:rPr>
      </w:pPr>
      <w:r w:rsidRPr="0029085C">
        <w:rPr>
          <w:rFonts w:ascii="Times New Roman" w:hAnsi="Times New Roman" w:cs="Times New Roman"/>
          <w:b/>
          <w:bCs/>
        </w:rPr>
        <w:t xml:space="preserve">      W ramach KFS możliwe jest sfinansowanie:</w:t>
      </w:r>
    </w:p>
    <w:p w:rsidR="009B76A7" w:rsidRPr="0029085C" w:rsidRDefault="009B76A7" w:rsidP="009B76A7">
      <w:pPr>
        <w:numPr>
          <w:ilvl w:val="0"/>
          <w:numId w:val="93"/>
        </w:numPr>
        <w:spacing w:after="0" w:line="240" w:lineRule="auto"/>
        <w:rPr>
          <w:rFonts w:ascii="Times New Roman" w:hAnsi="Times New Roman" w:cs="Times New Roman"/>
        </w:rPr>
      </w:pPr>
      <w:r w:rsidRPr="0029085C">
        <w:rPr>
          <w:rFonts w:ascii="Times New Roman" w:hAnsi="Times New Roman" w:cs="Times New Roman"/>
        </w:rPr>
        <w:t>Do 80% kosztów kształcenia ustawicznego, nie więcej jednak niż do wysokości 300% przeciętnego wynagrodzenia w danym roku na jednego uczestnika,</w:t>
      </w:r>
    </w:p>
    <w:p w:rsidR="009B76A7" w:rsidRPr="00D306B8" w:rsidRDefault="009B76A7" w:rsidP="009B76A7">
      <w:pPr>
        <w:numPr>
          <w:ilvl w:val="0"/>
          <w:numId w:val="93"/>
        </w:numPr>
        <w:spacing w:after="120" w:line="240" w:lineRule="auto"/>
        <w:rPr>
          <w:rFonts w:ascii="Times New Roman" w:hAnsi="Times New Roman" w:cs="Times New Roman"/>
        </w:rPr>
      </w:pPr>
      <w:r w:rsidRPr="0029085C">
        <w:rPr>
          <w:rFonts w:ascii="Times New Roman" w:hAnsi="Times New Roman" w:cs="Times New Roman"/>
        </w:rPr>
        <w:t xml:space="preserve">Do 100% kosztów kształcenia ustawicznego – jeśli wnioskodawca należy </w:t>
      </w:r>
      <w:r w:rsidR="00BB4EB0">
        <w:rPr>
          <w:rFonts w:ascii="Times New Roman" w:hAnsi="Times New Roman" w:cs="Times New Roman"/>
        </w:rPr>
        <w:br/>
      </w:r>
      <w:r w:rsidRPr="0029085C">
        <w:rPr>
          <w:rFonts w:ascii="Times New Roman" w:hAnsi="Times New Roman" w:cs="Times New Roman"/>
        </w:rPr>
        <w:t>do grupy mikroprzedsiębiorców, nie więcej jednak niż do wysokości 300% przeciętnego wynagrodzenia w d</w:t>
      </w:r>
      <w:r w:rsidR="00FA6A85">
        <w:rPr>
          <w:rFonts w:ascii="Times New Roman" w:hAnsi="Times New Roman" w:cs="Times New Roman"/>
        </w:rPr>
        <w:t xml:space="preserve">anym roku na jednego uczestnika (mikroprzedsiębiorca </w:t>
      </w:r>
      <w:r w:rsidRPr="0029085C">
        <w:rPr>
          <w:rFonts w:ascii="Times New Roman" w:hAnsi="Times New Roman" w:cs="Times New Roman"/>
        </w:rPr>
        <w:t>to przedsiębiorca, który zatrudnia mniej niż 10 pracowników).</w:t>
      </w:r>
    </w:p>
    <w:p w:rsidR="009B76A7" w:rsidRPr="0029085C" w:rsidRDefault="009B76A7" w:rsidP="009B76A7">
      <w:pPr>
        <w:spacing w:after="120" w:line="240" w:lineRule="auto"/>
        <w:ind w:left="426"/>
        <w:rPr>
          <w:rFonts w:ascii="Times New Roman" w:hAnsi="Times New Roman" w:cs="Times New Roman"/>
        </w:rPr>
      </w:pPr>
      <w:r>
        <w:rPr>
          <w:rFonts w:ascii="Times New Roman" w:hAnsi="Times New Roman" w:cs="Times New Roman"/>
        </w:rPr>
        <w:t>Budżet i zaangażowanie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807"/>
        <w:gridCol w:w="1296"/>
        <w:gridCol w:w="1444"/>
        <w:gridCol w:w="1499"/>
      </w:tblGrid>
      <w:tr w:rsidR="009B76A7" w:rsidRPr="0029085C" w:rsidTr="00914E46">
        <w:trPr>
          <w:trHeight w:val="694"/>
        </w:trPr>
        <w:tc>
          <w:tcPr>
            <w:tcW w:w="708"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Lp</w:t>
            </w:r>
          </w:p>
        </w:tc>
        <w:tc>
          <w:tcPr>
            <w:tcW w:w="3807"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Forma wsparcia</w:t>
            </w:r>
          </w:p>
        </w:tc>
        <w:tc>
          <w:tcPr>
            <w:tcW w:w="1296"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Limit w zł</w:t>
            </w:r>
          </w:p>
          <w:p w:rsidR="009B76A7" w:rsidRPr="0029085C" w:rsidRDefault="009B76A7" w:rsidP="00CD74E1">
            <w:pPr>
              <w:spacing w:after="0" w:line="240" w:lineRule="auto"/>
              <w:jc w:val="center"/>
              <w:rPr>
                <w:rFonts w:ascii="Times New Roman" w:hAnsi="Times New Roman" w:cs="Times New Roman"/>
                <w:b/>
              </w:rPr>
            </w:pPr>
          </w:p>
        </w:tc>
        <w:tc>
          <w:tcPr>
            <w:tcW w:w="1444"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Wykonanie</w:t>
            </w:r>
          </w:p>
        </w:tc>
        <w:tc>
          <w:tcPr>
            <w:tcW w:w="1499" w:type="dxa"/>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Osoby objęte wsparciem</w:t>
            </w:r>
          </w:p>
        </w:tc>
      </w:tr>
      <w:tr w:rsidR="009B76A7" w:rsidRPr="0029085C" w:rsidTr="00914E46">
        <w:tc>
          <w:tcPr>
            <w:tcW w:w="708" w:type="dxa"/>
            <w:shd w:val="clear" w:color="auto" w:fill="auto"/>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1</w:t>
            </w:r>
          </w:p>
        </w:tc>
        <w:tc>
          <w:tcPr>
            <w:tcW w:w="3807" w:type="dxa"/>
            <w:shd w:val="clear" w:color="auto" w:fill="auto"/>
          </w:tcPr>
          <w:p w:rsidR="009B76A7" w:rsidRPr="00D306B8" w:rsidRDefault="009B76A7" w:rsidP="00CD74E1">
            <w:pPr>
              <w:spacing w:after="0" w:line="240" w:lineRule="auto"/>
              <w:jc w:val="left"/>
              <w:rPr>
                <w:rFonts w:ascii="Times New Roman" w:hAnsi="Times New Roman" w:cs="Times New Roman"/>
                <w:b/>
              </w:rPr>
            </w:pPr>
            <w:r w:rsidRPr="00D306B8">
              <w:rPr>
                <w:rFonts w:ascii="Times New Roman" w:hAnsi="Times New Roman" w:cs="Times New Roman"/>
                <w:b/>
              </w:rPr>
              <w:t xml:space="preserve">Kształcenie ustawiczne pracowników i pracodawców </w:t>
            </w:r>
            <w:r w:rsidR="00914E46">
              <w:rPr>
                <w:rFonts w:ascii="Times New Roman" w:hAnsi="Times New Roman" w:cs="Times New Roman"/>
                <w:b/>
              </w:rPr>
              <w:br/>
            </w:r>
            <w:r w:rsidRPr="00D306B8">
              <w:rPr>
                <w:rFonts w:ascii="Times New Roman" w:hAnsi="Times New Roman" w:cs="Times New Roman"/>
                <w:b/>
              </w:rPr>
              <w:t>ze środków Krajowego Funduszu Szkoleniowego</w:t>
            </w:r>
          </w:p>
        </w:tc>
        <w:tc>
          <w:tcPr>
            <w:tcW w:w="1296"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208.</w:t>
            </w:r>
            <w:r w:rsidRPr="0029085C">
              <w:rPr>
                <w:rFonts w:ascii="Times New Roman" w:hAnsi="Times New Roman" w:cs="Times New Roman"/>
              </w:rPr>
              <w:t>100,00</w:t>
            </w:r>
          </w:p>
        </w:tc>
        <w:tc>
          <w:tcPr>
            <w:tcW w:w="1444"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191.</w:t>
            </w:r>
            <w:r w:rsidRPr="0029085C">
              <w:rPr>
                <w:rFonts w:ascii="Times New Roman" w:hAnsi="Times New Roman" w:cs="Times New Roman"/>
              </w:rPr>
              <w:t>498,80</w:t>
            </w:r>
          </w:p>
        </w:tc>
        <w:tc>
          <w:tcPr>
            <w:tcW w:w="1499" w:type="dxa"/>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90</w:t>
            </w:r>
          </w:p>
        </w:tc>
      </w:tr>
      <w:tr w:rsidR="009B76A7" w:rsidRPr="0029085C" w:rsidTr="00914E46">
        <w:tc>
          <w:tcPr>
            <w:tcW w:w="708" w:type="dxa"/>
            <w:shd w:val="clear" w:color="auto" w:fill="auto"/>
          </w:tcPr>
          <w:p w:rsidR="009B76A7" w:rsidRPr="0029085C" w:rsidRDefault="009B76A7" w:rsidP="00CD74E1">
            <w:pPr>
              <w:spacing w:after="0" w:line="240" w:lineRule="auto"/>
              <w:rPr>
                <w:rFonts w:ascii="Times New Roman" w:hAnsi="Times New Roman" w:cs="Times New Roman"/>
              </w:rPr>
            </w:pPr>
          </w:p>
        </w:tc>
        <w:tc>
          <w:tcPr>
            <w:tcW w:w="3807"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Ogółem</w:t>
            </w:r>
          </w:p>
        </w:tc>
        <w:tc>
          <w:tcPr>
            <w:tcW w:w="1296"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208.</w:t>
            </w:r>
            <w:r w:rsidRPr="0029085C">
              <w:rPr>
                <w:rFonts w:ascii="Times New Roman" w:hAnsi="Times New Roman" w:cs="Times New Roman"/>
              </w:rPr>
              <w:t>100,00</w:t>
            </w:r>
          </w:p>
        </w:tc>
        <w:tc>
          <w:tcPr>
            <w:tcW w:w="1444"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191.</w:t>
            </w:r>
            <w:r w:rsidRPr="0029085C">
              <w:rPr>
                <w:rFonts w:ascii="Times New Roman" w:hAnsi="Times New Roman" w:cs="Times New Roman"/>
              </w:rPr>
              <w:t>498,80</w:t>
            </w:r>
          </w:p>
        </w:tc>
        <w:tc>
          <w:tcPr>
            <w:tcW w:w="1499" w:type="dxa"/>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90</w:t>
            </w:r>
          </w:p>
        </w:tc>
      </w:tr>
    </w:tbl>
    <w:p w:rsidR="009B76A7" w:rsidRPr="0029085C" w:rsidRDefault="009B76A7" w:rsidP="009B76A7">
      <w:pPr>
        <w:spacing w:after="0" w:line="240" w:lineRule="auto"/>
        <w:ind w:left="426" w:firstLine="708"/>
        <w:rPr>
          <w:rFonts w:ascii="Times New Roman" w:hAnsi="Times New Roman" w:cs="Times New Roman"/>
          <w:lang w:eastAsia="en-US"/>
        </w:rPr>
      </w:pPr>
    </w:p>
    <w:p w:rsidR="009B76A7" w:rsidRPr="0029085C" w:rsidRDefault="009B76A7" w:rsidP="009B76A7">
      <w:pPr>
        <w:spacing w:after="0" w:line="240" w:lineRule="auto"/>
        <w:ind w:left="426" w:firstLine="708"/>
        <w:rPr>
          <w:rFonts w:ascii="Times New Roman" w:hAnsi="Times New Roman" w:cs="Times New Roman"/>
          <w:lang w:eastAsia="en-US"/>
        </w:rPr>
      </w:pPr>
      <w:r w:rsidRPr="0029085C">
        <w:rPr>
          <w:rFonts w:ascii="Times New Roman" w:hAnsi="Times New Roman" w:cs="Times New Roman"/>
          <w:lang w:eastAsia="en-US"/>
        </w:rPr>
        <w:t xml:space="preserve">Ze środków KFS skorzystało 29 pracodawców z którymi zawarto 31 umów </w:t>
      </w:r>
      <w:r>
        <w:rPr>
          <w:rFonts w:ascii="Times New Roman" w:hAnsi="Times New Roman" w:cs="Times New Roman"/>
          <w:lang w:eastAsia="en-US"/>
        </w:rPr>
        <w:br/>
      </w:r>
      <w:r w:rsidRPr="0029085C">
        <w:rPr>
          <w:rFonts w:ascii="Times New Roman" w:hAnsi="Times New Roman" w:cs="Times New Roman"/>
          <w:lang w:eastAsia="en-US"/>
        </w:rPr>
        <w:t>w ramach których przeszkolono 90 osób. W ramach zawartych umów finansowane były również koszty studiów podyplomowych.</w:t>
      </w:r>
    </w:p>
    <w:p w:rsidR="009B76A7" w:rsidRPr="0029085C" w:rsidRDefault="009B76A7" w:rsidP="009B76A7">
      <w:pPr>
        <w:spacing w:after="0" w:line="240" w:lineRule="auto"/>
        <w:ind w:left="426"/>
        <w:rPr>
          <w:rFonts w:ascii="Times New Roman" w:hAnsi="Times New Roman" w:cs="Times New Roman"/>
          <w:lang w:eastAsia="en-US"/>
        </w:rPr>
      </w:pPr>
      <w:r w:rsidRPr="0029085C">
        <w:rPr>
          <w:rFonts w:ascii="Times New Roman" w:hAnsi="Times New Roman" w:cs="Times New Roman"/>
          <w:lang w:eastAsia="en-US"/>
        </w:rPr>
        <w:t>Kierunki szkoleń:</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„Kwalifikacja wstępna przyspieszony blok programowy C1, C1+E, C, C+E”</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prawa jazdy kat. C, C+E”</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prawa jazdy kat. D + Kwalifikacja wstępna przyspieszony”</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kancelaryjno-archiwalny”</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„Księgowość komputerowa a elementami kadr i płac”</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„Obsługa żurawi”</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„Specjalista ds. rachunkowości – II stopień”</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„Odzysk danych”</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„Zamówienia publiczne”</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dla kandydatów na księgowego”</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dla kandydatów na głównego księgowego”</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fryzjerski”</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„Eksploatacja urządzeń, instalacji i sieci elektroenergetycznych o napięciu do 1 kV"</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stomatologiczny – Akademia okluzji”</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„Operator pilarek i kos mechanicznych”</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„Obsługa wózków jezdniowych z mechanicznym napędem podnoszenia”</w:t>
      </w:r>
    </w:p>
    <w:p w:rsidR="009B76A7" w:rsidRPr="0029085C"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 xml:space="preserve">„Obsługa podestów ruchomych” </w:t>
      </w:r>
    </w:p>
    <w:p w:rsidR="009B76A7" w:rsidRPr="0029085C" w:rsidRDefault="009B76A7" w:rsidP="009B76A7">
      <w:pPr>
        <w:pStyle w:val="Akapitzlist"/>
        <w:numPr>
          <w:ilvl w:val="0"/>
          <w:numId w:val="95"/>
        </w:numPr>
        <w:tabs>
          <w:tab w:val="left" w:pos="284"/>
        </w:tabs>
        <w:spacing w:after="12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 xml:space="preserve">„Kurs pedagogiczny dla instruktorów praktycznej nauki zawodu” </w:t>
      </w:r>
    </w:p>
    <w:p w:rsidR="009B76A7" w:rsidRPr="00D306B8" w:rsidRDefault="009B76A7" w:rsidP="009B76A7">
      <w:pPr>
        <w:tabs>
          <w:tab w:val="left" w:pos="284"/>
        </w:tabs>
        <w:spacing w:after="0" w:line="240" w:lineRule="auto"/>
        <w:rPr>
          <w:rFonts w:ascii="Times New Roman" w:hAnsi="Times New Roman" w:cs="Times New Roman"/>
          <w:b/>
        </w:rPr>
      </w:pP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sidRPr="00D306B8">
        <w:rPr>
          <w:rFonts w:ascii="Times New Roman" w:hAnsi="Times New Roman" w:cs="Times New Roman"/>
          <w:b/>
        </w:rPr>
        <w:t>Studia podyplomowe:</w:t>
      </w:r>
    </w:p>
    <w:p w:rsidR="009B76A7" w:rsidRPr="00D306B8" w:rsidRDefault="009B76A7" w:rsidP="009B76A7">
      <w:pPr>
        <w:pStyle w:val="Akapitzlist"/>
        <w:numPr>
          <w:ilvl w:val="0"/>
          <w:numId w:val="95"/>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„Akademia profesjonalnego mediatora – mediacje sądowe i pozasądowe”</w:t>
      </w:r>
    </w:p>
    <w:p w:rsidR="009B76A7" w:rsidRPr="0029085C" w:rsidRDefault="009B76A7" w:rsidP="009B76A7">
      <w:pPr>
        <w:numPr>
          <w:ilvl w:val="0"/>
          <w:numId w:val="97"/>
        </w:numPr>
        <w:spacing w:before="100" w:beforeAutospacing="1" w:after="0" w:line="240" w:lineRule="auto"/>
        <w:rPr>
          <w:rFonts w:ascii="Times New Roman" w:hAnsi="Times New Roman" w:cs="Times New Roman"/>
          <w:b/>
        </w:rPr>
      </w:pPr>
      <w:r w:rsidRPr="0029085C">
        <w:rPr>
          <w:rFonts w:ascii="Times New Roman" w:hAnsi="Times New Roman" w:cs="Times New Roman"/>
          <w:b/>
        </w:rPr>
        <w:t>Kształcenie ustawiczne pracowników i pracodawców w ramach środków rezerwy</w:t>
      </w:r>
      <w:r w:rsidR="00914E46">
        <w:rPr>
          <w:rFonts w:ascii="Times New Roman" w:hAnsi="Times New Roman" w:cs="Times New Roman"/>
          <w:b/>
        </w:rPr>
        <w:t xml:space="preserve"> Krajowego Funduszu S</w:t>
      </w:r>
      <w:r w:rsidRPr="0029085C">
        <w:rPr>
          <w:rFonts w:ascii="Times New Roman" w:hAnsi="Times New Roman" w:cs="Times New Roman"/>
          <w:b/>
        </w:rPr>
        <w:t>zkoleniowego.</w:t>
      </w:r>
    </w:p>
    <w:p w:rsidR="009B76A7" w:rsidRPr="0029085C" w:rsidRDefault="009B76A7" w:rsidP="009B76A7">
      <w:pPr>
        <w:spacing w:before="100" w:beforeAutospacing="1" w:after="0" w:line="240" w:lineRule="auto"/>
        <w:ind w:left="360" w:firstLine="360"/>
        <w:rPr>
          <w:rFonts w:ascii="Times New Roman" w:hAnsi="Times New Roman" w:cs="Times New Roman"/>
        </w:rPr>
      </w:pPr>
      <w:r w:rsidRPr="0029085C">
        <w:rPr>
          <w:rFonts w:ascii="Times New Roman" w:hAnsi="Times New Roman" w:cs="Times New Roman"/>
        </w:rPr>
        <w:t xml:space="preserve">Środki rezerwy KFS są przeznaczone na finansowanie zadań w ramach priorytetów określonych na rok 2020 przez Radę Rynku Pracy, tj. na: </w:t>
      </w:r>
    </w:p>
    <w:p w:rsidR="009B76A7" w:rsidRPr="0029085C" w:rsidRDefault="009B76A7" w:rsidP="009B76A7">
      <w:pPr>
        <w:numPr>
          <w:ilvl w:val="0"/>
          <w:numId w:val="94"/>
        </w:numPr>
        <w:spacing w:after="0" w:line="240" w:lineRule="auto"/>
        <w:ind w:left="1134"/>
        <w:rPr>
          <w:rFonts w:ascii="Times New Roman" w:hAnsi="Times New Roman" w:cs="Times New Roman"/>
        </w:rPr>
      </w:pPr>
      <w:r w:rsidRPr="0029085C">
        <w:rPr>
          <w:rFonts w:ascii="Times New Roman" w:hAnsi="Times New Roman" w:cs="Times New Roman"/>
        </w:rPr>
        <w:t>wsparcie kształcenia ustawicz</w:t>
      </w:r>
      <w:r w:rsidR="00914E46">
        <w:rPr>
          <w:rFonts w:ascii="Times New Roman" w:hAnsi="Times New Roman" w:cs="Times New Roman"/>
        </w:rPr>
        <w:t xml:space="preserve">nego osób z orzeczonym stopniem </w:t>
      </w:r>
      <w:r w:rsidRPr="0029085C">
        <w:rPr>
          <w:rFonts w:ascii="Times New Roman" w:hAnsi="Times New Roman" w:cs="Times New Roman"/>
        </w:rPr>
        <w:t xml:space="preserve">niepełnosprawności; </w:t>
      </w:r>
    </w:p>
    <w:p w:rsidR="009B76A7" w:rsidRPr="0029085C" w:rsidRDefault="009B76A7" w:rsidP="009B76A7">
      <w:pPr>
        <w:numPr>
          <w:ilvl w:val="0"/>
          <w:numId w:val="94"/>
        </w:numPr>
        <w:spacing w:after="0" w:line="240" w:lineRule="auto"/>
        <w:ind w:left="1134"/>
        <w:rPr>
          <w:rFonts w:ascii="Times New Roman" w:hAnsi="Times New Roman" w:cs="Times New Roman"/>
        </w:rPr>
      </w:pPr>
      <w:r w:rsidRPr="0029085C">
        <w:rPr>
          <w:rFonts w:ascii="Times New Roman" w:hAnsi="Times New Roman" w:cs="Times New Roman"/>
        </w:rPr>
        <w:t xml:space="preserve">wsparcie w nabywaniu kompetencji cyfrowych; </w:t>
      </w:r>
    </w:p>
    <w:p w:rsidR="009B76A7" w:rsidRPr="0029085C" w:rsidRDefault="009B76A7" w:rsidP="009B76A7">
      <w:pPr>
        <w:numPr>
          <w:ilvl w:val="0"/>
          <w:numId w:val="94"/>
        </w:numPr>
        <w:spacing w:after="0" w:line="240" w:lineRule="auto"/>
        <w:ind w:left="1134"/>
        <w:rPr>
          <w:rFonts w:ascii="Times New Roman" w:hAnsi="Times New Roman" w:cs="Times New Roman"/>
        </w:rPr>
      </w:pPr>
      <w:r w:rsidRPr="0029085C">
        <w:rPr>
          <w:rFonts w:ascii="Times New Roman" w:hAnsi="Times New Roman" w:cs="Times New Roman"/>
        </w:rPr>
        <w:t xml:space="preserve">wsparcie kształcenia ustawicznego pracowników Centrów Integracji Społecznej, Klubów Integracji Społecznej oraz Warsztatów Terapii Zajęciowej; </w:t>
      </w:r>
    </w:p>
    <w:p w:rsidR="009B76A7" w:rsidRPr="0029085C" w:rsidRDefault="009B76A7" w:rsidP="009B76A7">
      <w:pPr>
        <w:numPr>
          <w:ilvl w:val="0"/>
          <w:numId w:val="94"/>
        </w:numPr>
        <w:spacing w:after="0" w:line="240" w:lineRule="auto"/>
        <w:ind w:left="1134"/>
        <w:rPr>
          <w:rFonts w:ascii="Times New Roman" w:hAnsi="Times New Roman" w:cs="Times New Roman"/>
        </w:rPr>
      </w:pPr>
      <w:r w:rsidRPr="0029085C">
        <w:rPr>
          <w:rFonts w:ascii="Times New Roman" w:hAnsi="Times New Roman" w:cs="Times New Roman"/>
        </w:rPr>
        <w:t>wsparcie kształcenia ustawicznego osób, które mogą udokumentować wykonyw</w:t>
      </w:r>
      <w:r w:rsidR="00914E46">
        <w:rPr>
          <w:rFonts w:ascii="Times New Roman" w:hAnsi="Times New Roman" w:cs="Times New Roman"/>
        </w:rPr>
        <w:t>anie</w:t>
      </w:r>
      <w:r w:rsidRPr="0029085C">
        <w:rPr>
          <w:rFonts w:ascii="Times New Roman" w:hAnsi="Times New Roman" w:cs="Times New Roman"/>
        </w:rPr>
        <w:t xml:space="preserve"> prz</w:t>
      </w:r>
      <w:r w:rsidR="00914E46">
        <w:rPr>
          <w:rFonts w:ascii="Times New Roman" w:hAnsi="Times New Roman" w:cs="Times New Roman"/>
        </w:rPr>
        <w:t>ez co najmniej 15 lat prac</w:t>
      </w:r>
      <w:r w:rsidRPr="0029085C">
        <w:rPr>
          <w:rFonts w:ascii="Times New Roman" w:hAnsi="Times New Roman" w:cs="Times New Roman"/>
        </w:rPr>
        <w:t xml:space="preserve"> w</w:t>
      </w:r>
      <w:r w:rsidR="00914E46">
        <w:rPr>
          <w:rFonts w:ascii="Times New Roman" w:hAnsi="Times New Roman" w:cs="Times New Roman"/>
        </w:rPr>
        <w:t xml:space="preserve"> szczególnych warunkach</w:t>
      </w:r>
      <w:r>
        <w:rPr>
          <w:rFonts w:ascii="Times New Roman" w:hAnsi="Times New Roman" w:cs="Times New Roman"/>
        </w:rPr>
        <w:t xml:space="preserve"> </w:t>
      </w:r>
      <w:r w:rsidR="00914E46">
        <w:rPr>
          <w:rFonts w:ascii="Times New Roman" w:hAnsi="Times New Roman" w:cs="Times New Roman"/>
        </w:rPr>
        <w:br/>
      </w:r>
      <w:r>
        <w:rPr>
          <w:rFonts w:ascii="Times New Roman" w:hAnsi="Times New Roman" w:cs="Times New Roman"/>
        </w:rPr>
        <w:t>lub</w:t>
      </w:r>
      <w:r w:rsidR="00914E46">
        <w:rPr>
          <w:rFonts w:ascii="Times New Roman" w:hAnsi="Times New Roman" w:cs="Times New Roman"/>
        </w:rPr>
        <w:t xml:space="preserve"> </w:t>
      </w:r>
      <w:r w:rsidRPr="0029085C">
        <w:rPr>
          <w:rFonts w:ascii="Times New Roman" w:hAnsi="Times New Roman" w:cs="Times New Roman"/>
        </w:rPr>
        <w:t>o szczególnym charakterze, a którym nie</w:t>
      </w:r>
      <w:r w:rsidR="00914E46">
        <w:rPr>
          <w:rFonts w:ascii="Times New Roman" w:hAnsi="Times New Roman" w:cs="Times New Roman"/>
        </w:rPr>
        <w:t xml:space="preserve"> przysługuje prawo do emerytury </w:t>
      </w:r>
      <w:r w:rsidRPr="0029085C">
        <w:rPr>
          <w:rFonts w:ascii="Times New Roman" w:hAnsi="Times New Roman" w:cs="Times New Roman"/>
        </w:rPr>
        <w:t xml:space="preserve">pomostowej; </w:t>
      </w:r>
    </w:p>
    <w:p w:rsidR="009B76A7" w:rsidRDefault="009B76A7" w:rsidP="009B76A7">
      <w:pPr>
        <w:numPr>
          <w:ilvl w:val="0"/>
          <w:numId w:val="94"/>
        </w:numPr>
        <w:spacing w:after="120" w:line="240" w:lineRule="auto"/>
        <w:ind w:left="1134"/>
        <w:rPr>
          <w:rFonts w:ascii="Times New Roman" w:hAnsi="Times New Roman" w:cs="Times New Roman"/>
        </w:rPr>
      </w:pPr>
      <w:r w:rsidRPr="0029085C">
        <w:rPr>
          <w:rFonts w:ascii="Times New Roman" w:hAnsi="Times New Roman" w:cs="Times New Roman"/>
        </w:rPr>
        <w:t>wsparcie kształcenia ustawicznego osób  zatrudnionych  u  pracodawc</w:t>
      </w:r>
      <w:r w:rsidR="00946DF9">
        <w:rPr>
          <w:rFonts w:ascii="Times New Roman" w:hAnsi="Times New Roman" w:cs="Times New Roman"/>
        </w:rPr>
        <w:t>ów,  którzy w latach 2017-2019 ni</w:t>
      </w:r>
      <w:r w:rsidRPr="0029085C">
        <w:rPr>
          <w:rFonts w:ascii="Times New Roman" w:hAnsi="Times New Roman" w:cs="Times New Roman"/>
        </w:rPr>
        <w:t>e korzystal</w:t>
      </w:r>
      <w:r w:rsidR="00914E46">
        <w:rPr>
          <w:rFonts w:ascii="Times New Roman" w:hAnsi="Times New Roman" w:cs="Times New Roman"/>
        </w:rPr>
        <w:t xml:space="preserve">i ze środków Krajowego Funduszu </w:t>
      </w:r>
      <w:r w:rsidRPr="0029085C">
        <w:rPr>
          <w:rFonts w:ascii="Times New Roman" w:hAnsi="Times New Roman" w:cs="Times New Roman"/>
        </w:rPr>
        <w:t>Szkoleniowego.</w:t>
      </w:r>
    </w:p>
    <w:p w:rsidR="00914E46" w:rsidRDefault="00914E46" w:rsidP="00914E46">
      <w:pPr>
        <w:spacing w:after="120" w:line="240" w:lineRule="auto"/>
        <w:rPr>
          <w:rFonts w:ascii="Times New Roman" w:hAnsi="Times New Roman" w:cs="Times New Roman"/>
        </w:rPr>
      </w:pPr>
    </w:p>
    <w:p w:rsidR="00914E46" w:rsidRDefault="00914E46" w:rsidP="00914E46">
      <w:pPr>
        <w:spacing w:after="120" w:line="240" w:lineRule="auto"/>
        <w:rPr>
          <w:rFonts w:ascii="Times New Roman" w:hAnsi="Times New Roman" w:cs="Times New Roman"/>
        </w:rPr>
      </w:pPr>
    </w:p>
    <w:p w:rsidR="00914E46" w:rsidRDefault="00914E46" w:rsidP="00914E46">
      <w:pPr>
        <w:spacing w:after="120" w:line="240" w:lineRule="auto"/>
        <w:rPr>
          <w:rFonts w:ascii="Times New Roman" w:hAnsi="Times New Roman" w:cs="Times New Roman"/>
        </w:rPr>
      </w:pPr>
    </w:p>
    <w:p w:rsidR="00914E46" w:rsidRPr="0029085C" w:rsidRDefault="00914E46" w:rsidP="00914E46">
      <w:pPr>
        <w:spacing w:after="120" w:line="240" w:lineRule="auto"/>
        <w:rPr>
          <w:rFonts w:ascii="Times New Roman" w:hAnsi="Times New Roman" w:cs="Times New Roman"/>
        </w:rPr>
      </w:pPr>
    </w:p>
    <w:p w:rsidR="009B76A7" w:rsidRPr="0029085C" w:rsidRDefault="009B76A7" w:rsidP="009B76A7">
      <w:pPr>
        <w:spacing w:after="120" w:line="240" w:lineRule="auto"/>
        <w:ind w:left="720"/>
        <w:rPr>
          <w:rFonts w:ascii="Times New Roman" w:hAnsi="Times New Roman" w:cs="Times New Roman"/>
        </w:rPr>
      </w:pPr>
      <w:r>
        <w:rPr>
          <w:rFonts w:ascii="Times New Roman" w:hAnsi="Times New Roman" w:cs="Times New Roman"/>
        </w:rPr>
        <w:lastRenderedPageBreak/>
        <w:t>Budżet i zaangażowanie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786"/>
        <w:gridCol w:w="1176"/>
        <w:gridCol w:w="1417"/>
        <w:gridCol w:w="1667"/>
      </w:tblGrid>
      <w:tr w:rsidR="009B76A7" w:rsidRPr="0029085C" w:rsidTr="00914E46">
        <w:trPr>
          <w:trHeight w:val="694"/>
        </w:trPr>
        <w:tc>
          <w:tcPr>
            <w:tcW w:w="708"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Lp</w:t>
            </w:r>
            <w:r>
              <w:rPr>
                <w:rFonts w:ascii="Times New Roman" w:hAnsi="Times New Roman" w:cs="Times New Roman"/>
                <w:b/>
              </w:rPr>
              <w:t>.</w:t>
            </w:r>
          </w:p>
        </w:tc>
        <w:tc>
          <w:tcPr>
            <w:tcW w:w="3786"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Forma wsparcia</w:t>
            </w:r>
          </w:p>
        </w:tc>
        <w:tc>
          <w:tcPr>
            <w:tcW w:w="1176" w:type="dxa"/>
            <w:shd w:val="clear" w:color="auto" w:fill="auto"/>
          </w:tcPr>
          <w:p w:rsidR="00914E46"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 xml:space="preserve">Limit </w:t>
            </w:r>
          </w:p>
          <w:p w:rsidR="009B76A7" w:rsidRPr="0029085C" w:rsidRDefault="009B76A7" w:rsidP="00914E46">
            <w:pPr>
              <w:spacing w:after="0" w:line="240" w:lineRule="auto"/>
              <w:jc w:val="center"/>
              <w:rPr>
                <w:rFonts w:ascii="Times New Roman" w:hAnsi="Times New Roman" w:cs="Times New Roman"/>
                <w:b/>
              </w:rPr>
            </w:pPr>
            <w:r w:rsidRPr="0029085C">
              <w:rPr>
                <w:rFonts w:ascii="Times New Roman" w:hAnsi="Times New Roman" w:cs="Times New Roman"/>
                <w:b/>
              </w:rPr>
              <w:t>w zł</w:t>
            </w:r>
          </w:p>
        </w:tc>
        <w:tc>
          <w:tcPr>
            <w:tcW w:w="1417"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Wykonanie</w:t>
            </w:r>
          </w:p>
        </w:tc>
        <w:tc>
          <w:tcPr>
            <w:tcW w:w="1667" w:type="dxa"/>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Osoby objęte wsparciem</w:t>
            </w:r>
          </w:p>
        </w:tc>
      </w:tr>
      <w:tr w:rsidR="009B76A7" w:rsidRPr="0029085C" w:rsidTr="00914E46">
        <w:tc>
          <w:tcPr>
            <w:tcW w:w="708" w:type="dxa"/>
            <w:shd w:val="clear" w:color="auto" w:fill="auto"/>
          </w:tcPr>
          <w:p w:rsidR="009B76A7" w:rsidRPr="0029085C" w:rsidRDefault="009B76A7" w:rsidP="00CD74E1">
            <w:pPr>
              <w:spacing w:after="0" w:line="240" w:lineRule="auto"/>
              <w:rPr>
                <w:rFonts w:ascii="Times New Roman" w:hAnsi="Times New Roman" w:cs="Times New Roman"/>
              </w:rPr>
            </w:pPr>
            <w:r w:rsidRPr="0029085C">
              <w:rPr>
                <w:rFonts w:ascii="Times New Roman" w:hAnsi="Times New Roman" w:cs="Times New Roman"/>
              </w:rPr>
              <w:t>1</w:t>
            </w:r>
          </w:p>
        </w:tc>
        <w:tc>
          <w:tcPr>
            <w:tcW w:w="3786" w:type="dxa"/>
            <w:shd w:val="clear" w:color="auto" w:fill="auto"/>
          </w:tcPr>
          <w:p w:rsidR="00914E46" w:rsidRDefault="009B76A7" w:rsidP="00914E46">
            <w:pPr>
              <w:spacing w:after="0" w:line="240" w:lineRule="auto"/>
              <w:jc w:val="left"/>
              <w:rPr>
                <w:rFonts w:ascii="Times New Roman" w:hAnsi="Times New Roman" w:cs="Times New Roman"/>
                <w:b/>
              </w:rPr>
            </w:pPr>
            <w:r w:rsidRPr="00117874">
              <w:rPr>
                <w:rFonts w:ascii="Times New Roman" w:hAnsi="Times New Roman" w:cs="Times New Roman"/>
                <w:b/>
              </w:rPr>
              <w:t xml:space="preserve">Kształcenie ustawiczne </w:t>
            </w:r>
            <w:r w:rsidR="00914E46">
              <w:rPr>
                <w:rFonts w:ascii="Times New Roman" w:hAnsi="Times New Roman" w:cs="Times New Roman"/>
                <w:b/>
              </w:rPr>
              <w:t>p</w:t>
            </w:r>
            <w:r w:rsidRPr="00117874">
              <w:rPr>
                <w:rFonts w:ascii="Times New Roman" w:hAnsi="Times New Roman" w:cs="Times New Roman"/>
                <w:b/>
              </w:rPr>
              <w:t xml:space="preserve">racowników i pracodawców </w:t>
            </w:r>
          </w:p>
          <w:p w:rsidR="009B76A7" w:rsidRPr="00117874" w:rsidRDefault="009B76A7" w:rsidP="00914E46">
            <w:pPr>
              <w:spacing w:after="0" w:line="240" w:lineRule="auto"/>
              <w:jc w:val="left"/>
              <w:rPr>
                <w:rFonts w:ascii="Times New Roman" w:hAnsi="Times New Roman" w:cs="Times New Roman"/>
                <w:b/>
              </w:rPr>
            </w:pPr>
            <w:r w:rsidRPr="00117874">
              <w:rPr>
                <w:rFonts w:ascii="Times New Roman" w:hAnsi="Times New Roman" w:cs="Times New Roman"/>
                <w:b/>
              </w:rPr>
              <w:t>ze środków Krajowego Funduszu Szkoleniowego</w:t>
            </w:r>
          </w:p>
        </w:tc>
        <w:tc>
          <w:tcPr>
            <w:tcW w:w="1176"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50.</w:t>
            </w:r>
            <w:r w:rsidRPr="0029085C">
              <w:rPr>
                <w:rFonts w:ascii="Times New Roman" w:hAnsi="Times New Roman" w:cs="Times New Roman"/>
              </w:rPr>
              <w:t>000,00</w:t>
            </w:r>
          </w:p>
        </w:tc>
        <w:tc>
          <w:tcPr>
            <w:tcW w:w="1417"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48.</w:t>
            </w:r>
            <w:r w:rsidRPr="0029085C">
              <w:rPr>
                <w:rFonts w:ascii="Times New Roman" w:hAnsi="Times New Roman" w:cs="Times New Roman"/>
              </w:rPr>
              <w:t>592,00</w:t>
            </w:r>
          </w:p>
        </w:tc>
        <w:tc>
          <w:tcPr>
            <w:tcW w:w="1667" w:type="dxa"/>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22</w:t>
            </w:r>
          </w:p>
        </w:tc>
      </w:tr>
      <w:tr w:rsidR="009B76A7" w:rsidRPr="0029085C" w:rsidTr="00914E46">
        <w:tc>
          <w:tcPr>
            <w:tcW w:w="708" w:type="dxa"/>
            <w:shd w:val="clear" w:color="auto" w:fill="auto"/>
          </w:tcPr>
          <w:p w:rsidR="009B76A7" w:rsidRPr="0029085C" w:rsidRDefault="009B76A7" w:rsidP="00CD74E1">
            <w:pPr>
              <w:spacing w:after="0" w:line="240" w:lineRule="auto"/>
              <w:rPr>
                <w:rFonts w:ascii="Times New Roman" w:hAnsi="Times New Roman" w:cs="Times New Roman"/>
              </w:rPr>
            </w:pPr>
          </w:p>
        </w:tc>
        <w:tc>
          <w:tcPr>
            <w:tcW w:w="3786" w:type="dxa"/>
            <w:shd w:val="clear" w:color="auto" w:fill="auto"/>
          </w:tcPr>
          <w:p w:rsidR="009B76A7" w:rsidRPr="0029085C" w:rsidRDefault="009B76A7" w:rsidP="00CD74E1">
            <w:pPr>
              <w:spacing w:after="0" w:line="240" w:lineRule="auto"/>
              <w:jc w:val="center"/>
              <w:rPr>
                <w:rFonts w:ascii="Times New Roman" w:hAnsi="Times New Roman" w:cs="Times New Roman"/>
                <w:b/>
              </w:rPr>
            </w:pPr>
            <w:r w:rsidRPr="0029085C">
              <w:rPr>
                <w:rFonts w:ascii="Times New Roman" w:hAnsi="Times New Roman" w:cs="Times New Roman"/>
                <w:b/>
              </w:rPr>
              <w:t>Ogółem</w:t>
            </w:r>
          </w:p>
        </w:tc>
        <w:tc>
          <w:tcPr>
            <w:tcW w:w="1176"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50.</w:t>
            </w:r>
            <w:r w:rsidRPr="0029085C">
              <w:rPr>
                <w:rFonts w:ascii="Times New Roman" w:hAnsi="Times New Roman" w:cs="Times New Roman"/>
              </w:rPr>
              <w:t>000,00</w:t>
            </w:r>
          </w:p>
        </w:tc>
        <w:tc>
          <w:tcPr>
            <w:tcW w:w="1417" w:type="dxa"/>
            <w:shd w:val="clear" w:color="auto" w:fill="auto"/>
          </w:tcPr>
          <w:p w:rsidR="009B76A7" w:rsidRPr="0029085C" w:rsidRDefault="009B76A7" w:rsidP="00CD74E1">
            <w:pPr>
              <w:spacing w:after="0" w:line="240" w:lineRule="auto"/>
              <w:jc w:val="right"/>
              <w:rPr>
                <w:rFonts w:ascii="Times New Roman" w:hAnsi="Times New Roman" w:cs="Times New Roman"/>
              </w:rPr>
            </w:pPr>
            <w:r>
              <w:rPr>
                <w:rFonts w:ascii="Times New Roman" w:hAnsi="Times New Roman" w:cs="Times New Roman"/>
              </w:rPr>
              <w:t>48.</w:t>
            </w:r>
            <w:r w:rsidRPr="0029085C">
              <w:rPr>
                <w:rFonts w:ascii="Times New Roman" w:hAnsi="Times New Roman" w:cs="Times New Roman"/>
              </w:rPr>
              <w:t>592,00</w:t>
            </w:r>
          </w:p>
        </w:tc>
        <w:tc>
          <w:tcPr>
            <w:tcW w:w="1667" w:type="dxa"/>
          </w:tcPr>
          <w:p w:rsidR="009B76A7" w:rsidRPr="0029085C" w:rsidRDefault="009B76A7" w:rsidP="00CD74E1">
            <w:pPr>
              <w:spacing w:after="0" w:line="240" w:lineRule="auto"/>
              <w:jc w:val="right"/>
              <w:rPr>
                <w:rFonts w:ascii="Times New Roman" w:hAnsi="Times New Roman" w:cs="Times New Roman"/>
              </w:rPr>
            </w:pPr>
            <w:r w:rsidRPr="0029085C">
              <w:rPr>
                <w:rFonts w:ascii="Times New Roman" w:hAnsi="Times New Roman" w:cs="Times New Roman"/>
              </w:rPr>
              <w:t>22</w:t>
            </w:r>
          </w:p>
        </w:tc>
      </w:tr>
    </w:tbl>
    <w:p w:rsidR="009B76A7" w:rsidRPr="0029085C" w:rsidRDefault="009B76A7" w:rsidP="009B76A7">
      <w:pPr>
        <w:pStyle w:val="Akapitzlist"/>
        <w:tabs>
          <w:tab w:val="left" w:pos="284"/>
        </w:tabs>
        <w:spacing w:after="0" w:line="240" w:lineRule="auto"/>
        <w:ind w:left="1440"/>
        <w:rPr>
          <w:rFonts w:ascii="Times New Roman" w:eastAsia="Cambria" w:hAnsi="Times New Roman" w:cs="Times New Roman"/>
          <w:sz w:val="24"/>
          <w:szCs w:val="24"/>
        </w:rPr>
      </w:pPr>
    </w:p>
    <w:p w:rsidR="009B76A7" w:rsidRPr="00A762D5" w:rsidRDefault="009B76A7" w:rsidP="009B76A7">
      <w:pPr>
        <w:pStyle w:val="Akapitzlist"/>
        <w:tabs>
          <w:tab w:val="left" w:pos="284"/>
        </w:tabs>
        <w:spacing w:after="0" w:line="240" w:lineRule="auto"/>
        <w:ind w:left="1440"/>
        <w:rPr>
          <w:rFonts w:ascii="Times New Roman" w:eastAsia="Cambria" w:hAnsi="Times New Roman" w:cs="Times New Roman"/>
          <w:b/>
          <w:sz w:val="24"/>
          <w:szCs w:val="24"/>
        </w:rPr>
      </w:pPr>
      <w:r w:rsidRPr="00A762D5">
        <w:rPr>
          <w:rFonts w:ascii="Times New Roman" w:eastAsia="Cambria" w:hAnsi="Times New Roman" w:cs="Times New Roman"/>
          <w:b/>
          <w:sz w:val="24"/>
          <w:szCs w:val="24"/>
        </w:rPr>
        <w:t>Zrealizowane szkolenia:</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„Obsługa żurawi”</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„Eksploatacja urządzeń, instalacji i sieci elektroenergetycznych o napięciu do 1 kV"</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„Obsługa wózków jezdniowych z mechanicznym napędem podnoszenia”</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„Obsługa podestów ruchomych”</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pedagogiczny dla instruktorów praktycznej nauki zawodu”</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dla kandydatów na doradcę podatkowego”</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prawa jazdy kat. D + Kwalifikacja wstępna przyspieszony”</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„Kurs prawa jazdy kat. C+E”</w:t>
      </w:r>
    </w:p>
    <w:p w:rsidR="009B76A7" w:rsidRPr="0029085C" w:rsidRDefault="009B76A7" w:rsidP="009B76A7">
      <w:pPr>
        <w:pStyle w:val="Akapitzlist"/>
        <w:numPr>
          <w:ilvl w:val="1"/>
          <w:numId w:val="96"/>
        </w:numPr>
        <w:tabs>
          <w:tab w:val="left" w:pos="284"/>
        </w:tabs>
        <w:spacing w:after="0" w:line="240" w:lineRule="auto"/>
        <w:rPr>
          <w:rFonts w:ascii="Times New Roman" w:eastAsia="Cambria" w:hAnsi="Times New Roman" w:cs="Times New Roman"/>
          <w:sz w:val="24"/>
          <w:szCs w:val="24"/>
        </w:rPr>
      </w:pPr>
      <w:r w:rsidRPr="0029085C">
        <w:rPr>
          <w:rFonts w:ascii="Times New Roman" w:eastAsia="Cambria" w:hAnsi="Times New Roman" w:cs="Times New Roman"/>
          <w:sz w:val="24"/>
          <w:szCs w:val="24"/>
        </w:rPr>
        <w:t>„Operator traka”</w:t>
      </w:r>
    </w:p>
    <w:p w:rsidR="009B76A7" w:rsidRDefault="009B76A7" w:rsidP="009B76A7">
      <w:pPr>
        <w:pStyle w:val="Akapitzlist"/>
        <w:numPr>
          <w:ilvl w:val="1"/>
          <w:numId w:val="96"/>
        </w:numPr>
        <w:tabs>
          <w:tab w:val="left" w:pos="284"/>
        </w:tabs>
        <w:spacing w:after="120" w:line="240" w:lineRule="auto"/>
        <w:rPr>
          <w:rFonts w:ascii="Times New Roman" w:hAnsi="Times New Roman" w:cs="Times New Roman"/>
          <w:sz w:val="24"/>
          <w:szCs w:val="24"/>
        </w:rPr>
      </w:pPr>
      <w:r w:rsidRPr="0029085C">
        <w:rPr>
          <w:rFonts w:ascii="Times New Roman" w:eastAsia="Cambria" w:hAnsi="Times New Roman" w:cs="Times New Roman"/>
          <w:sz w:val="24"/>
          <w:szCs w:val="24"/>
        </w:rPr>
        <w:t>„Operator pilarek i kos mechanicznych”</w:t>
      </w:r>
    </w:p>
    <w:p w:rsidR="009B76A7" w:rsidRPr="00A762D5" w:rsidRDefault="009B76A7" w:rsidP="009B76A7">
      <w:pPr>
        <w:pStyle w:val="Akapitzlist"/>
        <w:spacing w:after="0" w:line="240" w:lineRule="auto"/>
        <w:ind w:firstLine="698"/>
        <w:rPr>
          <w:rFonts w:ascii="Times New Roman" w:eastAsia="Cambria" w:hAnsi="Times New Roman" w:cs="Times New Roman"/>
          <w:b/>
          <w:sz w:val="24"/>
          <w:szCs w:val="24"/>
        </w:rPr>
      </w:pPr>
      <w:r w:rsidRPr="00A762D5">
        <w:rPr>
          <w:rFonts w:ascii="Times New Roman" w:hAnsi="Times New Roman" w:cs="Times New Roman"/>
          <w:b/>
          <w:sz w:val="24"/>
          <w:szCs w:val="24"/>
        </w:rPr>
        <w:t>S</w:t>
      </w:r>
      <w:r w:rsidRPr="00A762D5">
        <w:rPr>
          <w:rFonts w:ascii="Times New Roman" w:eastAsia="Cambria" w:hAnsi="Times New Roman" w:cs="Times New Roman"/>
          <w:b/>
          <w:sz w:val="24"/>
          <w:szCs w:val="24"/>
        </w:rPr>
        <w:t>tudia podyplomowe:</w:t>
      </w:r>
    </w:p>
    <w:p w:rsidR="009B76A7" w:rsidRPr="0029085C" w:rsidRDefault="009B76A7" w:rsidP="009B76A7">
      <w:pPr>
        <w:pStyle w:val="Akapitzlist"/>
        <w:numPr>
          <w:ilvl w:val="0"/>
          <w:numId w:val="98"/>
        </w:numPr>
        <w:tabs>
          <w:tab w:val="left" w:pos="284"/>
        </w:tabs>
        <w:spacing w:after="0" w:line="240" w:lineRule="auto"/>
        <w:ind w:left="1418"/>
        <w:rPr>
          <w:rFonts w:ascii="Times New Roman" w:eastAsia="Cambria" w:hAnsi="Times New Roman" w:cs="Times New Roman"/>
          <w:sz w:val="24"/>
          <w:szCs w:val="24"/>
        </w:rPr>
      </w:pPr>
      <w:r w:rsidRPr="0029085C">
        <w:rPr>
          <w:rFonts w:ascii="Times New Roman" w:eastAsia="Cambria" w:hAnsi="Times New Roman" w:cs="Times New Roman"/>
          <w:sz w:val="24"/>
          <w:szCs w:val="24"/>
        </w:rPr>
        <w:t>„Doradztwo podatkowe”</w:t>
      </w:r>
    </w:p>
    <w:p w:rsidR="009B76A7" w:rsidRPr="00F9370D" w:rsidRDefault="009B76A7" w:rsidP="009B76A7">
      <w:pPr>
        <w:pStyle w:val="Normalny1"/>
        <w:spacing w:after="0" w:line="240" w:lineRule="auto"/>
        <w:rPr>
          <w:rFonts w:ascii="Times New Roman" w:eastAsia="Times New Roman" w:hAnsi="Times New Roman" w:cs="Times New Roman"/>
          <w:highlight w:val="yellow"/>
        </w:rPr>
      </w:pPr>
    </w:p>
    <w:p w:rsidR="009B76A7" w:rsidRPr="00A762D5" w:rsidRDefault="009B76A7" w:rsidP="00914E46">
      <w:pPr>
        <w:pStyle w:val="Normalny1"/>
        <w:pBdr>
          <w:top w:val="nil"/>
          <w:left w:val="nil"/>
          <w:bottom w:val="nil"/>
          <w:right w:val="nil"/>
          <w:between w:val="nil"/>
        </w:pBdr>
        <w:spacing w:after="120"/>
        <w:rPr>
          <w:rFonts w:ascii="Times New Roman" w:eastAsia="Times New Roman" w:hAnsi="Times New Roman" w:cs="Times New Roman"/>
          <w:b/>
          <w:color w:val="000000"/>
        </w:rPr>
      </w:pPr>
      <w:r w:rsidRPr="00A762D5">
        <w:rPr>
          <w:rFonts w:ascii="Times New Roman" w:eastAsia="Times New Roman" w:hAnsi="Times New Roman" w:cs="Times New Roman"/>
          <w:b/>
          <w:color w:val="000000"/>
        </w:rPr>
        <w:t xml:space="preserve">6.Zestawienie osób objętych w 2020 roku usługami i instrumentami rynku pracy </w:t>
      </w:r>
      <w:r w:rsidRPr="00A762D5">
        <w:rPr>
          <w:rFonts w:ascii="Times New Roman" w:eastAsia="Times New Roman" w:hAnsi="Times New Roman" w:cs="Times New Roman"/>
          <w:b/>
          <w:color w:val="000000"/>
        </w:rPr>
        <w:br/>
        <w:t>w ramach wszystkich źródeł finansowania, w porównaniu do roku poprzedniego.</w:t>
      </w:r>
    </w:p>
    <w:tbl>
      <w:tblPr>
        <w:tblStyle w:val="ac"/>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6946"/>
        <w:gridCol w:w="851"/>
        <w:gridCol w:w="843"/>
      </w:tblGrid>
      <w:tr w:rsidR="009B76A7" w:rsidRPr="00F9370D" w:rsidTr="00914E46">
        <w:trPr>
          <w:trHeight w:val="248"/>
        </w:trPr>
        <w:tc>
          <w:tcPr>
            <w:tcW w:w="687" w:type="dxa"/>
            <w:vMerge w:val="restart"/>
            <w:shd w:val="clear" w:color="auto" w:fill="auto"/>
          </w:tcPr>
          <w:p w:rsidR="009B76A7" w:rsidRPr="00F024B9" w:rsidRDefault="009B76A7" w:rsidP="00CD74E1">
            <w:pPr>
              <w:pStyle w:val="Normalny1"/>
              <w:jc w:val="center"/>
              <w:rPr>
                <w:rFonts w:ascii="Times New Roman" w:eastAsia="Times New Roman" w:hAnsi="Times New Roman" w:cs="Times New Roman"/>
                <w:b/>
              </w:rPr>
            </w:pPr>
            <w:r w:rsidRPr="00F024B9">
              <w:rPr>
                <w:rFonts w:ascii="Times New Roman" w:eastAsia="Times New Roman" w:hAnsi="Times New Roman" w:cs="Times New Roman"/>
                <w:b/>
              </w:rPr>
              <w:t>Lp.</w:t>
            </w:r>
          </w:p>
        </w:tc>
        <w:tc>
          <w:tcPr>
            <w:tcW w:w="6946" w:type="dxa"/>
            <w:vMerge w:val="restart"/>
            <w:shd w:val="clear" w:color="auto" w:fill="auto"/>
          </w:tcPr>
          <w:p w:rsidR="009B76A7" w:rsidRPr="00F024B9" w:rsidRDefault="009B76A7" w:rsidP="00CD74E1">
            <w:pPr>
              <w:pStyle w:val="Normalny1"/>
              <w:jc w:val="center"/>
              <w:rPr>
                <w:rFonts w:ascii="Times New Roman" w:eastAsia="Times New Roman" w:hAnsi="Times New Roman" w:cs="Times New Roman"/>
                <w:b/>
              </w:rPr>
            </w:pPr>
            <w:r w:rsidRPr="00F024B9">
              <w:rPr>
                <w:rFonts w:ascii="Times New Roman" w:eastAsia="Times New Roman" w:hAnsi="Times New Roman" w:cs="Times New Roman"/>
                <w:b/>
              </w:rPr>
              <w:t>Forma wsparcia</w:t>
            </w:r>
          </w:p>
        </w:tc>
        <w:tc>
          <w:tcPr>
            <w:tcW w:w="1694" w:type="dxa"/>
            <w:gridSpan w:val="2"/>
          </w:tcPr>
          <w:p w:rsidR="009B76A7" w:rsidRPr="00F024B9" w:rsidRDefault="009B76A7" w:rsidP="00CD74E1">
            <w:pPr>
              <w:pStyle w:val="Normalny1"/>
              <w:jc w:val="center"/>
              <w:rPr>
                <w:rFonts w:ascii="Times New Roman" w:eastAsia="Times New Roman" w:hAnsi="Times New Roman" w:cs="Times New Roman"/>
                <w:b/>
              </w:rPr>
            </w:pPr>
            <w:r w:rsidRPr="00F024B9">
              <w:rPr>
                <w:rFonts w:ascii="Times New Roman" w:eastAsia="Times New Roman" w:hAnsi="Times New Roman" w:cs="Times New Roman"/>
                <w:b/>
              </w:rPr>
              <w:t>Osoby objęte wsparciem</w:t>
            </w:r>
          </w:p>
        </w:tc>
      </w:tr>
      <w:tr w:rsidR="009B76A7" w:rsidRPr="00F9370D" w:rsidTr="00914E46">
        <w:trPr>
          <w:trHeight w:val="248"/>
        </w:trPr>
        <w:tc>
          <w:tcPr>
            <w:tcW w:w="687" w:type="dxa"/>
            <w:vMerge/>
            <w:shd w:val="clear" w:color="auto" w:fill="auto"/>
          </w:tcPr>
          <w:p w:rsidR="009B76A7" w:rsidRPr="00F024B9" w:rsidRDefault="009B76A7" w:rsidP="00CD74E1">
            <w:pPr>
              <w:pStyle w:val="Normalny1"/>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6946" w:type="dxa"/>
            <w:vMerge/>
            <w:shd w:val="clear" w:color="auto" w:fill="auto"/>
          </w:tcPr>
          <w:p w:rsidR="009B76A7" w:rsidRPr="00F024B9" w:rsidRDefault="009B76A7" w:rsidP="00CD74E1">
            <w:pPr>
              <w:pStyle w:val="Normalny1"/>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851" w:type="dxa"/>
          </w:tcPr>
          <w:p w:rsidR="009B76A7" w:rsidRPr="00F024B9" w:rsidRDefault="009B76A7" w:rsidP="00CD74E1">
            <w:pPr>
              <w:pStyle w:val="Normalny1"/>
              <w:jc w:val="center"/>
              <w:rPr>
                <w:rFonts w:ascii="Times New Roman" w:eastAsia="Times New Roman" w:hAnsi="Times New Roman" w:cs="Times New Roman"/>
                <w:b/>
              </w:rPr>
            </w:pPr>
            <w:r w:rsidRPr="00F024B9">
              <w:rPr>
                <w:rFonts w:ascii="Times New Roman" w:eastAsia="Times New Roman" w:hAnsi="Times New Roman" w:cs="Times New Roman"/>
                <w:b/>
              </w:rPr>
              <w:t>2019</w:t>
            </w:r>
          </w:p>
        </w:tc>
        <w:tc>
          <w:tcPr>
            <w:tcW w:w="843" w:type="dxa"/>
          </w:tcPr>
          <w:p w:rsidR="009B76A7" w:rsidRPr="00F024B9" w:rsidRDefault="009B76A7" w:rsidP="00CD74E1">
            <w:pPr>
              <w:pStyle w:val="Normalny1"/>
              <w:jc w:val="center"/>
              <w:rPr>
                <w:rFonts w:ascii="Times New Roman" w:eastAsia="Times New Roman" w:hAnsi="Times New Roman" w:cs="Times New Roman"/>
                <w:b/>
              </w:rPr>
            </w:pPr>
            <w:r w:rsidRPr="00F024B9">
              <w:rPr>
                <w:rFonts w:ascii="Times New Roman" w:eastAsia="Times New Roman" w:hAnsi="Times New Roman" w:cs="Times New Roman"/>
                <w:b/>
              </w:rPr>
              <w:t>2020</w:t>
            </w:r>
          </w:p>
        </w:tc>
      </w:tr>
      <w:tr w:rsidR="009B76A7" w:rsidRPr="00F9370D" w:rsidTr="00914E46">
        <w:trPr>
          <w:trHeight w:val="234"/>
        </w:trPr>
        <w:tc>
          <w:tcPr>
            <w:tcW w:w="687" w:type="dxa"/>
            <w:shd w:val="clear" w:color="auto" w:fill="auto"/>
          </w:tcPr>
          <w:p w:rsidR="009B76A7" w:rsidRPr="00F024B9" w:rsidRDefault="009B76A7" w:rsidP="00CD74E1">
            <w:pPr>
              <w:pStyle w:val="Normalny1"/>
              <w:ind w:left="426" w:hanging="426"/>
              <w:jc w:val="center"/>
              <w:rPr>
                <w:rFonts w:ascii="Times New Roman" w:eastAsia="Times New Roman" w:hAnsi="Times New Roman" w:cs="Times New Roman"/>
              </w:rPr>
            </w:pPr>
            <w:r w:rsidRPr="00F024B9">
              <w:rPr>
                <w:rFonts w:ascii="Times New Roman" w:eastAsia="Times New Roman" w:hAnsi="Times New Roman" w:cs="Times New Roman"/>
              </w:rPr>
              <w:t>1</w:t>
            </w:r>
          </w:p>
        </w:tc>
        <w:tc>
          <w:tcPr>
            <w:tcW w:w="6946" w:type="dxa"/>
            <w:shd w:val="clear" w:color="auto" w:fill="auto"/>
          </w:tcPr>
          <w:p w:rsidR="009B76A7" w:rsidRPr="00F024B9" w:rsidRDefault="009B76A7" w:rsidP="00CD74E1">
            <w:pPr>
              <w:pStyle w:val="Normalny1"/>
              <w:ind w:left="426" w:hanging="426"/>
              <w:rPr>
                <w:rFonts w:ascii="Times New Roman" w:eastAsia="Times New Roman" w:hAnsi="Times New Roman" w:cs="Times New Roman"/>
              </w:rPr>
            </w:pPr>
            <w:r w:rsidRPr="00F024B9">
              <w:rPr>
                <w:rFonts w:ascii="Times New Roman" w:eastAsia="Times New Roman" w:hAnsi="Times New Roman" w:cs="Times New Roman"/>
              </w:rPr>
              <w:t>Prace interwencyjne</w:t>
            </w:r>
          </w:p>
        </w:tc>
        <w:tc>
          <w:tcPr>
            <w:tcW w:w="851" w:type="dxa"/>
          </w:tcPr>
          <w:p w:rsidR="009B76A7" w:rsidRPr="00F024B9" w:rsidRDefault="009B76A7" w:rsidP="00CD74E1">
            <w:pPr>
              <w:pStyle w:val="Normalny1"/>
              <w:ind w:left="426" w:hanging="426"/>
              <w:jc w:val="right"/>
              <w:rPr>
                <w:rFonts w:ascii="Times New Roman" w:eastAsia="Times New Roman" w:hAnsi="Times New Roman" w:cs="Times New Roman"/>
              </w:rPr>
            </w:pPr>
            <w:r w:rsidRPr="00F024B9">
              <w:rPr>
                <w:rFonts w:ascii="Times New Roman" w:eastAsia="Times New Roman" w:hAnsi="Times New Roman" w:cs="Times New Roman"/>
              </w:rPr>
              <w:t>4</w:t>
            </w:r>
          </w:p>
        </w:tc>
        <w:tc>
          <w:tcPr>
            <w:tcW w:w="843" w:type="dxa"/>
          </w:tcPr>
          <w:p w:rsidR="009B76A7" w:rsidRPr="00F024B9" w:rsidRDefault="009B76A7" w:rsidP="00CD74E1">
            <w:pPr>
              <w:pStyle w:val="Normalny1"/>
              <w:ind w:left="426" w:hanging="426"/>
              <w:jc w:val="right"/>
              <w:rPr>
                <w:rFonts w:ascii="Times New Roman" w:eastAsia="Times New Roman" w:hAnsi="Times New Roman" w:cs="Times New Roman"/>
              </w:rPr>
            </w:pPr>
            <w:r w:rsidRPr="00F024B9">
              <w:rPr>
                <w:rFonts w:ascii="Times New Roman" w:eastAsia="Times New Roman" w:hAnsi="Times New Roman" w:cs="Times New Roman"/>
              </w:rPr>
              <w:t>3</w:t>
            </w:r>
          </w:p>
        </w:tc>
      </w:tr>
      <w:tr w:rsidR="009B76A7" w:rsidRPr="00F9370D" w:rsidTr="00914E46">
        <w:trPr>
          <w:trHeight w:val="226"/>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2</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Roboty publiczne</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25</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22</w:t>
            </w:r>
          </w:p>
        </w:tc>
      </w:tr>
      <w:tr w:rsidR="009B76A7" w:rsidRPr="00F9370D" w:rsidTr="00914E46">
        <w:trPr>
          <w:trHeight w:val="300"/>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3</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Prace społecznie użyteczne</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47</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41</w:t>
            </w:r>
          </w:p>
        </w:tc>
      </w:tr>
      <w:tr w:rsidR="009B76A7" w:rsidRPr="00F9370D" w:rsidTr="00914E46">
        <w:trPr>
          <w:trHeight w:val="182"/>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4</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Staże</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207</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154</w:t>
            </w:r>
          </w:p>
        </w:tc>
      </w:tr>
      <w:tr w:rsidR="009B76A7" w:rsidRPr="00F9370D" w:rsidTr="00914E46">
        <w:trPr>
          <w:trHeight w:val="226"/>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5</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Szkolenia</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15</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5</w:t>
            </w:r>
          </w:p>
        </w:tc>
      </w:tr>
      <w:tr w:rsidR="009B76A7" w:rsidRPr="00F9370D" w:rsidTr="00914E46">
        <w:trPr>
          <w:trHeight w:val="226"/>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6</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Jednorazowe środki na</w:t>
            </w:r>
            <w:r>
              <w:rPr>
                <w:rFonts w:ascii="Times New Roman" w:eastAsia="Times New Roman" w:hAnsi="Times New Roman" w:cs="Times New Roman"/>
              </w:rPr>
              <w:t xml:space="preserve"> podjęcie działalności </w:t>
            </w:r>
            <w:r w:rsidRPr="00F024B9">
              <w:rPr>
                <w:rFonts w:ascii="Times New Roman" w:eastAsia="Times New Roman" w:hAnsi="Times New Roman" w:cs="Times New Roman"/>
              </w:rPr>
              <w:t>gospodarczej</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43</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39</w:t>
            </w:r>
          </w:p>
        </w:tc>
      </w:tr>
      <w:tr w:rsidR="009B76A7" w:rsidRPr="00F9370D" w:rsidTr="00914E46">
        <w:trPr>
          <w:trHeight w:val="251"/>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7</w:t>
            </w:r>
          </w:p>
        </w:tc>
        <w:tc>
          <w:tcPr>
            <w:tcW w:w="6946" w:type="dxa"/>
            <w:shd w:val="clear" w:color="auto" w:fill="auto"/>
          </w:tcPr>
          <w:p w:rsidR="009B76A7" w:rsidRPr="00F024B9" w:rsidRDefault="009B76A7" w:rsidP="00CD74E1">
            <w:pPr>
              <w:pStyle w:val="Normalny1"/>
              <w:jc w:val="left"/>
              <w:rPr>
                <w:rFonts w:ascii="Times New Roman" w:eastAsia="Times New Roman" w:hAnsi="Times New Roman" w:cs="Times New Roman"/>
              </w:rPr>
            </w:pPr>
            <w:r w:rsidRPr="00F024B9">
              <w:rPr>
                <w:rFonts w:ascii="Times New Roman" w:eastAsia="Times New Roman" w:hAnsi="Times New Roman" w:cs="Times New Roman"/>
              </w:rPr>
              <w:t>Refundacje kosztów wyposażenia lub doposażenia stanowisk pracy</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11</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4</w:t>
            </w:r>
          </w:p>
        </w:tc>
      </w:tr>
      <w:tr w:rsidR="009B76A7" w:rsidRPr="00F9370D" w:rsidTr="00914E46">
        <w:trPr>
          <w:trHeight w:val="302"/>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8</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 xml:space="preserve">Bon stażowy </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2</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3</w:t>
            </w:r>
          </w:p>
        </w:tc>
      </w:tr>
      <w:tr w:rsidR="009B76A7" w:rsidRPr="00F9370D" w:rsidTr="00914E46">
        <w:trPr>
          <w:trHeight w:val="264"/>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9</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 xml:space="preserve">Bon szkoleniowy </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16</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13</w:t>
            </w:r>
          </w:p>
        </w:tc>
      </w:tr>
      <w:tr w:rsidR="009B76A7" w:rsidRPr="00F9370D" w:rsidTr="00914E46">
        <w:trPr>
          <w:trHeight w:val="245"/>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10</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 xml:space="preserve">Bon zatrudnieniowy </w:t>
            </w:r>
          </w:p>
        </w:tc>
        <w:tc>
          <w:tcPr>
            <w:tcW w:w="851" w:type="dxa"/>
          </w:tcPr>
          <w:p w:rsidR="009B76A7" w:rsidRPr="00F024B9" w:rsidRDefault="009B76A7" w:rsidP="00CD74E1">
            <w:pPr>
              <w:pStyle w:val="Normalny1"/>
              <w:jc w:val="right"/>
              <w:rPr>
                <w:rFonts w:ascii="Times New Roman" w:eastAsia="Times New Roman" w:hAnsi="Times New Roman" w:cs="Times New Roman"/>
              </w:rPr>
            </w:pPr>
            <w:r>
              <w:rPr>
                <w:rFonts w:ascii="Times New Roman" w:eastAsia="Times New Roman" w:hAnsi="Times New Roman" w:cs="Times New Roman"/>
              </w:rPr>
              <w:t>-</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w:t>
            </w:r>
          </w:p>
        </w:tc>
      </w:tr>
      <w:tr w:rsidR="009B76A7" w:rsidRPr="00F9370D" w:rsidTr="00914E46">
        <w:trPr>
          <w:trHeight w:val="182"/>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11</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 xml:space="preserve">Bon na zasiedlenie </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28</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12</w:t>
            </w:r>
          </w:p>
        </w:tc>
      </w:tr>
      <w:tr w:rsidR="009B76A7" w:rsidRPr="00F9370D" w:rsidTr="00914E46">
        <w:trPr>
          <w:trHeight w:val="313"/>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12</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Koszt dojazdu</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w:t>
            </w:r>
          </w:p>
        </w:tc>
      </w:tr>
      <w:tr w:rsidR="009B76A7" w:rsidRPr="00F9370D" w:rsidTr="00914E46">
        <w:trPr>
          <w:trHeight w:val="182"/>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13</w:t>
            </w:r>
          </w:p>
        </w:tc>
        <w:tc>
          <w:tcPr>
            <w:tcW w:w="6946" w:type="dxa"/>
            <w:shd w:val="clear" w:color="auto" w:fill="auto"/>
          </w:tcPr>
          <w:p w:rsidR="009B76A7" w:rsidRPr="00F024B9" w:rsidRDefault="009B76A7" w:rsidP="00CD74E1">
            <w:pPr>
              <w:pStyle w:val="Normalny1"/>
              <w:rPr>
                <w:rFonts w:ascii="Times New Roman" w:eastAsia="Times New Roman" w:hAnsi="Times New Roman" w:cs="Times New Roman"/>
              </w:rPr>
            </w:pPr>
            <w:r w:rsidRPr="00F024B9">
              <w:rPr>
                <w:rFonts w:ascii="Times New Roman" w:eastAsia="Times New Roman" w:hAnsi="Times New Roman" w:cs="Times New Roman"/>
              </w:rPr>
              <w:t>Refundacja czę</w:t>
            </w:r>
            <w:r>
              <w:rPr>
                <w:rFonts w:ascii="Times New Roman" w:eastAsia="Times New Roman" w:hAnsi="Times New Roman" w:cs="Times New Roman"/>
              </w:rPr>
              <w:t xml:space="preserve">ści wynagrodzenia i składek ZUS </w:t>
            </w:r>
            <w:r w:rsidRPr="00F024B9">
              <w:rPr>
                <w:rFonts w:ascii="Times New Roman" w:eastAsia="Times New Roman" w:hAnsi="Times New Roman" w:cs="Times New Roman"/>
              </w:rPr>
              <w:t>z tytułu zatrudnienia osoby bezrobotnej - do 30 roku życia</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w:t>
            </w:r>
          </w:p>
        </w:tc>
      </w:tr>
      <w:tr w:rsidR="009B76A7" w:rsidRPr="00F9370D" w:rsidTr="00914E46">
        <w:trPr>
          <w:trHeight w:val="182"/>
        </w:trPr>
        <w:tc>
          <w:tcPr>
            <w:tcW w:w="687" w:type="dxa"/>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15</w:t>
            </w:r>
          </w:p>
        </w:tc>
        <w:tc>
          <w:tcPr>
            <w:tcW w:w="6946" w:type="dxa"/>
            <w:shd w:val="clear" w:color="auto" w:fill="auto"/>
          </w:tcPr>
          <w:p w:rsidR="009B76A7" w:rsidRPr="00914E46" w:rsidRDefault="009B76A7" w:rsidP="00CD74E1">
            <w:pPr>
              <w:pStyle w:val="Normalny1"/>
              <w:rPr>
                <w:rFonts w:ascii="Times New Roman" w:eastAsia="Times New Roman" w:hAnsi="Times New Roman" w:cs="Times New Roman"/>
                <w:sz w:val="22"/>
                <w:szCs w:val="22"/>
              </w:rPr>
            </w:pPr>
            <w:r w:rsidRPr="00914E46">
              <w:rPr>
                <w:rFonts w:ascii="Times New Roman" w:eastAsia="Times New Roman" w:hAnsi="Times New Roman" w:cs="Times New Roman"/>
                <w:sz w:val="22"/>
                <w:szCs w:val="22"/>
              </w:rPr>
              <w:t>Kształcenie ustawi</w:t>
            </w:r>
            <w:r w:rsidR="00914E46" w:rsidRPr="00914E46">
              <w:rPr>
                <w:rFonts w:ascii="Times New Roman" w:eastAsia="Times New Roman" w:hAnsi="Times New Roman" w:cs="Times New Roman"/>
                <w:sz w:val="22"/>
                <w:szCs w:val="22"/>
              </w:rPr>
              <w:t xml:space="preserve">czne pracowników i pracodawców </w:t>
            </w:r>
            <w:r w:rsidRPr="00914E46">
              <w:rPr>
                <w:rFonts w:ascii="Times New Roman" w:eastAsia="Times New Roman" w:hAnsi="Times New Roman" w:cs="Times New Roman"/>
                <w:sz w:val="22"/>
                <w:szCs w:val="22"/>
              </w:rPr>
              <w:t>ze środków KFS</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108</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112</w:t>
            </w:r>
          </w:p>
        </w:tc>
      </w:tr>
      <w:tr w:rsidR="009B76A7" w:rsidRPr="00F9370D" w:rsidTr="00914E46">
        <w:trPr>
          <w:trHeight w:val="205"/>
        </w:trPr>
        <w:tc>
          <w:tcPr>
            <w:tcW w:w="7633" w:type="dxa"/>
            <w:gridSpan w:val="2"/>
            <w:shd w:val="clear" w:color="auto" w:fill="auto"/>
          </w:tcPr>
          <w:p w:rsidR="009B76A7" w:rsidRPr="00F024B9" w:rsidRDefault="009B76A7" w:rsidP="00CD74E1">
            <w:pPr>
              <w:pStyle w:val="Normalny1"/>
              <w:jc w:val="center"/>
              <w:rPr>
                <w:rFonts w:ascii="Times New Roman" w:eastAsia="Times New Roman" w:hAnsi="Times New Roman" w:cs="Times New Roman"/>
              </w:rPr>
            </w:pPr>
            <w:r w:rsidRPr="00F024B9">
              <w:rPr>
                <w:rFonts w:ascii="Times New Roman" w:eastAsia="Times New Roman" w:hAnsi="Times New Roman" w:cs="Times New Roman"/>
              </w:rPr>
              <w:t>Razem</w:t>
            </w:r>
          </w:p>
        </w:tc>
        <w:tc>
          <w:tcPr>
            <w:tcW w:w="851"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506</w:t>
            </w:r>
          </w:p>
        </w:tc>
        <w:tc>
          <w:tcPr>
            <w:tcW w:w="843" w:type="dxa"/>
          </w:tcPr>
          <w:p w:rsidR="009B76A7" w:rsidRPr="00F024B9" w:rsidRDefault="009B76A7" w:rsidP="00CD74E1">
            <w:pPr>
              <w:pStyle w:val="Normalny1"/>
              <w:jc w:val="right"/>
              <w:rPr>
                <w:rFonts w:ascii="Times New Roman" w:eastAsia="Times New Roman" w:hAnsi="Times New Roman" w:cs="Times New Roman"/>
              </w:rPr>
            </w:pPr>
            <w:r w:rsidRPr="00F024B9">
              <w:rPr>
                <w:rFonts w:ascii="Times New Roman" w:eastAsia="Times New Roman" w:hAnsi="Times New Roman" w:cs="Times New Roman"/>
              </w:rPr>
              <w:t>691</w:t>
            </w:r>
          </w:p>
        </w:tc>
      </w:tr>
    </w:tbl>
    <w:p w:rsidR="009B76A7" w:rsidRPr="00A276FA" w:rsidRDefault="009B76A7" w:rsidP="009B76A7">
      <w:pPr>
        <w:pStyle w:val="Normalny1"/>
        <w:pBdr>
          <w:top w:val="nil"/>
          <w:left w:val="nil"/>
          <w:bottom w:val="nil"/>
          <w:right w:val="nil"/>
          <w:between w:val="nil"/>
        </w:pBdr>
        <w:spacing w:before="280" w:after="120" w:line="240" w:lineRule="auto"/>
        <w:rPr>
          <w:rFonts w:ascii="Times New Roman" w:eastAsia="Times New Roman" w:hAnsi="Times New Roman" w:cs="Times New Roman"/>
          <w:b/>
          <w:color w:val="000000"/>
        </w:rPr>
      </w:pPr>
      <w:r w:rsidRPr="00A276FA">
        <w:rPr>
          <w:rFonts w:ascii="Times New Roman" w:eastAsia="Times New Roman" w:hAnsi="Times New Roman" w:cs="Times New Roman"/>
          <w:b/>
          <w:color w:val="000000"/>
        </w:rPr>
        <w:lastRenderedPageBreak/>
        <w:t xml:space="preserve">7.Oświadczenia o powierzeniu wykonywania pracy cudzoziemcowi oraz zezwolenia </w:t>
      </w:r>
      <w:r w:rsidR="00914E46">
        <w:rPr>
          <w:rFonts w:ascii="Times New Roman" w:eastAsia="Times New Roman" w:hAnsi="Times New Roman" w:cs="Times New Roman"/>
          <w:b/>
          <w:color w:val="000000"/>
        </w:rPr>
        <w:br/>
      </w:r>
      <w:r w:rsidRPr="00A276FA">
        <w:rPr>
          <w:rFonts w:ascii="Times New Roman" w:eastAsia="Times New Roman" w:hAnsi="Times New Roman" w:cs="Times New Roman"/>
          <w:b/>
          <w:color w:val="000000"/>
        </w:rPr>
        <w:t>na pracę sezonową</w:t>
      </w:r>
    </w:p>
    <w:p w:rsidR="009B76A7" w:rsidRPr="00A276FA" w:rsidRDefault="009B76A7" w:rsidP="009B76A7">
      <w:pPr>
        <w:pStyle w:val="Normalny1"/>
        <w:spacing w:after="120" w:line="240" w:lineRule="auto"/>
        <w:ind w:firstLine="708"/>
        <w:rPr>
          <w:rFonts w:ascii="Times New Roman" w:eastAsia="Times New Roman" w:hAnsi="Times New Roman" w:cs="Times New Roman"/>
        </w:rPr>
      </w:pPr>
      <w:r w:rsidRPr="00A276FA">
        <w:rPr>
          <w:rFonts w:ascii="Times New Roman" w:eastAsia="Times New Roman" w:hAnsi="Times New Roman" w:cs="Times New Roman"/>
        </w:rPr>
        <w:t>W 2020 roku zarejestrowanych zostało 1723 oświadczeń o powierzeniu wykonywania pracy cudzoziemcowi obywatelowi jednego z 6 państw (Republiki Armenii, Republiki Białorusi, Republiki Gruzji, Republiki Mołdowy, Federacji Rosyjskiej, Ukrainy) (w 2019 – 1579). 6 razy o</w:t>
      </w:r>
      <w:r w:rsidR="00914E46">
        <w:rPr>
          <w:rFonts w:ascii="Times New Roman" w:eastAsia="Times New Roman" w:hAnsi="Times New Roman" w:cs="Times New Roman"/>
        </w:rPr>
        <w:t xml:space="preserve">dmówiono wpisania oświadczenia </w:t>
      </w:r>
      <w:r w:rsidRPr="00A276FA">
        <w:rPr>
          <w:rFonts w:ascii="Times New Roman" w:eastAsia="Times New Roman" w:hAnsi="Times New Roman" w:cs="Times New Roman"/>
        </w:rPr>
        <w:t xml:space="preserve">do rejestru oświadczeń (w 2019 – 7). </w:t>
      </w:r>
    </w:p>
    <w:p w:rsidR="009B76A7" w:rsidRPr="00A276FA" w:rsidRDefault="009B76A7" w:rsidP="009B76A7">
      <w:pPr>
        <w:pStyle w:val="Normalny1"/>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8.</w:t>
      </w:r>
      <w:r w:rsidRPr="00A276FA">
        <w:rPr>
          <w:rFonts w:ascii="Times New Roman" w:eastAsia="Times New Roman" w:hAnsi="Times New Roman" w:cs="Times New Roman"/>
          <w:b/>
          <w:color w:val="000000"/>
        </w:rPr>
        <w:t>Pośrednictwo pracy i poradnictwo zawodowe</w:t>
      </w:r>
    </w:p>
    <w:p w:rsidR="009B76A7" w:rsidRPr="00F02003" w:rsidRDefault="009B76A7" w:rsidP="009B76A7">
      <w:pPr>
        <w:pStyle w:val="NormalnyWeb"/>
        <w:spacing w:before="0" w:beforeAutospacing="0" w:after="120" w:afterAutospacing="0"/>
        <w:ind w:firstLine="708"/>
        <w:jc w:val="both"/>
      </w:pPr>
      <w:r w:rsidRPr="00F02003">
        <w:rPr>
          <w:b/>
          <w:bCs/>
        </w:rPr>
        <w:t>Pośrednictwo pracy</w:t>
      </w:r>
      <w:r w:rsidRPr="00F02003">
        <w:t xml:space="preserve"> polega na udzielaniu pomocy osobom bezrobotnym </w:t>
      </w:r>
      <w:r w:rsidRPr="00F02003">
        <w:br/>
        <w:t xml:space="preserve">i poszukującym pracy w uzyskaniu odpowiedniego zatrudnienia oraz pracodawcom </w:t>
      </w:r>
      <w:r>
        <w:br/>
      </w:r>
      <w:r w:rsidRPr="00F02003">
        <w:t>w znalezieniu pracowników o odpowiednich kwalifikacjach. Pośrednictwo pracy prowadzone jest nieodpłatnie przez powiatowe urzędy pracy.</w:t>
      </w:r>
      <w:r>
        <w:t xml:space="preserve"> </w:t>
      </w:r>
      <w:r w:rsidRPr="00F02003">
        <w:t xml:space="preserve">Powiatowy urząd pracy przyjmuje </w:t>
      </w:r>
      <w:r w:rsidR="00914E46">
        <w:br/>
      </w:r>
      <w:r w:rsidRPr="00F02003">
        <w:t xml:space="preserve">od pracodawców oferty pracy i udostępnia je osobom zainteresowanym poprzez umieszczenie informacji o ofercie w miejscu ogólnodostępnym w swojej siedzibie </w:t>
      </w:r>
      <w:r w:rsidR="00914E46">
        <w:br/>
      </w:r>
      <w:r w:rsidRPr="00F02003">
        <w:t>oraz internetowej bazie ofert pracy.</w:t>
      </w:r>
    </w:p>
    <w:p w:rsidR="009B76A7" w:rsidRPr="00F02003" w:rsidRDefault="009B76A7" w:rsidP="009B76A7">
      <w:pPr>
        <w:pStyle w:val="NormalnyWeb"/>
        <w:spacing w:before="0" w:beforeAutospacing="0" w:after="0" w:afterAutospacing="0"/>
        <w:jc w:val="both"/>
      </w:pPr>
      <w:r w:rsidRPr="00F02003">
        <w:t>Bezrobotni mogą uzyskać od pośredników pracy: </w:t>
      </w:r>
    </w:p>
    <w:p w:rsidR="009B76A7" w:rsidRPr="00F02003" w:rsidRDefault="009B76A7" w:rsidP="009B76A7">
      <w:pPr>
        <w:pStyle w:val="NormalnyWeb"/>
        <w:spacing w:before="0" w:beforeAutospacing="0" w:after="0" w:afterAutospacing="0"/>
        <w:jc w:val="both"/>
      </w:pPr>
      <w:r w:rsidRPr="00F02003">
        <w:t>- informacje o ofertach pracy,</w:t>
      </w:r>
    </w:p>
    <w:p w:rsidR="009B76A7" w:rsidRPr="00F02003" w:rsidRDefault="009B76A7" w:rsidP="009B76A7">
      <w:pPr>
        <w:pStyle w:val="NormalnyWeb"/>
        <w:spacing w:before="0" w:beforeAutospacing="0" w:after="0" w:afterAutospacing="0"/>
        <w:jc w:val="both"/>
      </w:pPr>
      <w:r w:rsidRPr="00F02003">
        <w:t>- pomoc w doborze właściwych dla siebie ofert,</w:t>
      </w:r>
    </w:p>
    <w:p w:rsidR="009B76A7" w:rsidRPr="00F02003" w:rsidRDefault="009B76A7" w:rsidP="009B76A7">
      <w:pPr>
        <w:pStyle w:val="NormalnyWeb"/>
        <w:spacing w:before="0" w:beforeAutospacing="0" w:after="0" w:afterAutospacing="0"/>
        <w:jc w:val="both"/>
      </w:pPr>
      <w:r w:rsidRPr="00F02003">
        <w:t>- skierowania do pracy na zgłoszone przez pracodawców wolne miejsca pracy,</w:t>
      </w:r>
    </w:p>
    <w:p w:rsidR="009B76A7" w:rsidRPr="00F02003" w:rsidRDefault="009B76A7" w:rsidP="009B76A7">
      <w:pPr>
        <w:pStyle w:val="NormalnyWeb"/>
        <w:spacing w:before="0" w:beforeAutospacing="0" w:after="120" w:afterAutospacing="0"/>
        <w:jc w:val="both"/>
      </w:pPr>
      <w:r w:rsidRPr="00F02003">
        <w:t>- informacje o możliwościach skorzystania z innych usług oraz instrumentów rynku pracy</w:t>
      </w:r>
      <w:r w:rsidRPr="00F02003">
        <w:rPr>
          <w:i/>
        </w:rPr>
        <w:t>.</w:t>
      </w:r>
    </w:p>
    <w:p w:rsidR="009B76A7" w:rsidRPr="00F02003" w:rsidRDefault="009B76A7" w:rsidP="009B76A7">
      <w:pPr>
        <w:pStyle w:val="NormalnyWeb"/>
        <w:spacing w:before="0" w:beforeAutospacing="0" w:after="120" w:afterAutospacing="0"/>
        <w:ind w:firstLine="708"/>
        <w:jc w:val="both"/>
      </w:pPr>
      <w:r w:rsidRPr="00F02003">
        <w:t xml:space="preserve">Liczba bezrobotnych na dzień 31.12.2020 r. wyniosła </w:t>
      </w:r>
      <w:r w:rsidRPr="00BA1D3F">
        <w:rPr>
          <w:b/>
        </w:rPr>
        <w:t>1539</w:t>
      </w:r>
      <w:r w:rsidR="00914E46">
        <w:t xml:space="preserve"> i była wyższa </w:t>
      </w:r>
      <w:r w:rsidRPr="00BA1D3F">
        <w:t xml:space="preserve">o </w:t>
      </w:r>
      <w:r w:rsidRPr="00BA1D3F">
        <w:rPr>
          <w:b/>
        </w:rPr>
        <w:t>109</w:t>
      </w:r>
      <w:r w:rsidRPr="00F02003">
        <w:t xml:space="preserve"> osób w odniesieniu do 31.12.2019 r.</w:t>
      </w:r>
    </w:p>
    <w:p w:rsidR="009B76A7" w:rsidRDefault="009B76A7" w:rsidP="009B76A7">
      <w:pPr>
        <w:pStyle w:val="NormalnyWeb"/>
        <w:spacing w:before="0" w:beforeAutospacing="0" w:after="120" w:afterAutospacing="0"/>
        <w:ind w:firstLine="708"/>
        <w:jc w:val="both"/>
      </w:pPr>
      <w:r w:rsidRPr="00F02003">
        <w:t>Urząd współpracował z pracod</w:t>
      </w:r>
      <w:r>
        <w:t xml:space="preserve">awcami w zakresie pozyskiwania </w:t>
      </w:r>
      <w:r w:rsidRPr="00F02003">
        <w:t xml:space="preserve">i realizacji ofert pracy. W 2020 roku tutejszy Urząd Pracy pozyskał łącznie </w:t>
      </w:r>
      <w:r w:rsidRPr="00BA1D3F">
        <w:rPr>
          <w:b/>
        </w:rPr>
        <w:t>1024</w:t>
      </w:r>
      <w:r w:rsidRPr="00F02003">
        <w:t xml:space="preserve"> ofert pracy (subsydiowanej </w:t>
      </w:r>
      <w:r w:rsidR="00914E46">
        <w:br/>
      </w:r>
      <w:r w:rsidRPr="00F02003">
        <w:t xml:space="preserve">i niesubsydiowanej). </w:t>
      </w:r>
      <w:r w:rsidRPr="00BA1D3F">
        <w:rPr>
          <w:b/>
        </w:rPr>
        <w:t>785</w:t>
      </w:r>
      <w:r w:rsidRPr="00F02003">
        <w:t xml:space="preserve"> z nich stanowiły niesubsydiowane oferty pracy. Najczęściej wpływały ofert pracy w zawodach: robotnik gospodarczy, rozbieracz - wykrawacz, pakowacz, tartacznik, sprzedawca, technik prac biurowych, technik administracji, magazynier, kierowca samochodu ciężarowego, szwaczka, kucharz-kelner. </w:t>
      </w:r>
    </w:p>
    <w:p w:rsidR="009B76A7" w:rsidRPr="00F02003" w:rsidRDefault="009B76A7" w:rsidP="009B76A7">
      <w:pPr>
        <w:pStyle w:val="NormalnyWeb"/>
        <w:spacing w:before="0" w:beforeAutospacing="0" w:after="120" w:afterAutospacing="0"/>
        <w:ind w:firstLine="708"/>
        <w:jc w:val="both"/>
      </w:pPr>
      <w:r w:rsidRPr="00F02003">
        <w:t xml:space="preserve">W roku 2020 zostało wydanych </w:t>
      </w:r>
      <w:r w:rsidRPr="00BA1D3F">
        <w:rPr>
          <w:b/>
        </w:rPr>
        <w:t>148</w:t>
      </w:r>
      <w:r w:rsidRPr="00F02003">
        <w:t xml:space="preserve"> skierowań do pracy, </w:t>
      </w:r>
      <w:r w:rsidRPr="00BA1D3F">
        <w:rPr>
          <w:b/>
        </w:rPr>
        <w:t>241</w:t>
      </w:r>
      <w:r w:rsidRPr="00F02003">
        <w:t xml:space="preserve"> wydanych skierowań </w:t>
      </w:r>
      <w:r w:rsidR="00914E46">
        <w:br/>
      </w:r>
      <w:r w:rsidRPr="00F02003">
        <w:t xml:space="preserve">na staż, </w:t>
      </w:r>
      <w:r w:rsidRPr="00BA1D3F">
        <w:rPr>
          <w:b/>
        </w:rPr>
        <w:t>42</w:t>
      </w:r>
      <w:r w:rsidRPr="00F02003">
        <w:t xml:space="preserve"> wydane skierowania na prace społecznie użyteczne. </w:t>
      </w:r>
    </w:p>
    <w:p w:rsidR="009B76A7" w:rsidRPr="00F02003" w:rsidRDefault="009B76A7" w:rsidP="009B76A7">
      <w:pPr>
        <w:pStyle w:val="NormalnyWeb"/>
        <w:spacing w:before="0" w:beforeAutospacing="0" w:after="120" w:afterAutospacing="0"/>
        <w:ind w:firstLine="708"/>
        <w:jc w:val="both"/>
      </w:pPr>
      <w:r w:rsidRPr="00F02003">
        <w:t>W 2020 roku, wzorem lat ubiegłych, Urząd współpracował z innymi instytucjami, w tym ośrodkami pomocy społecznej, Zakładem Doskonalenia Zawodowego, zakładami karnymi i szkołami.</w:t>
      </w:r>
    </w:p>
    <w:p w:rsidR="009B76A7" w:rsidRPr="00F02003" w:rsidRDefault="009B76A7" w:rsidP="009B76A7">
      <w:pPr>
        <w:spacing w:after="120" w:line="240" w:lineRule="auto"/>
        <w:ind w:left="426"/>
        <w:rPr>
          <w:rFonts w:ascii="Times New Roman" w:hAnsi="Times New Roman"/>
        </w:rPr>
      </w:pPr>
      <w:r w:rsidRPr="00F02003">
        <w:rPr>
          <w:rFonts w:ascii="Times New Roman" w:hAnsi="Times New Roman"/>
          <w:b/>
          <w:bCs/>
        </w:rPr>
        <w:t>Poradnictwo zawodowe jest świadczone w formie:</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t>porady indywidualnej polegającej na bezpośrednim kontakcie pr</w:t>
      </w:r>
      <w:r>
        <w:rPr>
          <w:rFonts w:ascii="Times New Roman" w:hAnsi="Times New Roman"/>
        </w:rPr>
        <w:t>acownika urzędu pracy</w:t>
      </w:r>
      <w:r w:rsidRPr="00F02003">
        <w:rPr>
          <w:rFonts w:ascii="Times New Roman" w:hAnsi="Times New Roman"/>
        </w:rPr>
        <w:t xml:space="preserve"> z osobą zgłaszającą potrzebę pomocy w celu rozwiązania jej problemu zawodowego;</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t>porady indywidualnej na odległość polegającej na kontakci</w:t>
      </w:r>
      <w:r>
        <w:rPr>
          <w:rFonts w:ascii="Times New Roman" w:hAnsi="Times New Roman"/>
        </w:rPr>
        <w:t>e pracownika urzędu pracy</w:t>
      </w:r>
      <w:r w:rsidRPr="00F02003">
        <w:rPr>
          <w:rFonts w:ascii="Times New Roman" w:hAnsi="Times New Roman"/>
        </w:rPr>
        <w:t xml:space="preserve"> z osobą zgłaszającą potrzebę pomocy w celu rozwiązania probl</w:t>
      </w:r>
      <w:r>
        <w:rPr>
          <w:rFonts w:ascii="Times New Roman" w:hAnsi="Times New Roman"/>
        </w:rPr>
        <w:t>emu zawodowego</w:t>
      </w:r>
      <w:r w:rsidRPr="00F02003">
        <w:rPr>
          <w:rFonts w:ascii="Times New Roman" w:hAnsi="Times New Roman"/>
        </w:rPr>
        <w:t xml:space="preserve"> z wykorzystaniem systemów teleinformatycznych;</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t>porady grupowej polegającej na bezpośrednim kontakcie prac</w:t>
      </w:r>
      <w:r>
        <w:rPr>
          <w:rFonts w:ascii="Times New Roman" w:hAnsi="Times New Roman"/>
        </w:rPr>
        <w:t>ownika urzędu pracy</w:t>
      </w:r>
      <w:r w:rsidRPr="00F02003">
        <w:rPr>
          <w:rFonts w:ascii="Times New Roman" w:hAnsi="Times New Roman"/>
        </w:rPr>
        <w:t xml:space="preserve"> z osobami zarejestrowanymi, które potrzebują pomocy w celu rozwiązania swoich problemów zawodowych lub nabycia umiejętności w zakresie poszukiwania pracy;</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t>szkolenia z zakresu umiejętności poszukiwania pracy;</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t>informacji indywidualnej polegającej na bezpośrednim kontakcie pracownika urzędu pracy z osobą zgłaszającą potrzebę uzyskania informacji zawodowej;</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lastRenderedPageBreak/>
        <w:t>informacji indywidualnej na odległość polegającej na ko</w:t>
      </w:r>
      <w:r>
        <w:rPr>
          <w:rFonts w:ascii="Times New Roman" w:hAnsi="Times New Roman"/>
        </w:rPr>
        <w:t>ntakcie pracownika urzędu pracy</w:t>
      </w:r>
      <w:r w:rsidRPr="00F02003">
        <w:rPr>
          <w:rFonts w:ascii="Times New Roman" w:hAnsi="Times New Roman"/>
        </w:rPr>
        <w:t xml:space="preserve"> z osobą zgłaszającą przez telefon lub z wykorzystaniem systemów teleinformatycznych potrzebę uzyskania informacji zawodowych;</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t>informacji grupowej polegającej na bezpośrednim kontakcie</w:t>
      </w:r>
      <w:r>
        <w:rPr>
          <w:rFonts w:ascii="Times New Roman" w:hAnsi="Times New Roman"/>
        </w:rPr>
        <w:t xml:space="preserve"> pracownika urzędu pracy </w:t>
      </w:r>
      <w:r w:rsidRPr="00F02003">
        <w:rPr>
          <w:rFonts w:ascii="Times New Roman" w:hAnsi="Times New Roman"/>
        </w:rPr>
        <w:t>z zainteresowa</w:t>
      </w:r>
      <w:r>
        <w:rPr>
          <w:rFonts w:ascii="Times New Roman" w:hAnsi="Times New Roman"/>
        </w:rPr>
        <w:t xml:space="preserve">nymi osobami w ramach spotkania </w:t>
      </w:r>
      <w:r w:rsidRPr="00F02003">
        <w:rPr>
          <w:rFonts w:ascii="Times New Roman" w:hAnsi="Times New Roman"/>
        </w:rPr>
        <w:t>informacyjnego, które ma na celu przedstawienie informacji zawodowych;</w:t>
      </w:r>
    </w:p>
    <w:p w:rsidR="009B76A7" w:rsidRPr="00F02003" w:rsidRDefault="009B76A7" w:rsidP="009B76A7">
      <w:pPr>
        <w:numPr>
          <w:ilvl w:val="0"/>
          <w:numId w:val="100"/>
        </w:numPr>
        <w:spacing w:after="0" w:line="240" w:lineRule="auto"/>
        <w:rPr>
          <w:rFonts w:ascii="Times New Roman" w:hAnsi="Times New Roman"/>
        </w:rPr>
      </w:pPr>
      <w:r w:rsidRPr="00F02003">
        <w:rPr>
          <w:rFonts w:ascii="Times New Roman" w:hAnsi="Times New Roman"/>
        </w:rPr>
        <w:t>udostępniania zasobów informacji zawodowych w siedzibie powiatowego urzędu</w:t>
      </w:r>
      <w:r>
        <w:rPr>
          <w:rFonts w:ascii="Times New Roman" w:hAnsi="Times New Roman"/>
        </w:rPr>
        <w:t xml:space="preserve"> pracy</w:t>
      </w:r>
      <w:r w:rsidRPr="00F02003">
        <w:rPr>
          <w:rFonts w:ascii="Times New Roman" w:hAnsi="Times New Roman"/>
        </w:rPr>
        <w:t xml:space="preserve"> do samodzielnego wykorzystania przez osoby zarejestrowane </w:t>
      </w:r>
      <w:r w:rsidR="00914E46">
        <w:rPr>
          <w:rFonts w:ascii="Times New Roman" w:hAnsi="Times New Roman"/>
        </w:rPr>
        <w:br/>
      </w:r>
      <w:r w:rsidRPr="00F02003">
        <w:rPr>
          <w:rFonts w:ascii="Times New Roman" w:hAnsi="Times New Roman"/>
        </w:rPr>
        <w:t>lub niezarejestrowane;</w:t>
      </w:r>
    </w:p>
    <w:p w:rsidR="009B76A7" w:rsidRPr="00F02003" w:rsidRDefault="009B76A7" w:rsidP="009B76A7">
      <w:pPr>
        <w:numPr>
          <w:ilvl w:val="0"/>
          <w:numId w:val="100"/>
        </w:numPr>
        <w:spacing w:after="0" w:line="240" w:lineRule="auto"/>
        <w:rPr>
          <w:rFonts w:ascii="Times New Roman" w:hAnsi="Times New Roman"/>
        </w:rPr>
      </w:pPr>
      <w:r>
        <w:rPr>
          <w:rFonts w:ascii="Times New Roman" w:hAnsi="Times New Roman"/>
          <w:bCs/>
        </w:rPr>
        <w:t>p</w:t>
      </w:r>
      <w:r w:rsidRPr="00F02003">
        <w:rPr>
          <w:rFonts w:ascii="Times New Roman" w:hAnsi="Times New Roman"/>
          <w:bCs/>
        </w:rPr>
        <w:t>omocy pracodawcy krajowemu w:</w:t>
      </w:r>
    </w:p>
    <w:p w:rsidR="009B76A7" w:rsidRDefault="009B76A7" w:rsidP="009B76A7">
      <w:pPr>
        <w:spacing w:after="0" w:line="240" w:lineRule="auto"/>
        <w:ind w:left="1004"/>
        <w:rPr>
          <w:rFonts w:ascii="Times New Roman" w:hAnsi="Times New Roman"/>
        </w:rPr>
      </w:pPr>
      <w:r>
        <w:rPr>
          <w:rFonts w:ascii="Times New Roman" w:hAnsi="Times New Roman"/>
          <w:b/>
        </w:rPr>
        <w:t xml:space="preserve">- </w:t>
      </w:r>
      <w:r w:rsidRPr="00F02003">
        <w:rPr>
          <w:rFonts w:ascii="Times New Roman" w:hAnsi="Times New Roman"/>
        </w:rPr>
        <w:t>doborze kandydatów na stanowisko zgłoszone w krajowej of</w:t>
      </w:r>
      <w:r>
        <w:rPr>
          <w:rFonts w:ascii="Times New Roman" w:hAnsi="Times New Roman"/>
        </w:rPr>
        <w:t xml:space="preserve">ercie pracy spośród </w:t>
      </w:r>
      <w:r w:rsidRPr="00F02003">
        <w:rPr>
          <w:rFonts w:ascii="Times New Roman" w:hAnsi="Times New Roman"/>
        </w:rPr>
        <w:t>osób zarejestrowanych, zwanym dalej „doborem kandydatów do pracy”,</w:t>
      </w:r>
    </w:p>
    <w:p w:rsidR="009B76A7" w:rsidRPr="00F02003" w:rsidRDefault="009B76A7" w:rsidP="009B76A7">
      <w:pPr>
        <w:spacing w:after="240" w:line="240" w:lineRule="auto"/>
        <w:ind w:left="1004"/>
        <w:rPr>
          <w:rFonts w:ascii="Times New Roman" w:hAnsi="Times New Roman"/>
        </w:rPr>
      </w:pPr>
      <w:r w:rsidRPr="00F02003">
        <w:rPr>
          <w:rFonts w:ascii="Times New Roman" w:hAnsi="Times New Roman"/>
          <w:b/>
        </w:rPr>
        <w:t>-</w:t>
      </w:r>
      <w:r w:rsidRPr="00F02003">
        <w:rPr>
          <w:rFonts w:ascii="Times New Roman" w:hAnsi="Times New Roman"/>
        </w:rPr>
        <w:t xml:space="preserve"> rozwoju zawodowym pracodawcy lub jego prac</w:t>
      </w:r>
      <w:r>
        <w:rPr>
          <w:rFonts w:ascii="Times New Roman" w:hAnsi="Times New Roman"/>
        </w:rPr>
        <w:t xml:space="preserve">owników poprzez poradę </w:t>
      </w:r>
      <w:r>
        <w:rPr>
          <w:rFonts w:ascii="Times New Roman" w:hAnsi="Times New Roman"/>
        </w:rPr>
        <w:br/>
      </w:r>
      <w:r w:rsidRPr="00F02003">
        <w:rPr>
          <w:rFonts w:ascii="Times New Roman" w:hAnsi="Times New Roman"/>
        </w:rPr>
        <w:t xml:space="preserve"> indywidualną, zwanym dalej „indywidualnym rozwojem zawodowym”.</w:t>
      </w:r>
    </w:p>
    <w:p w:rsidR="009B76A7" w:rsidRPr="00F02003" w:rsidRDefault="009B76A7" w:rsidP="009B76A7">
      <w:pPr>
        <w:spacing w:after="120" w:line="240" w:lineRule="auto"/>
        <w:ind w:left="426" w:firstLine="294"/>
        <w:outlineLvl w:val="2"/>
        <w:rPr>
          <w:rFonts w:ascii="Times New Roman" w:hAnsi="Times New Roman"/>
          <w:b/>
          <w:bCs/>
        </w:rPr>
      </w:pPr>
      <w:r>
        <w:rPr>
          <w:rFonts w:ascii="Times New Roman" w:hAnsi="Times New Roman"/>
          <w:b/>
          <w:bCs/>
        </w:rPr>
        <w:t>P</w:t>
      </w:r>
      <w:r w:rsidRPr="00F02003">
        <w:rPr>
          <w:rFonts w:ascii="Times New Roman" w:hAnsi="Times New Roman"/>
          <w:b/>
          <w:bCs/>
        </w:rPr>
        <w:t>oradnictwo zawodowe jest realizowane zgodnie z zasadami:</w:t>
      </w:r>
    </w:p>
    <w:p w:rsidR="009B76A7" w:rsidRPr="00F02003" w:rsidRDefault="009B76A7" w:rsidP="009B76A7">
      <w:pPr>
        <w:numPr>
          <w:ilvl w:val="0"/>
          <w:numId w:val="99"/>
        </w:numPr>
        <w:spacing w:after="0" w:line="240" w:lineRule="auto"/>
        <w:rPr>
          <w:rFonts w:ascii="Times New Roman" w:hAnsi="Times New Roman"/>
        </w:rPr>
      </w:pPr>
      <w:r w:rsidRPr="00F02003">
        <w:rPr>
          <w:rFonts w:ascii="Times New Roman" w:hAnsi="Times New Roman"/>
          <w:b/>
          <w:bCs/>
        </w:rPr>
        <w:t>dostępności</w:t>
      </w:r>
      <w:r w:rsidRPr="00F02003">
        <w:rPr>
          <w:rFonts w:ascii="Times New Roman" w:hAnsi="Times New Roman"/>
        </w:rPr>
        <w:t>;</w:t>
      </w:r>
    </w:p>
    <w:p w:rsidR="009B76A7" w:rsidRPr="00F02003" w:rsidRDefault="009B76A7" w:rsidP="009B76A7">
      <w:pPr>
        <w:numPr>
          <w:ilvl w:val="0"/>
          <w:numId w:val="99"/>
        </w:numPr>
        <w:spacing w:after="0" w:line="240" w:lineRule="auto"/>
        <w:rPr>
          <w:rFonts w:ascii="Times New Roman" w:hAnsi="Times New Roman"/>
        </w:rPr>
      </w:pPr>
      <w:r w:rsidRPr="00F02003">
        <w:rPr>
          <w:rFonts w:ascii="Times New Roman" w:hAnsi="Times New Roman"/>
          <w:b/>
          <w:bCs/>
        </w:rPr>
        <w:t>dobrowolności</w:t>
      </w:r>
      <w:r w:rsidRPr="00F02003">
        <w:rPr>
          <w:rFonts w:ascii="Times New Roman" w:hAnsi="Times New Roman"/>
        </w:rPr>
        <w:t>;</w:t>
      </w:r>
    </w:p>
    <w:p w:rsidR="009B76A7" w:rsidRPr="00F02003" w:rsidRDefault="009B76A7" w:rsidP="009B76A7">
      <w:pPr>
        <w:numPr>
          <w:ilvl w:val="0"/>
          <w:numId w:val="99"/>
        </w:numPr>
        <w:spacing w:after="0" w:line="240" w:lineRule="auto"/>
        <w:rPr>
          <w:rFonts w:ascii="Times New Roman" w:hAnsi="Times New Roman"/>
        </w:rPr>
      </w:pPr>
      <w:r w:rsidRPr="00F02003">
        <w:rPr>
          <w:rFonts w:ascii="Times New Roman" w:hAnsi="Times New Roman"/>
          <w:b/>
          <w:bCs/>
        </w:rPr>
        <w:t>równości</w:t>
      </w:r>
      <w:r w:rsidRPr="00F02003">
        <w:rPr>
          <w:rFonts w:ascii="Times New Roman" w:hAnsi="Times New Roman"/>
        </w:rPr>
        <w:t xml:space="preserve"> bez względu na płeć, wiek, niepełnosprawność, rasę, pochodzenie etniczne, narodowość, orientację seksualną, przekonania polityczne, wyznanie religijne lub przynależność związkową;</w:t>
      </w:r>
    </w:p>
    <w:p w:rsidR="009B76A7" w:rsidRPr="00F02003" w:rsidRDefault="009B76A7" w:rsidP="009B76A7">
      <w:pPr>
        <w:numPr>
          <w:ilvl w:val="0"/>
          <w:numId w:val="99"/>
        </w:numPr>
        <w:spacing w:after="0" w:line="240" w:lineRule="auto"/>
        <w:rPr>
          <w:rFonts w:ascii="Times New Roman" w:hAnsi="Times New Roman"/>
        </w:rPr>
      </w:pPr>
      <w:r w:rsidRPr="00F02003">
        <w:rPr>
          <w:rFonts w:ascii="Times New Roman" w:hAnsi="Times New Roman"/>
          <w:b/>
          <w:bCs/>
        </w:rPr>
        <w:t>swobody</w:t>
      </w:r>
      <w:r w:rsidRPr="00F02003">
        <w:rPr>
          <w:rFonts w:ascii="Times New Roman" w:hAnsi="Times New Roman"/>
        </w:rPr>
        <w:t xml:space="preserve"> wyboru zawodu i miejsca zatrudnienia;</w:t>
      </w:r>
    </w:p>
    <w:p w:rsidR="009B76A7" w:rsidRPr="00F02003" w:rsidRDefault="009B76A7" w:rsidP="009B76A7">
      <w:pPr>
        <w:numPr>
          <w:ilvl w:val="0"/>
          <w:numId w:val="99"/>
        </w:numPr>
        <w:spacing w:after="0" w:line="240" w:lineRule="auto"/>
        <w:rPr>
          <w:rFonts w:ascii="Times New Roman" w:hAnsi="Times New Roman"/>
        </w:rPr>
      </w:pPr>
      <w:r w:rsidRPr="00F02003">
        <w:rPr>
          <w:rFonts w:ascii="Times New Roman" w:hAnsi="Times New Roman"/>
          <w:b/>
          <w:bCs/>
        </w:rPr>
        <w:t>bezpłatności</w:t>
      </w:r>
      <w:r w:rsidRPr="00F02003">
        <w:rPr>
          <w:rFonts w:ascii="Times New Roman" w:hAnsi="Times New Roman"/>
        </w:rPr>
        <w:t>;</w:t>
      </w:r>
    </w:p>
    <w:p w:rsidR="009B76A7" w:rsidRPr="00F02003" w:rsidRDefault="009B76A7" w:rsidP="009B76A7">
      <w:pPr>
        <w:numPr>
          <w:ilvl w:val="0"/>
          <w:numId w:val="99"/>
        </w:numPr>
        <w:spacing w:after="120" w:line="240" w:lineRule="auto"/>
        <w:rPr>
          <w:rFonts w:ascii="Times New Roman" w:hAnsi="Times New Roman"/>
        </w:rPr>
      </w:pPr>
      <w:r w:rsidRPr="00F02003">
        <w:rPr>
          <w:rFonts w:ascii="Times New Roman" w:hAnsi="Times New Roman"/>
          <w:b/>
          <w:bCs/>
        </w:rPr>
        <w:t>poufności i ochrony danych</w:t>
      </w:r>
      <w:r w:rsidRPr="00F02003">
        <w:rPr>
          <w:rFonts w:ascii="Times New Roman" w:hAnsi="Times New Roman"/>
        </w:rPr>
        <w:t>.</w:t>
      </w:r>
    </w:p>
    <w:p w:rsidR="009B76A7" w:rsidRPr="00F02003" w:rsidRDefault="009B76A7" w:rsidP="009B76A7">
      <w:pPr>
        <w:spacing w:after="120" w:line="240" w:lineRule="auto"/>
        <w:ind w:left="284" w:firstLine="436"/>
        <w:rPr>
          <w:rFonts w:ascii="Times New Roman" w:hAnsi="Times New Roman"/>
          <w:lang w:eastAsia="en-US"/>
        </w:rPr>
      </w:pPr>
      <w:r w:rsidRPr="00F02003">
        <w:rPr>
          <w:rFonts w:ascii="Times New Roman" w:hAnsi="Times New Roman"/>
          <w:lang w:eastAsia="en-US"/>
        </w:rPr>
        <w:t xml:space="preserve">Do podstawowych form poradnictwa zawodowego realizowanych przez Powiatowy Urząd Pracy we Włoszczowie należą: </w:t>
      </w:r>
      <w:r w:rsidRPr="00F02003">
        <w:rPr>
          <w:rFonts w:ascii="Times New Roman" w:hAnsi="Times New Roman"/>
          <w:b/>
          <w:lang w:eastAsia="en-US"/>
        </w:rPr>
        <w:t>poradnictwo indywidualne, poradnictwo grupowe oraz informacja grupowa.</w:t>
      </w:r>
    </w:p>
    <w:p w:rsidR="009B76A7" w:rsidRPr="00F02003" w:rsidRDefault="009B76A7" w:rsidP="009B76A7">
      <w:pPr>
        <w:spacing w:after="120" w:line="240" w:lineRule="auto"/>
        <w:ind w:left="284"/>
        <w:rPr>
          <w:rFonts w:ascii="Times New Roman" w:hAnsi="Times New Roman"/>
          <w:b/>
          <w:lang w:eastAsia="en-US"/>
        </w:rPr>
      </w:pPr>
      <w:r w:rsidRPr="00F02003">
        <w:rPr>
          <w:rFonts w:ascii="Times New Roman" w:hAnsi="Times New Roman"/>
          <w:b/>
          <w:lang w:eastAsia="en-US"/>
        </w:rPr>
        <w:t>Poradnictwo indywidualne</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t xml:space="preserve">W roku 2020 z porad indywidualnych skorzystało </w:t>
      </w:r>
      <w:r w:rsidRPr="00F02003">
        <w:rPr>
          <w:rFonts w:ascii="Times New Roman" w:hAnsi="Times New Roman"/>
          <w:b/>
          <w:lang w:eastAsia="en-US"/>
        </w:rPr>
        <w:t>232</w:t>
      </w:r>
      <w:r w:rsidRPr="00F02003">
        <w:rPr>
          <w:rFonts w:ascii="Times New Roman" w:hAnsi="Times New Roman"/>
          <w:lang w:eastAsia="en-US"/>
        </w:rPr>
        <w:t xml:space="preserve"> osób bezrobotnych.</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t xml:space="preserve">W trakcie porady wspólnie z doradcą zawodowym określano problem zawodowy </w:t>
      </w:r>
      <w:r>
        <w:rPr>
          <w:rFonts w:ascii="Times New Roman" w:hAnsi="Times New Roman"/>
          <w:lang w:eastAsia="en-US"/>
        </w:rPr>
        <w:br/>
      </w:r>
      <w:r w:rsidRPr="00F02003">
        <w:rPr>
          <w:rFonts w:ascii="Times New Roman" w:hAnsi="Times New Roman"/>
          <w:lang w:eastAsia="en-US"/>
        </w:rPr>
        <w:t>i możliwe sposoby jego rozwiązania.</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t xml:space="preserve">W ramach porad indywidualnych przeprowadzono </w:t>
      </w:r>
      <w:r w:rsidRPr="00F02003">
        <w:rPr>
          <w:rFonts w:ascii="Times New Roman" w:hAnsi="Times New Roman"/>
          <w:b/>
          <w:lang w:eastAsia="en-US"/>
        </w:rPr>
        <w:t>97</w:t>
      </w:r>
      <w:r w:rsidRPr="00F02003">
        <w:rPr>
          <w:rFonts w:ascii="Times New Roman" w:hAnsi="Times New Roman"/>
          <w:lang w:eastAsia="en-US"/>
        </w:rPr>
        <w:t xml:space="preserve"> badań testowych w celu określenia predyspozycji zawodowych osób bezrobotnych do prowadzenia własnej działalności gospodarczej oraz określenia predyspozycji do wykonywania p</w:t>
      </w:r>
      <w:r w:rsidR="00914E46">
        <w:rPr>
          <w:rFonts w:ascii="Times New Roman" w:hAnsi="Times New Roman"/>
          <w:lang w:eastAsia="en-US"/>
        </w:rPr>
        <w:t xml:space="preserve">racy </w:t>
      </w:r>
      <w:r>
        <w:rPr>
          <w:rFonts w:ascii="Times New Roman" w:hAnsi="Times New Roman"/>
          <w:lang w:eastAsia="en-US"/>
        </w:rPr>
        <w:t>na określonym stanowisku</w:t>
      </w:r>
      <w:r w:rsidRPr="00F02003">
        <w:rPr>
          <w:rFonts w:ascii="Times New Roman" w:hAnsi="Times New Roman"/>
          <w:lang w:eastAsia="en-US"/>
        </w:rPr>
        <w:t xml:space="preserve"> </w:t>
      </w:r>
      <w:r w:rsidRPr="00F02003">
        <w:rPr>
          <w:rFonts w:ascii="Times New Roman" w:hAnsi="Times New Roman"/>
        </w:rPr>
        <w:t xml:space="preserve">na podstawie testu pn. „Profil Zainteresowań” oraz testu pn. „Czy </w:t>
      </w:r>
      <w:r>
        <w:rPr>
          <w:rFonts w:ascii="Times New Roman" w:hAnsi="Times New Roman"/>
        </w:rPr>
        <w:t>jestem przedsiębiorczy?”,</w:t>
      </w:r>
      <w:r w:rsidRPr="00F02003">
        <w:rPr>
          <w:rFonts w:ascii="Times New Roman" w:hAnsi="Times New Roman"/>
        </w:rPr>
        <w:t xml:space="preserve"> „Czy mam predyspozycje do założenia własnej działalności gospodarczej?”.</w:t>
      </w:r>
    </w:p>
    <w:p w:rsidR="009B76A7" w:rsidRPr="00F02003" w:rsidRDefault="009B76A7" w:rsidP="009B76A7">
      <w:pPr>
        <w:spacing w:after="120" w:line="240" w:lineRule="auto"/>
        <w:ind w:left="284"/>
        <w:rPr>
          <w:rFonts w:ascii="Times New Roman" w:hAnsi="Times New Roman"/>
          <w:b/>
          <w:lang w:eastAsia="en-US"/>
        </w:rPr>
      </w:pPr>
      <w:r w:rsidRPr="00F02003">
        <w:rPr>
          <w:rFonts w:ascii="Times New Roman" w:hAnsi="Times New Roman"/>
          <w:b/>
          <w:lang w:eastAsia="en-US"/>
        </w:rPr>
        <w:t>Poradnictwo grupowe</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t xml:space="preserve">W roku 2020 udzielono porad grupowych </w:t>
      </w:r>
      <w:r w:rsidRPr="00F02003">
        <w:rPr>
          <w:rFonts w:ascii="Times New Roman" w:hAnsi="Times New Roman"/>
          <w:b/>
          <w:lang w:eastAsia="en-US"/>
        </w:rPr>
        <w:t>26</w:t>
      </w:r>
      <w:r w:rsidRPr="00F02003">
        <w:rPr>
          <w:rFonts w:ascii="Times New Roman" w:hAnsi="Times New Roman"/>
          <w:lang w:eastAsia="en-US"/>
        </w:rPr>
        <w:t xml:space="preserve"> osobom / </w:t>
      </w:r>
      <w:r w:rsidRPr="00F02003">
        <w:rPr>
          <w:rFonts w:ascii="Times New Roman" w:hAnsi="Times New Roman"/>
          <w:b/>
          <w:lang w:eastAsia="en-US"/>
        </w:rPr>
        <w:t>2</w:t>
      </w:r>
      <w:r w:rsidRPr="00F02003">
        <w:rPr>
          <w:rFonts w:ascii="Times New Roman" w:hAnsi="Times New Roman"/>
          <w:lang w:eastAsia="en-US"/>
        </w:rPr>
        <w:t xml:space="preserve"> grupy.</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t>Spotkania grupowe odbywały się w grupach maksymalnie 16 osobowych, obejmowały następujące zagadnienia:</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t xml:space="preserve"> „Jak efektywnie poszukiwać pracy”, „Profesjonalne i niepowtarzalne – moje dokumenty aplikacyjne”.</w:t>
      </w:r>
    </w:p>
    <w:p w:rsidR="009B76A7" w:rsidRPr="00F02003" w:rsidRDefault="009B76A7" w:rsidP="009B76A7">
      <w:pPr>
        <w:spacing w:after="120" w:line="240" w:lineRule="auto"/>
        <w:ind w:left="284"/>
        <w:rPr>
          <w:rFonts w:ascii="Times New Roman" w:hAnsi="Times New Roman"/>
          <w:b/>
          <w:lang w:eastAsia="en-US"/>
        </w:rPr>
      </w:pPr>
      <w:r w:rsidRPr="00F02003">
        <w:rPr>
          <w:rFonts w:ascii="Times New Roman" w:hAnsi="Times New Roman"/>
          <w:b/>
          <w:lang w:eastAsia="en-US"/>
        </w:rPr>
        <w:t>Informacja grupowa</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t xml:space="preserve">W roku 2020 udzielono informacji grupowych </w:t>
      </w:r>
      <w:r w:rsidRPr="00F02003">
        <w:rPr>
          <w:rFonts w:ascii="Times New Roman" w:hAnsi="Times New Roman"/>
          <w:b/>
          <w:lang w:eastAsia="en-US"/>
        </w:rPr>
        <w:t>66</w:t>
      </w:r>
      <w:r w:rsidRPr="00F02003">
        <w:rPr>
          <w:rFonts w:ascii="Times New Roman" w:hAnsi="Times New Roman"/>
          <w:lang w:eastAsia="en-US"/>
        </w:rPr>
        <w:t xml:space="preserve"> osobom / </w:t>
      </w:r>
      <w:r w:rsidRPr="00F02003">
        <w:rPr>
          <w:rFonts w:ascii="Times New Roman" w:hAnsi="Times New Roman"/>
          <w:b/>
          <w:lang w:eastAsia="en-US"/>
        </w:rPr>
        <w:t>4</w:t>
      </w:r>
      <w:r w:rsidRPr="00F02003">
        <w:rPr>
          <w:rFonts w:ascii="Times New Roman" w:hAnsi="Times New Roman"/>
          <w:lang w:eastAsia="en-US"/>
        </w:rPr>
        <w:t xml:space="preserve"> grupy.</w:t>
      </w:r>
    </w:p>
    <w:p w:rsidR="009B76A7" w:rsidRPr="00F02003" w:rsidRDefault="009B76A7" w:rsidP="009B76A7">
      <w:pPr>
        <w:spacing w:after="120" w:line="240" w:lineRule="auto"/>
        <w:ind w:left="284"/>
        <w:rPr>
          <w:rFonts w:ascii="Times New Roman" w:hAnsi="Times New Roman"/>
          <w:lang w:eastAsia="en-US"/>
        </w:rPr>
      </w:pPr>
      <w:r w:rsidRPr="00F02003">
        <w:rPr>
          <w:rFonts w:ascii="Times New Roman" w:hAnsi="Times New Roman"/>
          <w:lang w:eastAsia="en-US"/>
        </w:rPr>
        <w:lastRenderedPageBreak/>
        <w:t>Spotkania informacyjne odbywały się w grupach maksymalnie 16 osobowych, obejmowały następujące tematy:</w:t>
      </w:r>
    </w:p>
    <w:p w:rsidR="009B76A7" w:rsidRPr="00F02003" w:rsidRDefault="009B76A7" w:rsidP="009B76A7">
      <w:pPr>
        <w:spacing w:after="240" w:line="240" w:lineRule="auto"/>
        <w:ind w:left="284"/>
        <w:rPr>
          <w:rFonts w:ascii="Times New Roman" w:hAnsi="Times New Roman"/>
          <w:lang w:eastAsia="en-US"/>
        </w:rPr>
      </w:pPr>
      <w:r w:rsidRPr="00F02003">
        <w:rPr>
          <w:rFonts w:ascii="Times New Roman" w:hAnsi="Times New Roman"/>
          <w:lang w:eastAsia="en-US"/>
        </w:rPr>
        <w:t xml:space="preserve">„Spotkanie informacyjne na temat praw i obowiązków osoby bezrobotnej oraz usług                       i instrumentów rynku pracy”, „Internet – skuteczne narzędzie poszukiwania pracy        </w:t>
      </w:r>
      <w:r w:rsidRPr="00F02003">
        <w:rPr>
          <w:rFonts w:ascii="Times New Roman" w:hAnsi="Times New Roman"/>
          <w:lang w:eastAsia="en-US"/>
        </w:rPr>
        <w:br/>
        <w:t>w kraju i za granicą”.</w:t>
      </w:r>
    </w:p>
    <w:p w:rsidR="009B76A7" w:rsidRPr="00FC1F53" w:rsidRDefault="009B76A7" w:rsidP="009B76A7">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FC1F53">
        <w:rPr>
          <w:rFonts w:ascii="Times New Roman" w:eastAsia="Times New Roman" w:hAnsi="Times New Roman" w:cs="Times New Roman"/>
          <w:b/>
          <w:color w:val="000000"/>
        </w:rPr>
        <w:t>OCHRONA PRAW KONSUMENTA, SPRAWY OBYWATELSKIE</w:t>
      </w:r>
    </w:p>
    <w:p w:rsidR="009B76A7" w:rsidRPr="00E7628C" w:rsidRDefault="009B76A7" w:rsidP="009B76A7">
      <w:pPr>
        <w:pStyle w:val="Normalny1"/>
        <w:spacing w:after="120" w:line="240" w:lineRule="auto"/>
        <w:ind w:firstLine="708"/>
        <w:rPr>
          <w:rFonts w:ascii="Times New Roman" w:eastAsia="Times New Roman" w:hAnsi="Times New Roman" w:cs="Times New Roman"/>
        </w:rPr>
      </w:pPr>
      <w:r w:rsidRPr="00E7628C">
        <w:rPr>
          <w:rFonts w:ascii="Times New Roman" w:eastAsia="Times New Roman" w:hAnsi="Times New Roman" w:cs="Times New Roman"/>
        </w:rPr>
        <w:t>Zadania Starosty wynikające z przepisów ustawy z dn.</w:t>
      </w:r>
      <w:r w:rsidR="00914E46">
        <w:rPr>
          <w:rFonts w:ascii="Times New Roman" w:eastAsia="Times New Roman" w:hAnsi="Times New Roman" w:cs="Times New Roman"/>
        </w:rPr>
        <w:t xml:space="preserve"> 16 lutego 2007 r.</w:t>
      </w:r>
      <w:r w:rsidRPr="00E7628C">
        <w:rPr>
          <w:rFonts w:ascii="Times New Roman" w:eastAsia="Times New Roman" w:hAnsi="Times New Roman" w:cs="Times New Roman"/>
        </w:rPr>
        <w:t xml:space="preserve"> o ochronie konkurencji i konsumentów realizowane są przez </w:t>
      </w:r>
      <w:r w:rsidRPr="00E7628C">
        <w:rPr>
          <w:rFonts w:ascii="Times New Roman" w:eastAsia="Times New Roman" w:hAnsi="Times New Roman" w:cs="Times New Roman"/>
          <w:b/>
        </w:rPr>
        <w:t xml:space="preserve">Powiatowego Rzecznika Konsumentów </w:t>
      </w:r>
      <w:r w:rsidRPr="00E7628C">
        <w:rPr>
          <w:rFonts w:ascii="Times New Roman" w:eastAsia="Times New Roman" w:hAnsi="Times New Roman" w:cs="Times New Roman"/>
        </w:rPr>
        <w:t>(od 1.12.2009 r.). Jest on zatrudniony w w</w:t>
      </w:r>
      <w:r w:rsidR="00914E46">
        <w:rPr>
          <w:rFonts w:ascii="Times New Roman" w:eastAsia="Times New Roman" w:hAnsi="Times New Roman" w:cs="Times New Roman"/>
        </w:rPr>
        <w:t>ymiarze 1/7 etatu, dyżuruje</w:t>
      </w:r>
      <w:r w:rsidRPr="00E7628C">
        <w:rPr>
          <w:rFonts w:ascii="Times New Roman" w:eastAsia="Times New Roman" w:hAnsi="Times New Roman" w:cs="Times New Roman"/>
        </w:rPr>
        <w:t xml:space="preserve"> w budynku Starostwa 3 dni w miesiącu. Realizacja zadań Rzecznika w 2020 r. przedstawia się następująco:</w:t>
      </w:r>
    </w:p>
    <w:p w:rsidR="009B76A7" w:rsidRDefault="009B76A7" w:rsidP="00914E46">
      <w:pPr>
        <w:spacing w:after="120" w:line="240" w:lineRule="auto"/>
        <w:rPr>
          <w:rFonts w:ascii="Times New Roman" w:hAnsi="Times New Roman" w:cs="Times New Roman"/>
        </w:rPr>
      </w:pPr>
      <w:r w:rsidRPr="00633A99">
        <w:rPr>
          <w:rFonts w:ascii="Times New Roman" w:hAnsi="Times New Roman" w:cs="Times New Roman"/>
        </w:rPr>
        <w:t xml:space="preserve">   </w:t>
      </w:r>
      <w:r>
        <w:rPr>
          <w:rFonts w:ascii="Times New Roman" w:hAnsi="Times New Roman" w:cs="Times New Roman"/>
        </w:rPr>
        <w:tab/>
      </w:r>
      <w:r w:rsidRPr="00633A99">
        <w:rPr>
          <w:rFonts w:ascii="Times New Roman" w:hAnsi="Times New Roman" w:cs="Times New Roman"/>
        </w:rPr>
        <w:t>W 20</w:t>
      </w:r>
      <w:r>
        <w:rPr>
          <w:rFonts w:ascii="Times New Roman" w:hAnsi="Times New Roman" w:cs="Times New Roman"/>
        </w:rPr>
        <w:t>20</w:t>
      </w:r>
      <w:r w:rsidRPr="00633A99">
        <w:rPr>
          <w:rFonts w:ascii="Times New Roman" w:hAnsi="Times New Roman" w:cs="Times New Roman"/>
        </w:rPr>
        <w:t xml:space="preserve"> r. rzecznik </w:t>
      </w:r>
      <w:r w:rsidRPr="00163C1C">
        <w:rPr>
          <w:rFonts w:ascii="Times New Roman" w:hAnsi="Times New Roman" w:cs="Times New Roman"/>
          <w:u w:val="single"/>
        </w:rPr>
        <w:t>konsumentów udzie</w:t>
      </w:r>
      <w:r w:rsidR="00914E46">
        <w:rPr>
          <w:rFonts w:ascii="Times New Roman" w:hAnsi="Times New Roman" w:cs="Times New Roman"/>
          <w:u w:val="single"/>
        </w:rPr>
        <w:t xml:space="preserve">lał pomocy prawnej polegającej </w:t>
      </w:r>
      <w:r w:rsidRPr="00163C1C">
        <w:rPr>
          <w:rFonts w:ascii="Times New Roman" w:hAnsi="Times New Roman" w:cs="Times New Roman"/>
          <w:u w:val="single"/>
        </w:rPr>
        <w:t xml:space="preserve">na bezpłatnym poradnictwie konsumenckim w </w:t>
      </w:r>
      <w:r w:rsidRPr="00163C1C">
        <w:rPr>
          <w:rFonts w:ascii="Times New Roman" w:hAnsi="Times New Roman" w:cs="Times New Roman"/>
          <w:b/>
          <w:u w:val="single"/>
        </w:rPr>
        <w:t>69</w:t>
      </w:r>
      <w:r w:rsidRPr="00163C1C">
        <w:rPr>
          <w:rFonts w:ascii="Times New Roman" w:hAnsi="Times New Roman" w:cs="Times New Roman"/>
          <w:u w:val="single"/>
        </w:rPr>
        <w:t xml:space="preserve"> sprawach</w:t>
      </w:r>
      <w:r w:rsidRPr="00406308">
        <w:rPr>
          <w:rFonts w:ascii="Times New Roman" w:hAnsi="Times New Roman" w:cs="Times New Roman"/>
        </w:rPr>
        <w:t xml:space="preserve"> </w:t>
      </w:r>
      <w:r>
        <w:rPr>
          <w:rFonts w:ascii="Times New Roman" w:hAnsi="Times New Roman" w:cs="Times New Roman"/>
        </w:rPr>
        <w:t xml:space="preserve">(w 2019 r. – w 79 sprawach) </w:t>
      </w:r>
      <w:r w:rsidRPr="00633A99">
        <w:rPr>
          <w:rFonts w:ascii="Times New Roman" w:hAnsi="Times New Roman" w:cs="Times New Roman"/>
        </w:rPr>
        <w:t xml:space="preserve">zgłoszonych przez konsumentów – mieszkańców powiatu </w:t>
      </w:r>
      <w:r>
        <w:rPr>
          <w:rFonts w:ascii="Times New Roman" w:hAnsi="Times New Roman" w:cs="Times New Roman"/>
        </w:rPr>
        <w:t>włoszczowskiego</w:t>
      </w:r>
      <w:r w:rsidRPr="00633A99">
        <w:rPr>
          <w:rFonts w:ascii="Times New Roman" w:hAnsi="Times New Roman" w:cs="Times New Roman"/>
        </w:rPr>
        <w:t xml:space="preserve">. Pomoc świadczona konsumentom – w biurze, </w:t>
      </w:r>
      <w:r>
        <w:rPr>
          <w:rFonts w:ascii="Times New Roman" w:hAnsi="Times New Roman" w:cs="Times New Roman"/>
        </w:rPr>
        <w:t>korespondencyjnie, telefonicznie i drogą elektroniczną, polegała na udzielaniu porad i informa</w:t>
      </w:r>
      <w:r w:rsidR="00914E46">
        <w:rPr>
          <w:rFonts w:ascii="Times New Roman" w:hAnsi="Times New Roman" w:cs="Times New Roman"/>
        </w:rPr>
        <w:t xml:space="preserve">cji prawnych, na konsultacjach </w:t>
      </w:r>
      <w:r>
        <w:rPr>
          <w:rFonts w:ascii="Times New Roman" w:hAnsi="Times New Roman" w:cs="Times New Roman"/>
        </w:rPr>
        <w:t xml:space="preserve">i mediacjach z przedsiębiorcami </w:t>
      </w:r>
      <w:r w:rsidR="00914E46">
        <w:rPr>
          <w:rFonts w:ascii="Times New Roman" w:hAnsi="Times New Roman" w:cs="Times New Roman"/>
        </w:rPr>
        <w:br/>
      </w:r>
      <w:r>
        <w:rPr>
          <w:rFonts w:ascii="Times New Roman" w:hAnsi="Times New Roman" w:cs="Times New Roman"/>
        </w:rPr>
        <w:t xml:space="preserve">oraz na sporządzaniu dla konsumentów projektów pism reklamacyjnych, procesowych </w:t>
      </w:r>
      <w:r w:rsidR="00914E46">
        <w:rPr>
          <w:rFonts w:ascii="Times New Roman" w:hAnsi="Times New Roman" w:cs="Times New Roman"/>
        </w:rPr>
        <w:br/>
      </w:r>
      <w:r>
        <w:rPr>
          <w:rFonts w:ascii="Times New Roman" w:hAnsi="Times New Roman" w:cs="Times New Roman"/>
        </w:rPr>
        <w:t xml:space="preserve">i innych (np. oświadczeń o odstąpieniu od umowy, wypowiedzeń zawartych kontraktów, przedsądowych wezwań do zapłaty).  </w:t>
      </w:r>
    </w:p>
    <w:p w:rsidR="009B76A7" w:rsidRDefault="009B76A7" w:rsidP="00914E46">
      <w:pPr>
        <w:spacing w:after="120" w:line="240" w:lineRule="auto"/>
        <w:ind w:firstLine="720"/>
        <w:rPr>
          <w:rFonts w:ascii="Times New Roman" w:hAnsi="Times New Roman" w:cs="Times New Roman"/>
        </w:rPr>
      </w:pPr>
      <w:r>
        <w:rPr>
          <w:rFonts w:ascii="Times New Roman" w:hAnsi="Times New Roman" w:cs="Times New Roman"/>
        </w:rPr>
        <w:t xml:space="preserve">Problematyka zgłaszanych przez mieszkańców powiatu spraw związana była głównie z wykonywaniem przysługujących im uprawnień z tytułu odpowiedzialności  przedsiębiorców za wady fizyczne towarów (min. sprzętu AGD i RTV, smartfonów, laptopów, mebli, różnego rodzaju urządzeń, materiałów budowlanych, samochodów, obuwia i odzieży) na podstawie przepisów o rękojmi i gwarancji. W zakresie usług najliczniej zgłaszane problemy dotyczyły natomiast, podobnie jak w latach poprzednich, zawierania i realizacji umów telekomunikacyjnych, ubezpieczeniowych, finansowych, dostawy energii elektrycznej, usług remontowo-budowlanych, turystycznych, a także przewozowych i pocztowych. Kilkanaście </w:t>
      </w:r>
      <w:r w:rsidR="00914E46">
        <w:rPr>
          <w:rFonts w:ascii="Times New Roman" w:hAnsi="Times New Roman" w:cs="Times New Roman"/>
        </w:rPr>
        <w:br/>
      </w:r>
      <w:r>
        <w:rPr>
          <w:rFonts w:ascii="Times New Roman" w:hAnsi="Times New Roman" w:cs="Times New Roman"/>
        </w:rPr>
        <w:t xml:space="preserve">z wniesionych spraw dotyczyło umów sprzedaży i umów o świadczenie usług zawieranych </w:t>
      </w:r>
      <w:r w:rsidR="00914E46">
        <w:rPr>
          <w:rFonts w:ascii="Times New Roman" w:hAnsi="Times New Roman" w:cs="Times New Roman"/>
        </w:rPr>
        <w:br/>
      </w:r>
      <w:r>
        <w:rPr>
          <w:rFonts w:ascii="Times New Roman" w:hAnsi="Times New Roman" w:cs="Times New Roman"/>
        </w:rPr>
        <w:t xml:space="preserve">na odległość oraz poza lokalem przedsiębiorstwa (np. poprzez internet lub na pokazach handlowych). </w:t>
      </w:r>
    </w:p>
    <w:p w:rsidR="009B76A7" w:rsidRDefault="009B76A7" w:rsidP="00914E46">
      <w:pPr>
        <w:spacing w:after="120" w:line="240" w:lineRule="auto"/>
        <w:ind w:firstLine="720"/>
        <w:rPr>
          <w:rFonts w:ascii="Times New Roman" w:hAnsi="Times New Roman" w:cs="Times New Roman"/>
        </w:rPr>
      </w:pPr>
      <w:r>
        <w:rPr>
          <w:rFonts w:ascii="Times New Roman" w:hAnsi="Times New Roman" w:cs="Times New Roman"/>
        </w:rPr>
        <w:t xml:space="preserve">W zakresie przysługujących kompetencji w sprawach ochrony praw i interesów konsumentów w 2020 r. </w:t>
      </w:r>
      <w:r w:rsidRPr="004F2635">
        <w:rPr>
          <w:rFonts w:ascii="Times New Roman" w:hAnsi="Times New Roman" w:cs="Times New Roman"/>
          <w:u w:val="single"/>
        </w:rPr>
        <w:t xml:space="preserve">w </w:t>
      </w:r>
      <w:r w:rsidRPr="00163C1C">
        <w:rPr>
          <w:rFonts w:ascii="Times New Roman" w:hAnsi="Times New Roman" w:cs="Times New Roman"/>
          <w:b/>
          <w:u w:val="single"/>
        </w:rPr>
        <w:t>1</w:t>
      </w:r>
      <w:r>
        <w:rPr>
          <w:rFonts w:ascii="Times New Roman" w:hAnsi="Times New Roman" w:cs="Times New Roman"/>
          <w:u w:val="single"/>
        </w:rPr>
        <w:t xml:space="preserve"> kolejnej sprawie (w 2019 r. – w 2 sprawach) konsumentka wniosła pisemny wniosek o udzielenie pomocy prawnej, w związku z którym </w:t>
      </w:r>
      <w:r w:rsidRPr="004F2635">
        <w:rPr>
          <w:rFonts w:ascii="Times New Roman" w:hAnsi="Times New Roman" w:cs="Times New Roman"/>
          <w:u w:val="single"/>
        </w:rPr>
        <w:t>kierowano pisemne wystąpieni</w:t>
      </w:r>
      <w:r>
        <w:rPr>
          <w:rFonts w:ascii="Times New Roman" w:hAnsi="Times New Roman" w:cs="Times New Roman"/>
          <w:u w:val="single"/>
        </w:rPr>
        <w:t>a</w:t>
      </w:r>
      <w:r w:rsidRPr="004F2635">
        <w:rPr>
          <w:rFonts w:ascii="Times New Roman" w:hAnsi="Times New Roman" w:cs="Times New Roman"/>
          <w:u w:val="single"/>
        </w:rPr>
        <w:t xml:space="preserve"> do przedsiębiorc</w:t>
      </w:r>
      <w:r>
        <w:rPr>
          <w:rFonts w:ascii="Times New Roman" w:hAnsi="Times New Roman" w:cs="Times New Roman"/>
          <w:u w:val="single"/>
        </w:rPr>
        <w:t>y</w:t>
      </w:r>
      <w:r w:rsidRPr="004F2635">
        <w:rPr>
          <w:rFonts w:ascii="Times New Roman" w:hAnsi="Times New Roman" w:cs="Times New Roman"/>
          <w:u w:val="single"/>
        </w:rPr>
        <w:t xml:space="preserve"> i wnioskodawc</w:t>
      </w:r>
      <w:r>
        <w:rPr>
          <w:rFonts w:ascii="Times New Roman" w:hAnsi="Times New Roman" w:cs="Times New Roman"/>
          <w:u w:val="single"/>
        </w:rPr>
        <w:t>y,</w:t>
      </w:r>
      <w:r w:rsidRPr="004F2635">
        <w:rPr>
          <w:rFonts w:ascii="Times New Roman" w:hAnsi="Times New Roman" w:cs="Times New Roman"/>
          <w:u w:val="single"/>
        </w:rPr>
        <w:t xml:space="preserve"> a</w:t>
      </w:r>
      <w:r>
        <w:rPr>
          <w:rFonts w:ascii="Times New Roman" w:hAnsi="Times New Roman" w:cs="Times New Roman"/>
          <w:u w:val="single"/>
        </w:rPr>
        <w:t xml:space="preserve"> także prowadzono </w:t>
      </w:r>
      <w:r w:rsidRPr="004F2635">
        <w:rPr>
          <w:rFonts w:ascii="Times New Roman" w:hAnsi="Times New Roman" w:cs="Times New Roman"/>
          <w:u w:val="single"/>
        </w:rPr>
        <w:t>post</w:t>
      </w:r>
      <w:r>
        <w:rPr>
          <w:rFonts w:ascii="Times New Roman" w:hAnsi="Times New Roman" w:cs="Times New Roman"/>
          <w:u w:val="single"/>
        </w:rPr>
        <w:t>ępowanie</w:t>
      </w:r>
      <w:r w:rsidRPr="004F2635">
        <w:rPr>
          <w:rFonts w:ascii="Times New Roman" w:hAnsi="Times New Roman" w:cs="Times New Roman"/>
          <w:u w:val="single"/>
        </w:rPr>
        <w:t xml:space="preserve"> wyjaśniające.</w:t>
      </w:r>
      <w:r>
        <w:rPr>
          <w:rFonts w:ascii="Times New Roman" w:hAnsi="Times New Roman" w:cs="Times New Roman"/>
        </w:rPr>
        <w:t xml:space="preserve"> Sprawa ta dotyczyła dochodzenia przez konsumentkę roszczeń o zwrot pieniędzy zapłaconych za kupiony na odległość (przez internet) produkt, następnie odesłany przez nią sprzedawcy.  </w:t>
      </w:r>
    </w:p>
    <w:p w:rsidR="009B76A7" w:rsidRPr="00633A99" w:rsidRDefault="009B76A7" w:rsidP="004B3B14">
      <w:pPr>
        <w:spacing w:after="120" w:line="240" w:lineRule="auto"/>
        <w:ind w:firstLine="708"/>
        <w:rPr>
          <w:rFonts w:ascii="Times New Roman" w:hAnsi="Times New Roman" w:cs="Times New Roman"/>
        </w:rPr>
      </w:pPr>
      <w:r>
        <w:rPr>
          <w:rFonts w:ascii="Times New Roman" w:hAnsi="Times New Roman" w:cs="Times New Roman"/>
        </w:rPr>
        <w:t>Podczas prowadzonej w 2020 r. działalności współdziałano z innymi instytucjami                            w zakresie ochrony konsumentów (dotyczy</w:t>
      </w:r>
      <w:r w:rsidR="004B3B14">
        <w:rPr>
          <w:rFonts w:ascii="Times New Roman" w:hAnsi="Times New Roman" w:cs="Times New Roman"/>
        </w:rPr>
        <w:t xml:space="preserve">ło to głównie kierowania skarg </w:t>
      </w:r>
      <w:r w:rsidR="004B3B14">
        <w:rPr>
          <w:rFonts w:ascii="Times New Roman" w:hAnsi="Times New Roman" w:cs="Times New Roman"/>
        </w:rPr>
        <w:br/>
      </w:r>
      <w:r>
        <w:rPr>
          <w:rFonts w:ascii="Times New Roman" w:hAnsi="Times New Roman" w:cs="Times New Roman"/>
        </w:rPr>
        <w:t xml:space="preserve">na przedsiębiorców lub wniosków o mediacje m.in. do Urzędu Ochrony Konkurencji Konsumentów, Urzędu Komunikacji Elektronicznej, Inspekcji Handlowej i Rzecznika Finansowego). </w:t>
      </w:r>
      <w:r w:rsidRPr="004D5112">
        <w:rPr>
          <w:rFonts w:ascii="Times New Roman" w:hAnsi="Times New Roman" w:cs="Times New Roman"/>
        </w:rPr>
        <w:t xml:space="preserve">W ramach prowadzenia </w:t>
      </w:r>
      <w:r w:rsidRPr="004F2635">
        <w:rPr>
          <w:rFonts w:ascii="Times New Roman" w:hAnsi="Times New Roman" w:cs="Times New Roman"/>
          <w:u w:val="single"/>
        </w:rPr>
        <w:t>edukacji konsumenckiej</w:t>
      </w:r>
      <w:r w:rsidRPr="00406308">
        <w:rPr>
          <w:rFonts w:ascii="Times New Roman" w:hAnsi="Times New Roman" w:cs="Times New Roman"/>
        </w:rPr>
        <w:t xml:space="preserve"> przekazywano</w:t>
      </w:r>
      <w:r>
        <w:rPr>
          <w:rFonts w:ascii="Times New Roman" w:hAnsi="Times New Roman" w:cs="Times New Roman"/>
        </w:rPr>
        <w:t xml:space="preserve"> zgłaszającym się konsumentom i przedsiębiorcom materiały informacyjne (ulotki, teksty przepisów) </w:t>
      </w:r>
      <w:r w:rsidRPr="004D5112">
        <w:rPr>
          <w:rFonts w:ascii="Times New Roman" w:hAnsi="Times New Roman" w:cs="Times New Roman"/>
        </w:rPr>
        <w:t>dotyczące zagadnień</w:t>
      </w:r>
      <w:r>
        <w:rPr>
          <w:rFonts w:ascii="Times New Roman" w:hAnsi="Times New Roman" w:cs="Times New Roman"/>
        </w:rPr>
        <w:t xml:space="preserve"> </w:t>
      </w:r>
      <w:r w:rsidRPr="004D5112">
        <w:rPr>
          <w:rFonts w:ascii="Times New Roman" w:hAnsi="Times New Roman" w:cs="Times New Roman"/>
        </w:rPr>
        <w:t>ochrony praw konsumentów i kompetencji organów funkcjonujących</w:t>
      </w:r>
      <w:r>
        <w:rPr>
          <w:rFonts w:ascii="Times New Roman" w:hAnsi="Times New Roman" w:cs="Times New Roman"/>
        </w:rPr>
        <w:t xml:space="preserve"> </w:t>
      </w:r>
      <w:r w:rsidR="004B3B14">
        <w:rPr>
          <w:rFonts w:ascii="Times New Roman" w:hAnsi="Times New Roman" w:cs="Times New Roman"/>
        </w:rPr>
        <w:br/>
      </w:r>
      <w:r w:rsidRPr="004D5112">
        <w:rPr>
          <w:rFonts w:ascii="Times New Roman" w:hAnsi="Times New Roman" w:cs="Times New Roman"/>
        </w:rPr>
        <w:t>w tym zakresie</w:t>
      </w:r>
      <w:r>
        <w:rPr>
          <w:rFonts w:ascii="Times New Roman" w:hAnsi="Times New Roman" w:cs="Times New Roman"/>
        </w:rPr>
        <w:t xml:space="preserve">. Ponadto zamieszczano i aktualizowano informacje o problematyce konsumenckiej w wyodrębnionej zakładce na stronie internetowej powiatu. </w:t>
      </w:r>
    </w:p>
    <w:p w:rsidR="009B76A7" w:rsidRPr="00314887" w:rsidRDefault="009B76A7" w:rsidP="009B76A7">
      <w:pPr>
        <w:pStyle w:val="Normalny1"/>
        <w:spacing w:after="120" w:line="240" w:lineRule="auto"/>
        <w:ind w:firstLine="708"/>
        <w:rPr>
          <w:rFonts w:ascii="Times New Roman" w:eastAsia="Times New Roman" w:hAnsi="Times New Roman" w:cs="Times New Roman"/>
        </w:rPr>
      </w:pPr>
      <w:r w:rsidRPr="00314887">
        <w:rPr>
          <w:rFonts w:ascii="Times New Roman" w:eastAsia="Times New Roman" w:hAnsi="Times New Roman" w:cs="Times New Roman"/>
        </w:rPr>
        <w:lastRenderedPageBreak/>
        <w:t xml:space="preserve">W 2020 roku realizowano zadanie Powiatu w zakresie </w:t>
      </w:r>
      <w:r w:rsidRPr="00314887">
        <w:rPr>
          <w:rFonts w:ascii="Times New Roman" w:eastAsia="Times New Roman" w:hAnsi="Times New Roman" w:cs="Times New Roman"/>
          <w:b/>
        </w:rPr>
        <w:t xml:space="preserve">udzielania nieodpłatnej pomocy prawnej. </w:t>
      </w:r>
      <w:r w:rsidRPr="00314887">
        <w:rPr>
          <w:rFonts w:ascii="Times New Roman" w:eastAsia="Times New Roman" w:hAnsi="Times New Roman" w:cs="Times New Roman"/>
        </w:rPr>
        <w:t xml:space="preserve">Na terenie powiatu zostały utworzone dwa punkty nieodpłatnej pomocy prawnej zlokalizowane w siedzibie Starostwa Powiatowego we Włoszczowie oraz Urzędzie Gminy w Seceminie. Punkt w Starostwie prowadzony jest przez Powiat. Porad prawnych </w:t>
      </w:r>
      <w:r w:rsidR="004B3B14">
        <w:rPr>
          <w:rFonts w:ascii="Times New Roman" w:eastAsia="Times New Roman" w:hAnsi="Times New Roman" w:cs="Times New Roman"/>
        </w:rPr>
        <w:br/>
      </w:r>
      <w:r w:rsidRPr="00314887">
        <w:rPr>
          <w:rFonts w:ascii="Times New Roman" w:eastAsia="Times New Roman" w:hAnsi="Times New Roman" w:cs="Times New Roman"/>
        </w:rPr>
        <w:t>w tym punkcie udzielają adwokaci oraz radcy prawni wskazani przez prawnicze samorządy zawodowe na mocy zawartego porozumienia z powiatem. W celu realizacji zadania powiat zawarł umowy ze wskazanymi adwokatam</w:t>
      </w:r>
      <w:r w:rsidR="004B3B14">
        <w:rPr>
          <w:rFonts w:ascii="Times New Roman" w:eastAsia="Times New Roman" w:hAnsi="Times New Roman" w:cs="Times New Roman"/>
        </w:rPr>
        <w:t>i i radcami prawnymi</w:t>
      </w:r>
      <w:r w:rsidRPr="00314887">
        <w:rPr>
          <w:rFonts w:ascii="Times New Roman" w:eastAsia="Times New Roman" w:hAnsi="Times New Roman" w:cs="Times New Roman"/>
        </w:rPr>
        <w:t xml:space="preserve"> na udzielanie w 2020 r. nieodpłatnych porad prawnych.</w:t>
      </w:r>
    </w:p>
    <w:p w:rsidR="009B76A7" w:rsidRPr="00314887" w:rsidRDefault="009B76A7" w:rsidP="009B76A7">
      <w:pPr>
        <w:pStyle w:val="Normalny1"/>
        <w:spacing w:after="120" w:line="240" w:lineRule="auto"/>
        <w:ind w:firstLine="708"/>
        <w:rPr>
          <w:rFonts w:ascii="Times New Roman" w:eastAsia="Times New Roman" w:hAnsi="Times New Roman" w:cs="Times New Roman"/>
        </w:rPr>
      </w:pPr>
      <w:r w:rsidRPr="00314887">
        <w:rPr>
          <w:rFonts w:ascii="Times New Roman" w:eastAsia="Times New Roman" w:hAnsi="Times New Roman" w:cs="Times New Roman"/>
        </w:rPr>
        <w:t xml:space="preserve">Punkt w Urzędzie Gminy w Seceminie prowadziła organizacja pozarządowa wyłoniona w drodze konkursu tj. Fundacja Młodzi Ludziom z siedzibą w Borysławiu. </w:t>
      </w:r>
      <w:r w:rsidRPr="00314887">
        <w:rPr>
          <w:rFonts w:ascii="Times New Roman" w:eastAsia="Times New Roman" w:hAnsi="Times New Roman" w:cs="Times New Roman"/>
        </w:rPr>
        <w:br/>
        <w:t xml:space="preserve">W 2020 roku udzielono łącznie </w:t>
      </w:r>
      <w:r w:rsidRPr="00163C1C">
        <w:rPr>
          <w:rFonts w:ascii="Times New Roman" w:eastAsia="Times New Roman" w:hAnsi="Times New Roman" w:cs="Times New Roman"/>
          <w:b/>
        </w:rPr>
        <w:t>142</w:t>
      </w:r>
      <w:r w:rsidRPr="00314887">
        <w:rPr>
          <w:rFonts w:ascii="Times New Roman" w:eastAsia="Times New Roman" w:hAnsi="Times New Roman" w:cs="Times New Roman"/>
        </w:rPr>
        <w:t xml:space="preserve"> porad prawnych (w 2019 – 412). Zadanie finansowane jest w całości z dotacji z budżetu państwa, która w 2020 roku wynio</w:t>
      </w:r>
      <w:r>
        <w:rPr>
          <w:rFonts w:ascii="Times New Roman" w:eastAsia="Times New Roman" w:hAnsi="Times New Roman" w:cs="Times New Roman"/>
        </w:rPr>
        <w:t>sła 132.</w:t>
      </w:r>
      <w:r w:rsidRPr="00314887">
        <w:rPr>
          <w:rFonts w:ascii="Times New Roman" w:eastAsia="Times New Roman" w:hAnsi="Times New Roman" w:cs="Times New Roman"/>
        </w:rPr>
        <w:t>000 zł (w 2019 r. również 132 000 zł).</w:t>
      </w:r>
      <w:r>
        <w:rPr>
          <w:rFonts w:ascii="Times New Roman" w:eastAsia="Times New Roman" w:hAnsi="Times New Roman" w:cs="Times New Roman"/>
        </w:rPr>
        <w:t xml:space="preserve"> </w:t>
      </w:r>
      <w:r>
        <w:rPr>
          <w:rFonts w:ascii="Times New Roman" w:hAnsi="Times New Roman" w:cs="Times New Roman"/>
        </w:rPr>
        <w:t>Z uwagi na wprowadzony na obszarze kraju stan epidemii, porady prawne w punktach udzielane były za pomocą środków porozumiewania się na odległość</w:t>
      </w:r>
    </w:p>
    <w:p w:rsidR="009B76A7" w:rsidRPr="00F9370D" w:rsidRDefault="009B76A7" w:rsidP="009B76A7">
      <w:pPr>
        <w:pStyle w:val="Normalny1"/>
        <w:spacing w:after="120" w:line="240" w:lineRule="auto"/>
        <w:ind w:firstLine="426"/>
        <w:rPr>
          <w:rFonts w:ascii="Times New Roman" w:eastAsia="Times New Roman" w:hAnsi="Times New Roman" w:cs="Times New Roman"/>
          <w:highlight w:val="yellow"/>
        </w:rPr>
      </w:pPr>
      <w:r w:rsidRPr="008F428A">
        <w:rPr>
          <w:rFonts w:ascii="Times New Roman" w:eastAsia="Times New Roman" w:hAnsi="Times New Roman" w:cs="Times New Roman"/>
        </w:rPr>
        <w:t xml:space="preserve">W 2020 r. wydano – w porozumieniu ze służbami sanitarno-epidemiologicznymi </w:t>
      </w:r>
      <w:r w:rsidRPr="008F428A">
        <w:rPr>
          <w:rFonts w:ascii="Times New Roman" w:eastAsia="Times New Roman" w:hAnsi="Times New Roman" w:cs="Times New Roman"/>
        </w:rPr>
        <w:br/>
        <w:t xml:space="preserve">– </w:t>
      </w:r>
      <w:r w:rsidRPr="00163C1C">
        <w:rPr>
          <w:rFonts w:ascii="Times New Roman" w:eastAsia="Times New Roman" w:hAnsi="Times New Roman" w:cs="Times New Roman"/>
          <w:b/>
        </w:rPr>
        <w:t>8</w:t>
      </w:r>
      <w:r w:rsidRPr="008F428A">
        <w:rPr>
          <w:rFonts w:ascii="Times New Roman" w:eastAsia="Times New Roman" w:hAnsi="Times New Roman" w:cs="Times New Roman"/>
        </w:rPr>
        <w:t xml:space="preserve"> decyzji dotyczących</w:t>
      </w:r>
      <w:r w:rsidRPr="00314887">
        <w:rPr>
          <w:rFonts w:ascii="Times New Roman" w:eastAsia="Times New Roman" w:hAnsi="Times New Roman" w:cs="Times New Roman"/>
        </w:rPr>
        <w:t xml:space="preserve"> sprowadzenia zwłok z zagranicy (w 2019 r. – 8).</w:t>
      </w:r>
    </w:p>
    <w:p w:rsidR="009B76A7" w:rsidRPr="008F428A" w:rsidRDefault="009B76A7" w:rsidP="004B3B14">
      <w:pPr>
        <w:spacing w:after="120" w:line="240" w:lineRule="auto"/>
        <w:ind w:firstLine="708"/>
        <w:rPr>
          <w:rFonts w:ascii="Times New Roman" w:hAnsi="Times New Roman" w:cs="Times New Roman"/>
        </w:rPr>
      </w:pPr>
      <w:r w:rsidRPr="008F428A">
        <w:rPr>
          <w:rFonts w:ascii="Times New Roman" w:hAnsi="Times New Roman" w:cs="Times New Roman"/>
        </w:rPr>
        <w:t xml:space="preserve">W związku z pandemią COVID-19 </w:t>
      </w:r>
      <w:r w:rsidRPr="008F428A">
        <w:rPr>
          <w:rFonts w:ascii="Times New Roman" w:hAnsi="Times New Roman" w:cs="Times New Roman"/>
          <w:b/>
          <w:bCs/>
        </w:rPr>
        <w:t xml:space="preserve">Powiatowa Rada Kombatantów i Osób Represjonowanych </w:t>
      </w:r>
      <w:r w:rsidRPr="008F428A">
        <w:rPr>
          <w:rFonts w:ascii="Times New Roman" w:hAnsi="Times New Roman" w:cs="Times New Roman"/>
        </w:rPr>
        <w:t xml:space="preserve">(PRKiOR) w 2020 r. nie zbierała się w pełnym składzie. Uzgodniono kalendarz uroczystości patriotycznych na 2021 r. w Powiecie Włoszczowskim, natomiast </w:t>
      </w:r>
      <w:r w:rsidR="004B3B14">
        <w:rPr>
          <w:rFonts w:ascii="Times New Roman" w:hAnsi="Times New Roman" w:cs="Times New Roman"/>
        </w:rPr>
        <w:br/>
      </w:r>
      <w:r w:rsidRPr="008F428A">
        <w:rPr>
          <w:rFonts w:ascii="Times New Roman" w:hAnsi="Times New Roman" w:cs="Times New Roman"/>
        </w:rPr>
        <w:t xml:space="preserve">w 2020 r. przedstawiciele PRKiOR uczestniczyli w 9 tego rodzaju przedsięwzięciach, a także w ceremonii pogrzebowej osoby zmarłej. </w:t>
      </w:r>
    </w:p>
    <w:p w:rsidR="009B76A7" w:rsidRPr="008F428A" w:rsidRDefault="009B76A7" w:rsidP="009B76A7">
      <w:pPr>
        <w:spacing w:line="240" w:lineRule="auto"/>
        <w:ind w:firstLine="708"/>
        <w:rPr>
          <w:rFonts w:ascii="Times New Roman" w:hAnsi="Times New Roman" w:cs="Times New Roman"/>
        </w:rPr>
      </w:pPr>
      <w:r w:rsidRPr="008F428A">
        <w:rPr>
          <w:rFonts w:ascii="Times New Roman" w:hAnsi="Times New Roman" w:cs="Times New Roman"/>
        </w:rPr>
        <w:t>W warunkach pandemii, przy zachowaniu niezbędnych ograniczeń, zorganizowano  dużą uroczystość patriotyczną w lesie na „Pękowcu” – w miejscu oboz</w:t>
      </w:r>
      <w:r w:rsidR="004B3B14">
        <w:rPr>
          <w:rFonts w:ascii="Times New Roman" w:hAnsi="Times New Roman" w:cs="Times New Roman"/>
        </w:rPr>
        <w:t xml:space="preserve">u </w:t>
      </w:r>
      <w:r w:rsidRPr="008F428A">
        <w:rPr>
          <w:rFonts w:ascii="Times New Roman" w:hAnsi="Times New Roman" w:cs="Times New Roman"/>
        </w:rPr>
        <w:t xml:space="preserve">i bunkrów oddziału partyzanckiego AK. Odbyła się ona 27 września 2020 r. Sytuacja spowodowana SARS-COV2 uniemożliwiła natomiast zorganizowanie dorocznego spotkania opłatkowego </w:t>
      </w:r>
      <w:r w:rsidR="004B3B14">
        <w:rPr>
          <w:rFonts w:ascii="Times New Roman" w:hAnsi="Times New Roman" w:cs="Times New Roman"/>
        </w:rPr>
        <w:br/>
        <w:t xml:space="preserve">dla kombatantów, niemniej zostały dla nich przygotowane </w:t>
      </w:r>
      <w:r w:rsidRPr="008F428A">
        <w:rPr>
          <w:rFonts w:ascii="Times New Roman" w:hAnsi="Times New Roman" w:cs="Times New Roman"/>
        </w:rPr>
        <w:t>i doręczone paczki oraz życzenia świąteczne.</w:t>
      </w:r>
    </w:p>
    <w:p w:rsidR="009B76A7" w:rsidRDefault="009B76A7" w:rsidP="009B76A7">
      <w:pPr>
        <w:spacing w:line="240" w:lineRule="auto"/>
        <w:ind w:firstLine="708"/>
        <w:rPr>
          <w:rFonts w:ascii="Times New Roman" w:hAnsi="Times New Roman" w:cs="Times New Roman"/>
        </w:rPr>
      </w:pPr>
      <w:r w:rsidRPr="008F428A">
        <w:rPr>
          <w:rFonts w:ascii="Times New Roman" w:hAnsi="Times New Roman" w:cs="Times New Roman"/>
        </w:rPr>
        <w:t xml:space="preserve">W dniu 14 stycznia 2020 r. zawiązał się </w:t>
      </w:r>
      <w:r w:rsidRPr="008F428A">
        <w:rPr>
          <w:rFonts w:ascii="Times New Roman" w:hAnsi="Times New Roman" w:cs="Times New Roman"/>
          <w:b/>
          <w:bCs/>
        </w:rPr>
        <w:t xml:space="preserve">Społeczny Komitet </w:t>
      </w:r>
      <w:r w:rsidRPr="008F428A">
        <w:rPr>
          <w:rFonts w:ascii="Times New Roman" w:hAnsi="Times New Roman" w:cs="Times New Roman"/>
        </w:rPr>
        <w:t>powołany w celu upamiętnienia ofiar represji reżimu komunistycznego po 1945 roku na Ziemi Włoszczowskiej, poprzez przygotowanie obelisku i tablicy poświęconej mieszkańcom poległym w walkach o niepodległość oraz pomordowanym i więzionym w okresie sowieckiej okupacji i komunistycznego zniewolenia w latach 1945- 1956. Uroczystość ich odsłonięcia odbyła się 1 marca 2020 r  Komitet kon</w:t>
      </w:r>
      <w:r w:rsidR="004B3B14">
        <w:rPr>
          <w:rFonts w:ascii="Times New Roman" w:hAnsi="Times New Roman" w:cs="Times New Roman"/>
        </w:rPr>
        <w:t xml:space="preserve">tynuuje te działania, ponieważ </w:t>
      </w:r>
      <w:r w:rsidRPr="008F428A">
        <w:rPr>
          <w:rFonts w:ascii="Times New Roman" w:hAnsi="Times New Roman" w:cs="Times New Roman"/>
        </w:rPr>
        <w:t xml:space="preserve">we współpracy </w:t>
      </w:r>
      <w:r w:rsidR="004B3B14">
        <w:rPr>
          <w:rFonts w:ascii="Times New Roman" w:hAnsi="Times New Roman" w:cs="Times New Roman"/>
        </w:rPr>
        <w:br/>
      </w:r>
      <w:r w:rsidRPr="008F428A">
        <w:rPr>
          <w:rFonts w:ascii="Times New Roman" w:hAnsi="Times New Roman" w:cs="Times New Roman"/>
        </w:rPr>
        <w:t>z krakowskim Oddziałem IPN prz</w:t>
      </w:r>
      <w:r w:rsidR="004B3B14">
        <w:rPr>
          <w:rFonts w:ascii="Times New Roman" w:hAnsi="Times New Roman" w:cs="Times New Roman"/>
        </w:rPr>
        <w:t xml:space="preserve">ygotowuje wykaz osób poległych </w:t>
      </w:r>
      <w:r w:rsidRPr="008F428A">
        <w:rPr>
          <w:rFonts w:ascii="Times New Roman" w:hAnsi="Times New Roman" w:cs="Times New Roman"/>
        </w:rPr>
        <w:t xml:space="preserve">i pomordowanych </w:t>
      </w:r>
      <w:r w:rsidR="004B3B14">
        <w:rPr>
          <w:rFonts w:ascii="Times New Roman" w:hAnsi="Times New Roman" w:cs="Times New Roman"/>
        </w:rPr>
        <w:br/>
      </w:r>
      <w:r w:rsidRPr="008F428A">
        <w:rPr>
          <w:rFonts w:ascii="Times New Roman" w:hAnsi="Times New Roman" w:cs="Times New Roman"/>
        </w:rPr>
        <w:t>w tym okresie, których nazwiska zostaną w ten sposób upamiętnione.</w:t>
      </w:r>
      <w:r>
        <w:rPr>
          <w:rFonts w:ascii="Times New Roman" w:hAnsi="Times New Roman" w:cs="Times New Roman"/>
        </w:rPr>
        <w:t xml:space="preserve"> </w:t>
      </w:r>
    </w:p>
    <w:p w:rsidR="009B76A7" w:rsidRPr="00F75245" w:rsidRDefault="009B76A7" w:rsidP="009B76A7">
      <w:pPr>
        <w:pStyle w:val="Normalny1"/>
        <w:numPr>
          <w:ilvl w:val="0"/>
          <w:numId w:val="32"/>
        </w:numPr>
        <w:pBdr>
          <w:top w:val="nil"/>
          <w:left w:val="nil"/>
          <w:bottom w:val="nil"/>
          <w:right w:val="nil"/>
          <w:between w:val="nil"/>
        </w:pBdr>
        <w:shd w:val="clear" w:color="auto" w:fill="FFFFFF"/>
        <w:spacing w:after="120" w:line="240" w:lineRule="auto"/>
        <w:ind w:left="426"/>
        <w:rPr>
          <w:rFonts w:ascii="Times New Roman" w:eastAsia="Times New Roman" w:hAnsi="Times New Roman" w:cs="Times New Roman"/>
          <w:b/>
          <w:color w:val="000000"/>
        </w:rPr>
      </w:pPr>
      <w:r w:rsidRPr="00F75245">
        <w:rPr>
          <w:rFonts w:ascii="Times New Roman" w:eastAsia="Times New Roman" w:hAnsi="Times New Roman" w:cs="Times New Roman"/>
          <w:b/>
          <w:color w:val="000000"/>
        </w:rPr>
        <w:t>UTRZYMANIE POWIATOWYCH OBIEKTÓW I URZĄDZEŃ UŻYTECZNOŚCI PUBLICZNEJ ORAZ OBIEKTÓW ADMINISTRACYJNYCH</w:t>
      </w:r>
    </w:p>
    <w:p w:rsidR="009B76A7" w:rsidRPr="00F9370D" w:rsidRDefault="009B76A7" w:rsidP="009B76A7">
      <w:pPr>
        <w:pStyle w:val="Normalny1"/>
        <w:spacing w:after="120" w:line="240" w:lineRule="auto"/>
        <w:ind w:firstLine="708"/>
        <w:rPr>
          <w:rFonts w:ascii="Times New Roman" w:eastAsia="Times New Roman" w:hAnsi="Times New Roman" w:cs="Times New Roman"/>
          <w:highlight w:val="yellow"/>
        </w:rPr>
      </w:pPr>
      <w:r w:rsidRPr="00F75245">
        <w:rPr>
          <w:rFonts w:ascii="Times New Roman" w:eastAsia="Times New Roman" w:hAnsi="Times New Roman" w:cs="Times New Roman"/>
        </w:rPr>
        <w:t>Szczegółowe dane dotyczące mienia Powia</w:t>
      </w:r>
      <w:r w:rsidR="004B3B14">
        <w:rPr>
          <w:rFonts w:ascii="Times New Roman" w:eastAsia="Times New Roman" w:hAnsi="Times New Roman" w:cs="Times New Roman"/>
        </w:rPr>
        <w:t xml:space="preserve">tu znajdują się w załącznikach </w:t>
      </w:r>
      <w:r w:rsidR="004B3B14">
        <w:rPr>
          <w:rFonts w:ascii="Times New Roman" w:eastAsia="Times New Roman" w:hAnsi="Times New Roman" w:cs="Times New Roman"/>
        </w:rPr>
        <w:br/>
      </w:r>
      <w:r w:rsidRPr="00F75245">
        <w:rPr>
          <w:rFonts w:ascii="Times New Roman" w:eastAsia="Times New Roman" w:hAnsi="Times New Roman" w:cs="Times New Roman"/>
        </w:rPr>
        <w:t xml:space="preserve">do </w:t>
      </w:r>
      <w:r w:rsidRPr="00F75245">
        <w:rPr>
          <w:rFonts w:ascii="Times New Roman" w:eastAsia="Times New Roman" w:hAnsi="Times New Roman" w:cs="Times New Roman"/>
          <w:b/>
        </w:rPr>
        <w:t xml:space="preserve"> informacji o stanie mienia komunalnego Powiatu Włoszczowskiego za 2020 r. </w:t>
      </w:r>
      <w:r w:rsidRPr="00F75245">
        <w:rPr>
          <w:rFonts w:ascii="Times New Roman" w:eastAsia="Times New Roman" w:hAnsi="Times New Roman" w:cs="Times New Roman"/>
        </w:rPr>
        <w:t xml:space="preserve">Informacja ta sporządzana jest według stanu na dzień 31 grudnia danego roku </w:t>
      </w:r>
      <w:r>
        <w:rPr>
          <w:rFonts w:ascii="Times New Roman" w:eastAsia="Times New Roman" w:hAnsi="Times New Roman" w:cs="Times New Roman"/>
        </w:rPr>
        <w:br/>
      </w:r>
      <w:r w:rsidRPr="00F75245">
        <w:rPr>
          <w:rFonts w:ascii="Times New Roman" w:eastAsia="Times New Roman" w:hAnsi="Times New Roman" w:cs="Times New Roman"/>
        </w:rPr>
        <w:t xml:space="preserve">na podstawie informacji o przysługujących powiatowi prawach własności do nieruchomości, innych niż własność praw majątkowych, danych dotyczących posiadania oraz zdarzeń mających wpływ na stan mienia powiatu. Na dzień 31.12.2020 r. stan mienia komunalnego </w:t>
      </w:r>
      <w:r w:rsidR="004B3B14">
        <w:rPr>
          <w:rFonts w:ascii="Times New Roman" w:eastAsia="Times New Roman" w:hAnsi="Times New Roman" w:cs="Times New Roman"/>
        </w:rPr>
        <w:br/>
      </w:r>
      <w:r w:rsidRPr="00F75245">
        <w:rPr>
          <w:rFonts w:ascii="Times New Roman" w:eastAsia="Times New Roman" w:hAnsi="Times New Roman" w:cs="Times New Roman"/>
        </w:rPr>
        <w:t xml:space="preserve">w powiecie włoszczowskim wyniósł zgodnie z wartością księgową brutto </w:t>
      </w:r>
      <w:r w:rsidRPr="00DF4817">
        <w:rPr>
          <w:rFonts w:ascii="Times New Roman" w:eastAsia="Times New Roman" w:hAnsi="Times New Roman" w:cs="Times New Roman"/>
          <w:b/>
        </w:rPr>
        <w:t>229.347.748,15 zł.</w:t>
      </w:r>
    </w:p>
    <w:p w:rsidR="009B76A7" w:rsidRPr="00D034E9" w:rsidRDefault="009B76A7" w:rsidP="004B3B14">
      <w:pPr>
        <w:pStyle w:val="Normalny1"/>
        <w:spacing w:after="0" w:line="240" w:lineRule="auto"/>
        <w:ind w:firstLine="708"/>
        <w:rPr>
          <w:rFonts w:ascii="Times New Roman" w:eastAsia="Times New Roman" w:hAnsi="Times New Roman" w:cs="Times New Roman"/>
          <w:b/>
        </w:rPr>
      </w:pPr>
      <w:r w:rsidRPr="00D034E9">
        <w:rPr>
          <w:rFonts w:ascii="Times New Roman" w:eastAsia="Times New Roman" w:hAnsi="Times New Roman" w:cs="Times New Roman"/>
        </w:rPr>
        <w:t xml:space="preserve">W poniższym zestawieniu tabelarycznym przedstawiony został stan mienia </w:t>
      </w:r>
      <w:r w:rsidRPr="00D034E9">
        <w:rPr>
          <w:rFonts w:ascii="Times New Roman" w:eastAsia="Times New Roman" w:hAnsi="Times New Roman" w:cs="Times New Roman"/>
        </w:rPr>
        <w:br/>
        <w:t>z podziałem na grupy.</w:t>
      </w:r>
    </w:p>
    <w:p w:rsidR="009B76A7" w:rsidRPr="00501FD1" w:rsidRDefault="009B76A7" w:rsidP="004B3B14">
      <w:pPr>
        <w:pStyle w:val="Normalny10"/>
        <w:spacing w:after="120"/>
        <w:jc w:val="center"/>
        <w:rPr>
          <w:rFonts w:ascii="Times New Roman" w:eastAsia="Times New Roman" w:hAnsi="Times New Roman" w:cs="Times New Roman"/>
          <w:b/>
        </w:rPr>
      </w:pPr>
      <w:r w:rsidRPr="00501FD1">
        <w:rPr>
          <w:rFonts w:ascii="Times New Roman" w:eastAsia="Times New Roman" w:hAnsi="Times New Roman" w:cs="Times New Roman"/>
          <w:b/>
        </w:rPr>
        <w:lastRenderedPageBreak/>
        <w:t>Stan mienia komunalnego w powiecie w</w:t>
      </w:r>
      <w:r>
        <w:rPr>
          <w:rFonts w:ascii="Times New Roman" w:eastAsia="Times New Roman" w:hAnsi="Times New Roman" w:cs="Times New Roman"/>
          <w:b/>
        </w:rPr>
        <w:t>łoszczowskim na dzień 31.12.2020</w:t>
      </w:r>
      <w:r w:rsidRPr="00501FD1">
        <w:rPr>
          <w:rFonts w:ascii="Times New Roman" w:eastAsia="Times New Roman" w:hAnsi="Times New Roman" w:cs="Times New Roman"/>
          <w:b/>
        </w:rPr>
        <w:t xml:space="preserve"> r.</w:t>
      </w:r>
    </w:p>
    <w:tbl>
      <w:tblPr>
        <w:tblW w:w="9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4394"/>
        <w:gridCol w:w="2126"/>
        <w:gridCol w:w="1708"/>
      </w:tblGrid>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b/>
              </w:rPr>
            </w:pPr>
            <w:r w:rsidRPr="00D034E9">
              <w:rPr>
                <w:rFonts w:ascii="Times New Roman" w:eastAsia="Times New Roman" w:hAnsi="Times New Roman" w:cs="Times New Roman"/>
                <w:b/>
              </w:rPr>
              <w:t>Numer grupy</w:t>
            </w: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b/>
              </w:rPr>
            </w:pPr>
            <w:r w:rsidRPr="00D034E9">
              <w:rPr>
                <w:rFonts w:ascii="Times New Roman" w:eastAsia="Times New Roman" w:hAnsi="Times New Roman" w:cs="Times New Roman"/>
                <w:b/>
              </w:rPr>
              <w:t>Nazwa grupy</w:t>
            </w:r>
          </w:p>
        </w:tc>
        <w:tc>
          <w:tcPr>
            <w:tcW w:w="1708"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b/>
              </w:rPr>
            </w:pPr>
            <w:r w:rsidRPr="00D034E9">
              <w:rPr>
                <w:rFonts w:ascii="Times New Roman" w:eastAsia="Times New Roman" w:hAnsi="Times New Roman" w:cs="Times New Roman"/>
                <w:b/>
              </w:rPr>
              <w:t>Wartość</w:t>
            </w:r>
            <w:r>
              <w:rPr>
                <w:rFonts w:ascii="Times New Roman" w:eastAsia="Times New Roman" w:hAnsi="Times New Roman" w:cs="Times New Roman"/>
                <w:b/>
              </w:rPr>
              <w:t xml:space="preserve"> [zł]</w:t>
            </w:r>
          </w:p>
        </w:tc>
      </w:tr>
      <w:tr w:rsidR="009B76A7" w:rsidRPr="00501FD1" w:rsidTr="00CD74E1">
        <w:trPr>
          <w:trHeight w:val="461"/>
          <w:jc w:val="center"/>
        </w:trPr>
        <w:tc>
          <w:tcPr>
            <w:tcW w:w="1283" w:type="dxa"/>
            <w:vMerge w:val="restart"/>
            <w:vAlign w:val="center"/>
          </w:tcPr>
          <w:p w:rsidR="009B76A7" w:rsidRPr="00D034E9" w:rsidRDefault="009B76A7" w:rsidP="00CD74E1">
            <w:pPr>
              <w:pStyle w:val="Normalny10"/>
              <w:spacing w:after="0" w:line="240" w:lineRule="auto"/>
              <w:rPr>
                <w:rFonts w:ascii="Times New Roman" w:eastAsia="Times New Roman" w:hAnsi="Times New Roman" w:cs="Times New Roman"/>
              </w:rPr>
            </w:pPr>
          </w:p>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Grupa 0</w:t>
            </w: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Grunty o powierzchni 450,7031 ha</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64.</w:t>
            </w:r>
            <w:r w:rsidRPr="00D034E9">
              <w:rPr>
                <w:rFonts w:ascii="Times New Roman" w:eastAsia="Times New Roman" w:hAnsi="Times New Roman" w:cs="Times New Roman"/>
              </w:rPr>
              <w:t>134</w:t>
            </w:r>
            <w:r>
              <w:rPr>
                <w:rFonts w:ascii="Times New Roman" w:eastAsia="Times New Roman" w:hAnsi="Times New Roman" w:cs="Times New Roman"/>
              </w:rPr>
              <w:t>.</w:t>
            </w:r>
            <w:r w:rsidRPr="00D034E9">
              <w:rPr>
                <w:rFonts w:ascii="Times New Roman" w:eastAsia="Times New Roman" w:hAnsi="Times New Roman" w:cs="Times New Roman"/>
              </w:rPr>
              <w:t>821,94</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użytki rolne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o pow. 35,5671 ha</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724.</w:t>
            </w:r>
            <w:r w:rsidRPr="00D034E9">
              <w:rPr>
                <w:rFonts w:ascii="Times New Roman" w:eastAsia="Times New Roman" w:hAnsi="Times New Roman" w:cs="Times New Roman"/>
              </w:rPr>
              <w:t>269,42</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grunty leśne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o pow. 0,4693 ha</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14</w:t>
            </w:r>
            <w:r>
              <w:rPr>
                <w:rFonts w:ascii="Times New Roman" w:eastAsia="Times New Roman" w:hAnsi="Times New Roman" w:cs="Times New Roman"/>
              </w:rPr>
              <w:t>.</w:t>
            </w:r>
            <w:r w:rsidRPr="00D034E9">
              <w:rPr>
                <w:rFonts w:ascii="Times New Roman" w:eastAsia="Times New Roman" w:hAnsi="Times New Roman" w:cs="Times New Roman"/>
              </w:rPr>
              <w:t>342,16</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grunty zabudowane </w:t>
            </w:r>
            <w:r w:rsidRPr="00D034E9">
              <w:rPr>
                <w:rFonts w:ascii="Times New Roman" w:eastAsia="Times New Roman" w:hAnsi="Times New Roman" w:cs="Times New Roman"/>
              </w:rPr>
              <w:t>i zurbanizowane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o pow.11,3158  ha</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w:t>
            </w:r>
            <w:r w:rsidRPr="00D034E9">
              <w:rPr>
                <w:rFonts w:ascii="Times New Roman" w:eastAsia="Times New Roman" w:hAnsi="Times New Roman" w:cs="Times New Roman"/>
              </w:rPr>
              <w:t>858,68</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tereny komunikacyjne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o pow. 403,3509 ha</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63.095.</w:t>
            </w:r>
            <w:r w:rsidRPr="00D034E9">
              <w:rPr>
                <w:rFonts w:ascii="Times New Roman" w:eastAsia="Times New Roman" w:hAnsi="Times New Roman" w:cs="Times New Roman"/>
              </w:rPr>
              <w:t>351,68</w:t>
            </w:r>
          </w:p>
        </w:tc>
      </w:tr>
      <w:tr w:rsidR="009B76A7" w:rsidRPr="00501FD1" w:rsidTr="00CD74E1">
        <w:trPr>
          <w:trHeight w:val="461"/>
          <w:jc w:val="center"/>
        </w:trPr>
        <w:tc>
          <w:tcPr>
            <w:tcW w:w="1283" w:type="dxa"/>
            <w:vMerge w:val="restart"/>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Grupa 1</w:t>
            </w: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 xml:space="preserve">Budynki i </w:t>
            </w:r>
            <w:r>
              <w:rPr>
                <w:rFonts w:ascii="Times New Roman" w:eastAsia="Times New Roman" w:hAnsi="Times New Roman" w:cs="Times New Roman"/>
              </w:rPr>
              <w:t xml:space="preserve">lokale oraz spółdzielcze prawo </w:t>
            </w:r>
            <w:r w:rsidRPr="00D034E9">
              <w:rPr>
                <w:rFonts w:ascii="Times New Roman" w:eastAsia="Times New Roman" w:hAnsi="Times New Roman" w:cs="Times New Roman"/>
              </w:rPr>
              <w:t>do lokalu niemieszkalnego</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41.356.</w:t>
            </w:r>
            <w:r w:rsidRPr="00D034E9">
              <w:rPr>
                <w:rFonts w:ascii="Times New Roman" w:eastAsia="Times New Roman" w:hAnsi="Times New Roman" w:cs="Times New Roman"/>
              </w:rPr>
              <w:t>900,81</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budynki przemysłowe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2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517.</w:t>
            </w:r>
            <w:r w:rsidRPr="00D034E9">
              <w:rPr>
                <w:rFonts w:ascii="Times New Roman" w:eastAsia="Times New Roman" w:hAnsi="Times New Roman" w:cs="Times New Roman"/>
              </w:rPr>
              <w:t>817,04</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budynki transportu i łączności</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4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90.</w:t>
            </w:r>
            <w:r w:rsidRPr="00D034E9">
              <w:rPr>
                <w:rFonts w:ascii="Times New Roman" w:eastAsia="Times New Roman" w:hAnsi="Times New Roman" w:cs="Times New Roman"/>
              </w:rPr>
              <w:t>296,46</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zbiorniki, silosy i budynki magazynowe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2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r w:rsidRPr="00D034E9">
              <w:rPr>
                <w:rFonts w:ascii="Times New Roman" w:eastAsia="Times New Roman" w:hAnsi="Times New Roman" w:cs="Times New Roman"/>
              </w:rPr>
              <w:t>695,24</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budynki biurowe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4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2.483.</w:t>
            </w:r>
            <w:r w:rsidRPr="00D034E9">
              <w:rPr>
                <w:rFonts w:ascii="Times New Roman" w:eastAsia="Times New Roman" w:hAnsi="Times New Roman" w:cs="Times New Roman"/>
              </w:rPr>
              <w:t>275,97</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bud</w:t>
            </w:r>
            <w:r>
              <w:rPr>
                <w:rFonts w:ascii="Times New Roman" w:eastAsia="Times New Roman" w:hAnsi="Times New Roman" w:cs="Times New Roman"/>
              </w:rPr>
              <w:t xml:space="preserve">ynki szpitali i zakładów opieki </w:t>
            </w:r>
            <w:r w:rsidRPr="00D034E9">
              <w:rPr>
                <w:rFonts w:ascii="Times New Roman" w:eastAsia="Times New Roman" w:hAnsi="Times New Roman" w:cs="Times New Roman"/>
              </w:rPr>
              <w:t>medycznej</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2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22.181.</w:t>
            </w:r>
            <w:r w:rsidRPr="00D034E9">
              <w:rPr>
                <w:rFonts w:ascii="Times New Roman" w:eastAsia="Times New Roman" w:hAnsi="Times New Roman" w:cs="Times New Roman"/>
              </w:rPr>
              <w:t>684,19</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budynki oświaty</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5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12.844.</w:t>
            </w:r>
            <w:r w:rsidRPr="00D034E9">
              <w:rPr>
                <w:rFonts w:ascii="Times New Roman" w:eastAsia="Times New Roman" w:hAnsi="Times New Roman" w:cs="Times New Roman"/>
              </w:rPr>
              <w:t>142,10</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inne budynki niemieszkalne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15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866</w:t>
            </w:r>
            <w:r>
              <w:rPr>
                <w:rFonts w:ascii="Times New Roman" w:eastAsia="Times New Roman" w:hAnsi="Times New Roman" w:cs="Times New Roman"/>
              </w:rPr>
              <w:t>.</w:t>
            </w:r>
            <w:r w:rsidRPr="00D034E9">
              <w:rPr>
                <w:rFonts w:ascii="Times New Roman" w:eastAsia="Times New Roman" w:hAnsi="Times New Roman" w:cs="Times New Roman"/>
              </w:rPr>
              <w:t>509,58</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budynki mieszkalne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2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2.308.</w:t>
            </w:r>
            <w:r w:rsidRPr="00D034E9">
              <w:rPr>
                <w:rFonts w:ascii="Times New Roman" w:eastAsia="Times New Roman" w:hAnsi="Times New Roman" w:cs="Times New Roman"/>
              </w:rPr>
              <w:t>120,23</w:t>
            </w:r>
          </w:p>
        </w:tc>
      </w:tr>
      <w:tr w:rsidR="009B76A7" w:rsidRPr="00501FD1" w:rsidTr="00CD74E1">
        <w:trPr>
          <w:trHeight w:val="461"/>
          <w:jc w:val="center"/>
        </w:trPr>
        <w:tc>
          <w:tcPr>
            <w:tcW w:w="1283" w:type="dxa"/>
            <w:vMerge/>
            <w:vAlign w:val="center"/>
          </w:tcPr>
          <w:p w:rsidR="009B76A7" w:rsidRPr="00D034E9" w:rsidRDefault="009B76A7" w:rsidP="00CD74E1">
            <w:pPr>
              <w:pStyle w:val="Normalny1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394"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budynki sportowe</w:t>
            </w:r>
          </w:p>
        </w:tc>
        <w:tc>
          <w:tcPr>
            <w:tcW w:w="2126"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2 szt.</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39.</w:t>
            </w:r>
            <w:r w:rsidRPr="00D034E9">
              <w:rPr>
                <w:rFonts w:ascii="Times New Roman" w:eastAsia="Times New Roman" w:hAnsi="Times New Roman" w:cs="Times New Roman"/>
              </w:rPr>
              <w:t>360,00</w:t>
            </w:r>
          </w:p>
        </w:tc>
      </w:tr>
      <w:tr w:rsidR="009B76A7" w:rsidRPr="00501FD1" w:rsidTr="00CD74E1">
        <w:trPr>
          <w:trHeight w:val="461"/>
          <w:jc w:val="center"/>
        </w:trPr>
        <w:tc>
          <w:tcPr>
            <w:tcW w:w="1283" w:type="dxa"/>
            <w:vMerge w:val="restart"/>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Grupa 2</w:t>
            </w:r>
          </w:p>
        </w:tc>
        <w:tc>
          <w:tcPr>
            <w:tcW w:w="6520" w:type="dxa"/>
            <w:gridSpan w:val="2"/>
            <w:vAlign w:val="center"/>
          </w:tcPr>
          <w:p w:rsidR="009B76A7" w:rsidRPr="00D034E9" w:rsidRDefault="009B76A7" w:rsidP="00CD74E1">
            <w:pPr>
              <w:pStyle w:val="Normalny10"/>
              <w:spacing w:after="0" w:line="240" w:lineRule="auto"/>
              <w:rPr>
                <w:rFonts w:ascii="Times New Roman" w:eastAsia="Times New Roman" w:hAnsi="Times New Roman" w:cs="Times New Roman"/>
              </w:rPr>
            </w:pPr>
            <w:r w:rsidRPr="00D034E9">
              <w:rPr>
                <w:rFonts w:ascii="Times New Roman" w:eastAsia="Times New Roman" w:hAnsi="Times New Roman" w:cs="Times New Roman"/>
              </w:rPr>
              <w:t>Obiekty inżynierii lądowej wodnej</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92.474.</w:t>
            </w:r>
            <w:r w:rsidRPr="00D034E9">
              <w:rPr>
                <w:rFonts w:ascii="Times New Roman" w:eastAsia="Times New Roman" w:hAnsi="Times New Roman" w:cs="Times New Roman"/>
              </w:rPr>
              <w:t>237,09</w:t>
            </w:r>
          </w:p>
        </w:tc>
      </w:tr>
      <w:tr w:rsidR="009B76A7" w:rsidRPr="00501FD1" w:rsidTr="00CD74E1">
        <w:trPr>
          <w:trHeight w:val="461"/>
          <w:jc w:val="center"/>
        </w:trPr>
        <w:tc>
          <w:tcPr>
            <w:tcW w:w="1283" w:type="dxa"/>
            <w:vMerge/>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p>
        </w:tc>
        <w:tc>
          <w:tcPr>
            <w:tcW w:w="4394" w:type="dxa"/>
            <w:tcBorders>
              <w:right w:val="single" w:sz="4" w:space="0" w:color="auto"/>
            </w:tcBorders>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 xml:space="preserve">rurociągi, linie telekomunikacyjne </w:t>
            </w:r>
            <w:r>
              <w:rPr>
                <w:rFonts w:ascii="Times New Roman" w:eastAsia="Times New Roman" w:hAnsi="Times New Roman" w:cs="Times New Roman"/>
              </w:rPr>
              <w:br/>
            </w:r>
            <w:r w:rsidRPr="00D034E9">
              <w:rPr>
                <w:rFonts w:ascii="Times New Roman" w:eastAsia="Times New Roman" w:hAnsi="Times New Roman" w:cs="Times New Roman"/>
              </w:rPr>
              <w:t>i elektroenergetyczne</w:t>
            </w:r>
          </w:p>
        </w:tc>
        <w:tc>
          <w:tcPr>
            <w:tcW w:w="2126" w:type="dxa"/>
            <w:tcBorders>
              <w:left w:val="single" w:sz="4" w:space="0" w:color="auto"/>
            </w:tcBorders>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9 obiektów</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1.599.</w:t>
            </w:r>
            <w:r w:rsidRPr="00D034E9">
              <w:rPr>
                <w:rFonts w:ascii="Times New Roman" w:eastAsia="Times New Roman" w:hAnsi="Times New Roman" w:cs="Times New Roman"/>
              </w:rPr>
              <w:t>586,79</w:t>
            </w:r>
          </w:p>
        </w:tc>
      </w:tr>
      <w:tr w:rsidR="009B76A7" w:rsidRPr="00501FD1" w:rsidTr="00CD74E1">
        <w:trPr>
          <w:trHeight w:val="461"/>
          <w:jc w:val="center"/>
        </w:trPr>
        <w:tc>
          <w:tcPr>
            <w:tcW w:w="1283" w:type="dxa"/>
            <w:vMerge/>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p>
        </w:tc>
        <w:tc>
          <w:tcPr>
            <w:tcW w:w="4394" w:type="dxa"/>
            <w:tcBorders>
              <w:right w:val="single" w:sz="4" w:space="0" w:color="auto"/>
            </w:tcBorders>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autostrady, drogi ekspresowe, ulice i drogi pozostałe</w:t>
            </w:r>
          </w:p>
        </w:tc>
        <w:tc>
          <w:tcPr>
            <w:tcW w:w="2126" w:type="dxa"/>
            <w:tcBorders>
              <w:left w:val="single" w:sz="4" w:space="0" w:color="auto"/>
            </w:tcBorders>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8 obiektów</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88.111.</w:t>
            </w:r>
            <w:r w:rsidRPr="00D034E9">
              <w:rPr>
                <w:rFonts w:ascii="Times New Roman" w:eastAsia="Times New Roman" w:hAnsi="Times New Roman" w:cs="Times New Roman"/>
              </w:rPr>
              <w:t>530,27</w:t>
            </w:r>
          </w:p>
        </w:tc>
      </w:tr>
      <w:tr w:rsidR="009B76A7" w:rsidRPr="00501FD1" w:rsidTr="00CD74E1">
        <w:trPr>
          <w:trHeight w:val="461"/>
          <w:jc w:val="center"/>
        </w:trPr>
        <w:tc>
          <w:tcPr>
            <w:tcW w:w="1283" w:type="dxa"/>
            <w:vMerge/>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p>
        </w:tc>
        <w:tc>
          <w:tcPr>
            <w:tcW w:w="4394" w:type="dxa"/>
            <w:tcBorders>
              <w:right w:val="single" w:sz="4" w:space="0" w:color="auto"/>
            </w:tcBorders>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obiekty rekreacyjne, obiekty inżynierii lądowej i wodnej, pozostałe gdzie indziej niesklasyfikowane</w:t>
            </w:r>
          </w:p>
        </w:tc>
        <w:tc>
          <w:tcPr>
            <w:tcW w:w="2126" w:type="dxa"/>
            <w:tcBorders>
              <w:left w:val="single" w:sz="4" w:space="0" w:color="auto"/>
            </w:tcBorders>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19 obiektów</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Pr>
                <w:rFonts w:ascii="Times New Roman" w:eastAsia="Times New Roman" w:hAnsi="Times New Roman" w:cs="Times New Roman"/>
              </w:rPr>
              <w:t>2.763.</w:t>
            </w:r>
            <w:r w:rsidRPr="00D034E9">
              <w:rPr>
                <w:rFonts w:ascii="Times New Roman" w:eastAsia="Times New Roman" w:hAnsi="Times New Roman" w:cs="Times New Roman"/>
              </w:rPr>
              <w:t>120,03</w:t>
            </w:r>
          </w:p>
        </w:tc>
      </w:tr>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Grupa 3</w:t>
            </w:r>
            <w:r w:rsidRPr="00D034E9">
              <w:rPr>
                <w:rFonts w:ascii="Times New Roman" w:eastAsia="Times New Roman" w:hAnsi="Times New Roman" w:cs="Times New Roman"/>
              </w:rPr>
              <w:t>–6</w:t>
            </w: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Maszyny i urządzenia</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5</w:t>
            </w:r>
            <w:r>
              <w:rPr>
                <w:rFonts w:ascii="Times New Roman" w:eastAsia="Times New Roman" w:hAnsi="Times New Roman" w:cs="Times New Roman"/>
              </w:rPr>
              <w:t>.</w:t>
            </w:r>
            <w:r w:rsidRPr="00D034E9">
              <w:rPr>
                <w:rFonts w:ascii="Times New Roman" w:eastAsia="Times New Roman" w:hAnsi="Times New Roman" w:cs="Times New Roman"/>
              </w:rPr>
              <w:t>369</w:t>
            </w:r>
            <w:r>
              <w:rPr>
                <w:rFonts w:ascii="Times New Roman" w:eastAsia="Times New Roman" w:hAnsi="Times New Roman" w:cs="Times New Roman"/>
              </w:rPr>
              <w:t>.</w:t>
            </w:r>
            <w:r w:rsidRPr="00D034E9">
              <w:rPr>
                <w:rFonts w:ascii="Times New Roman" w:eastAsia="Times New Roman" w:hAnsi="Times New Roman" w:cs="Times New Roman"/>
              </w:rPr>
              <w:t>614,59</w:t>
            </w:r>
          </w:p>
        </w:tc>
      </w:tr>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Grupa 7</w:t>
            </w: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Środki transportu</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1</w:t>
            </w:r>
            <w:r>
              <w:rPr>
                <w:rFonts w:ascii="Times New Roman" w:eastAsia="Times New Roman" w:hAnsi="Times New Roman" w:cs="Times New Roman"/>
              </w:rPr>
              <w:t>.</w:t>
            </w:r>
            <w:r w:rsidRPr="00D034E9">
              <w:rPr>
                <w:rFonts w:ascii="Times New Roman" w:eastAsia="Times New Roman" w:hAnsi="Times New Roman" w:cs="Times New Roman"/>
              </w:rPr>
              <w:t>058</w:t>
            </w:r>
            <w:r>
              <w:rPr>
                <w:rFonts w:ascii="Times New Roman" w:eastAsia="Times New Roman" w:hAnsi="Times New Roman" w:cs="Times New Roman"/>
              </w:rPr>
              <w:t>.</w:t>
            </w:r>
            <w:r w:rsidRPr="00D034E9">
              <w:rPr>
                <w:rFonts w:ascii="Times New Roman" w:eastAsia="Times New Roman" w:hAnsi="Times New Roman" w:cs="Times New Roman"/>
              </w:rPr>
              <w:t>412,24</w:t>
            </w:r>
          </w:p>
        </w:tc>
      </w:tr>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Grupa 8</w:t>
            </w: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Narzędzia, przyrządy i wyposażenie</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13</w:t>
            </w:r>
            <w:r>
              <w:rPr>
                <w:rFonts w:ascii="Times New Roman" w:eastAsia="Times New Roman" w:hAnsi="Times New Roman" w:cs="Times New Roman"/>
              </w:rPr>
              <w:t>.</w:t>
            </w:r>
            <w:r w:rsidRPr="00D034E9">
              <w:rPr>
                <w:rFonts w:ascii="Times New Roman" w:eastAsia="Times New Roman" w:hAnsi="Times New Roman" w:cs="Times New Roman"/>
              </w:rPr>
              <w:t>960</w:t>
            </w:r>
            <w:r>
              <w:rPr>
                <w:rFonts w:ascii="Times New Roman" w:eastAsia="Times New Roman" w:hAnsi="Times New Roman" w:cs="Times New Roman"/>
              </w:rPr>
              <w:t>.</w:t>
            </w:r>
            <w:r w:rsidRPr="00D034E9">
              <w:rPr>
                <w:rFonts w:ascii="Times New Roman" w:eastAsia="Times New Roman" w:hAnsi="Times New Roman" w:cs="Times New Roman"/>
              </w:rPr>
              <w:t>751,77</w:t>
            </w:r>
          </w:p>
        </w:tc>
      </w:tr>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Pozostałe środki trwałe (konto 013)</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8</w:t>
            </w:r>
            <w:r>
              <w:rPr>
                <w:rFonts w:ascii="Times New Roman" w:eastAsia="Times New Roman" w:hAnsi="Times New Roman" w:cs="Times New Roman"/>
              </w:rPr>
              <w:t>.</w:t>
            </w:r>
            <w:r w:rsidRPr="00D034E9">
              <w:rPr>
                <w:rFonts w:ascii="Times New Roman" w:eastAsia="Times New Roman" w:hAnsi="Times New Roman" w:cs="Times New Roman"/>
              </w:rPr>
              <w:t>655</w:t>
            </w:r>
            <w:r>
              <w:rPr>
                <w:rFonts w:ascii="Times New Roman" w:eastAsia="Times New Roman" w:hAnsi="Times New Roman" w:cs="Times New Roman"/>
              </w:rPr>
              <w:t>.</w:t>
            </w:r>
            <w:r w:rsidRPr="00D034E9">
              <w:rPr>
                <w:rFonts w:ascii="Times New Roman" w:eastAsia="Times New Roman" w:hAnsi="Times New Roman" w:cs="Times New Roman"/>
              </w:rPr>
              <w:t>597,26</w:t>
            </w:r>
          </w:p>
        </w:tc>
      </w:tr>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Zbiory biblioteczne (konto 014)</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164</w:t>
            </w:r>
            <w:r>
              <w:rPr>
                <w:rFonts w:ascii="Times New Roman" w:eastAsia="Times New Roman" w:hAnsi="Times New Roman" w:cs="Times New Roman"/>
              </w:rPr>
              <w:t>.</w:t>
            </w:r>
            <w:r w:rsidRPr="00D034E9">
              <w:rPr>
                <w:rFonts w:ascii="Times New Roman" w:eastAsia="Times New Roman" w:hAnsi="Times New Roman" w:cs="Times New Roman"/>
              </w:rPr>
              <w:t>902,47</w:t>
            </w:r>
          </w:p>
        </w:tc>
      </w:tr>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Wartości niematerialne i prawne</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2</w:t>
            </w:r>
            <w:r>
              <w:rPr>
                <w:rFonts w:ascii="Times New Roman" w:eastAsia="Times New Roman" w:hAnsi="Times New Roman" w:cs="Times New Roman"/>
              </w:rPr>
              <w:t>.</w:t>
            </w:r>
            <w:r w:rsidRPr="00D034E9">
              <w:rPr>
                <w:rFonts w:ascii="Times New Roman" w:eastAsia="Times New Roman" w:hAnsi="Times New Roman" w:cs="Times New Roman"/>
              </w:rPr>
              <w:t>172</w:t>
            </w:r>
            <w:r>
              <w:rPr>
                <w:rFonts w:ascii="Times New Roman" w:eastAsia="Times New Roman" w:hAnsi="Times New Roman" w:cs="Times New Roman"/>
              </w:rPr>
              <w:t>.</w:t>
            </w:r>
            <w:r w:rsidRPr="00D034E9">
              <w:rPr>
                <w:rFonts w:ascii="Times New Roman" w:eastAsia="Times New Roman" w:hAnsi="Times New Roman" w:cs="Times New Roman"/>
              </w:rPr>
              <w:t>509,98</w:t>
            </w:r>
          </w:p>
        </w:tc>
      </w:tr>
      <w:tr w:rsidR="009B76A7" w:rsidRPr="00501FD1" w:rsidTr="00CD74E1">
        <w:trPr>
          <w:trHeight w:val="461"/>
          <w:jc w:val="center"/>
        </w:trPr>
        <w:tc>
          <w:tcPr>
            <w:tcW w:w="1283" w:type="dxa"/>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p>
        </w:tc>
        <w:tc>
          <w:tcPr>
            <w:tcW w:w="6520" w:type="dxa"/>
            <w:gridSpan w:val="2"/>
            <w:vAlign w:val="center"/>
          </w:tcPr>
          <w:p w:rsidR="009B76A7" w:rsidRPr="00D034E9" w:rsidRDefault="009B76A7" w:rsidP="00CD74E1">
            <w:pPr>
              <w:pStyle w:val="Normalny10"/>
              <w:spacing w:after="0" w:line="240" w:lineRule="auto"/>
              <w:jc w:val="center"/>
              <w:rPr>
                <w:rFonts w:ascii="Times New Roman" w:eastAsia="Times New Roman" w:hAnsi="Times New Roman" w:cs="Times New Roman"/>
              </w:rPr>
            </w:pPr>
            <w:r w:rsidRPr="00D034E9">
              <w:rPr>
                <w:rFonts w:ascii="Times New Roman" w:eastAsia="Times New Roman" w:hAnsi="Times New Roman" w:cs="Times New Roman"/>
              </w:rPr>
              <w:t>Środki trwałe w budowie (inwestycje)</w:t>
            </w:r>
          </w:p>
        </w:tc>
        <w:tc>
          <w:tcPr>
            <w:tcW w:w="1708" w:type="dxa"/>
            <w:vAlign w:val="center"/>
          </w:tcPr>
          <w:p w:rsidR="009B76A7" w:rsidRPr="00D034E9" w:rsidRDefault="009B76A7" w:rsidP="00CD74E1">
            <w:pPr>
              <w:pStyle w:val="Normalny10"/>
              <w:spacing w:after="0" w:line="240" w:lineRule="auto"/>
              <w:jc w:val="right"/>
              <w:rPr>
                <w:rFonts w:ascii="Times New Roman" w:eastAsia="Times New Roman" w:hAnsi="Times New Roman" w:cs="Times New Roman"/>
              </w:rPr>
            </w:pPr>
            <w:r w:rsidRPr="00D034E9">
              <w:rPr>
                <w:rFonts w:ascii="Times New Roman" w:eastAsia="Times New Roman" w:hAnsi="Times New Roman" w:cs="Times New Roman"/>
              </w:rPr>
              <w:t>7</w:t>
            </w:r>
            <w:r>
              <w:rPr>
                <w:rFonts w:ascii="Times New Roman" w:eastAsia="Times New Roman" w:hAnsi="Times New Roman" w:cs="Times New Roman"/>
              </w:rPr>
              <w:t>.</w:t>
            </w:r>
            <w:r w:rsidRPr="00D034E9">
              <w:rPr>
                <w:rFonts w:ascii="Times New Roman" w:eastAsia="Times New Roman" w:hAnsi="Times New Roman" w:cs="Times New Roman"/>
              </w:rPr>
              <w:t>203</w:t>
            </w:r>
            <w:r>
              <w:rPr>
                <w:rFonts w:ascii="Times New Roman" w:eastAsia="Times New Roman" w:hAnsi="Times New Roman" w:cs="Times New Roman"/>
              </w:rPr>
              <w:t>.</w:t>
            </w:r>
            <w:r w:rsidRPr="00D034E9">
              <w:rPr>
                <w:rFonts w:ascii="Times New Roman" w:eastAsia="Times New Roman" w:hAnsi="Times New Roman" w:cs="Times New Roman"/>
              </w:rPr>
              <w:t>868,64</w:t>
            </w:r>
          </w:p>
        </w:tc>
      </w:tr>
    </w:tbl>
    <w:p w:rsidR="009B76A7" w:rsidRPr="00F9370D" w:rsidRDefault="009B76A7" w:rsidP="009B76A7">
      <w:pPr>
        <w:pStyle w:val="Normalny1"/>
        <w:spacing w:after="0"/>
        <w:rPr>
          <w:rFonts w:ascii="Times New Roman" w:eastAsia="Times New Roman" w:hAnsi="Times New Roman" w:cs="Times New Roman"/>
          <w:highlight w:val="yellow"/>
        </w:rPr>
      </w:pPr>
    </w:p>
    <w:p w:rsidR="009B76A7" w:rsidRPr="00FD39C3" w:rsidRDefault="009B76A7" w:rsidP="009B76A7">
      <w:pPr>
        <w:pStyle w:val="Normalny1"/>
        <w:spacing w:after="120"/>
        <w:jc w:val="center"/>
        <w:rPr>
          <w:rFonts w:ascii="Times New Roman" w:eastAsia="Times New Roman" w:hAnsi="Times New Roman" w:cs="Times New Roman"/>
          <w:b/>
        </w:rPr>
      </w:pPr>
      <w:r w:rsidRPr="00FD39C3">
        <w:rPr>
          <w:rFonts w:ascii="Times New Roman" w:eastAsia="Times New Roman" w:hAnsi="Times New Roman" w:cs="Times New Roman"/>
          <w:b/>
        </w:rPr>
        <w:t>Dane o dochodach uzyskanych z tytułu gospodarowania mieniem Powiatu:</w:t>
      </w:r>
    </w:p>
    <w:tbl>
      <w:tblPr>
        <w:tblStyle w:val="ae"/>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4208"/>
        <w:gridCol w:w="2126"/>
        <w:gridCol w:w="2126"/>
      </w:tblGrid>
      <w:tr w:rsidR="009B76A7" w:rsidRPr="00F9370D" w:rsidTr="00CD74E1">
        <w:tc>
          <w:tcPr>
            <w:tcW w:w="682" w:type="dxa"/>
          </w:tcPr>
          <w:p w:rsidR="009B76A7" w:rsidRPr="00FD39C3" w:rsidRDefault="009B76A7" w:rsidP="00CD74E1">
            <w:pPr>
              <w:pStyle w:val="Normalny1"/>
              <w:jc w:val="center"/>
              <w:rPr>
                <w:rFonts w:ascii="Times New Roman" w:eastAsia="Times New Roman" w:hAnsi="Times New Roman" w:cs="Times New Roman"/>
                <w:b/>
              </w:rPr>
            </w:pPr>
            <w:r w:rsidRPr="00FD39C3">
              <w:rPr>
                <w:rFonts w:ascii="Times New Roman" w:eastAsia="Times New Roman" w:hAnsi="Times New Roman" w:cs="Times New Roman"/>
                <w:b/>
              </w:rPr>
              <w:t>Lp.</w:t>
            </w:r>
          </w:p>
        </w:tc>
        <w:tc>
          <w:tcPr>
            <w:tcW w:w="4208" w:type="dxa"/>
          </w:tcPr>
          <w:p w:rsidR="009B76A7" w:rsidRPr="00FD39C3" w:rsidRDefault="009B76A7" w:rsidP="00CD74E1">
            <w:pPr>
              <w:pStyle w:val="Normalny1"/>
              <w:jc w:val="center"/>
              <w:rPr>
                <w:rFonts w:ascii="Times New Roman" w:eastAsia="Times New Roman" w:hAnsi="Times New Roman" w:cs="Times New Roman"/>
                <w:b/>
              </w:rPr>
            </w:pPr>
            <w:r w:rsidRPr="00FD39C3">
              <w:rPr>
                <w:rFonts w:ascii="Times New Roman" w:eastAsia="Times New Roman" w:hAnsi="Times New Roman" w:cs="Times New Roman"/>
                <w:b/>
              </w:rPr>
              <w:t>Źródło dochodów</w:t>
            </w:r>
          </w:p>
        </w:tc>
        <w:tc>
          <w:tcPr>
            <w:tcW w:w="2126" w:type="dxa"/>
          </w:tcPr>
          <w:p w:rsidR="009B76A7" w:rsidRPr="00FD39C3" w:rsidRDefault="009B76A7" w:rsidP="00CD74E1">
            <w:pPr>
              <w:pStyle w:val="Normalny1"/>
              <w:jc w:val="center"/>
              <w:rPr>
                <w:rFonts w:ascii="Times New Roman" w:eastAsia="Times New Roman" w:hAnsi="Times New Roman" w:cs="Times New Roman"/>
                <w:b/>
              </w:rPr>
            </w:pPr>
            <w:r w:rsidRPr="00FD39C3">
              <w:rPr>
                <w:rFonts w:ascii="Times New Roman" w:eastAsia="Times New Roman" w:hAnsi="Times New Roman" w:cs="Times New Roman"/>
                <w:b/>
              </w:rPr>
              <w:t xml:space="preserve">Dochody wykonane </w:t>
            </w:r>
          </w:p>
          <w:p w:rsidR="009B76A7" w:rsidRPr="00FD39C3" w:rsidRDefault="009B76A7" w:rsidP="00CD74E1">
            <w:pPr>
              <w:pStyle w:val="Normalny1"/>
              <w:jc w:val="center"/>
              <w:rPr>
                <w:rFonts w:ascii="Times New Roman" w:eastAsia="Times New Roman" w:hAnsi="Times New Roman" w:cs="Times New Roman"/>
                <w:b/>
              </w:rPr>
            </w:pPr>
            <w:r w:rsidRPr="00FD39C3">
              <w:rPr>
                <w:rFonts w:ascii="Times New Roman" w:eastAsia="Times New Roman" w:hAnsi="Times New Roman" w:cs="Times New Roman"/>
                <w:b/>
              </w:rPr>
              <w:t>w 2020 r.</w:t>
            </w:r>
          </w:p>
          <w:p w:rsidR="009B76A7" w:rsidRPr="00FD39C3" w:rsidRDefault="009B76A7" w:rsidP="00CD74E1">
            <w:pPr>
              <w:pStyle w:val="Normalny1"/>
              <w:jc w:val="center"/>
              <w:rPr>
                <w:rFonts w:ascii="Times New Roman" w:eastAsia="Times New Roman" w:hAnsi="Times New Roman" w:cs="Times New Roman"/>
                <w:b/>
              </w:rPr>
            </w:pPr>
            <w:r w:rsidRPr="00FD39C3">
              <w:rPr>
                <w:rFonts w:ascii="Times New Roman" w:eastAsia="Times New Roman" w:hAnsi="Times New Roman" w:cs="Times New Roman"/>
                <w:b/>
              </w:rPr>
              <w:t>[zł]</w:t>
            </w:r>
          </w:p>
        </w:tc>
        <w:tc>
          <w:tcPr>
            <w:tcW w:w="2126" w:type="dxa"/>
          </w:tcPr>
          <w:p w:rsidR="009B76A7" w:rsidRPr="000C7E28" w:rsidRDefault="009B76A7" w:rsidP="00CD74E1">
            <w:pPr>
              <w:pStyle w:val="Normalny1"/>
              <w:jc w:val="center"/>
              <w:rPr>
                <w:rFonts w:ascii="Times New Roman" w:eastAsia="Times New Roman" w:hAnsi="Times New Roman" w:cs="Times New Roman"/>
                <w:b/>
              </w:rPr>
            </w:pPr>
            <w:r w:rsidRPr="000C7E28">
              <w:rPr>
                <w:rFonts w:ascii="Times New Roman" w:eastAsia="Times New Roman" w:hAnsi="Times New Roman" w:cs="Times New Roman"/>
                <w:b/>
              </w:rPr>
              <w:t xml:space="preserve">Dochody wykonane </w:t>
            </w:r>
          </w:p>
          <w:p w:rsidR="009B76A7" w:rsidRPr="000C7E28" w:rsidRDefault="009B76A7" w:rsidP="00CD74E1">
            <w:pPr>
              <w:pStyle w:val="Normalny1"/>
              <w:jc w:val="center"/>
              <w:rPr>
                <w:rFonts w:ascii="Times New Roman" w:eastAsia="Times New Roman" w:hAnsi="Times New Roman" w:cs="Times New Roman"/>
                <w:b/>
              </w:rPr>
            </w:pPr>
            <w:r w:rsidRPr="000C7E28">
              <w:rPr>
                <w:rFonts w:ascii="Times New Roman" w:eastAsia="Times New Roman" w:hAnsi="Times New Roman" w:cs="Times New Roman"/>
                <w:b/>
              </w:rPr>
              <w:t>w 2019 r.</w:t>
            </w:r>
          </w:p>
          <w:p w:rsidR="009B76A7" w:rsidRPr="000C7E28" w:rsidRDefault="009B76A7" w:rsidP="00CD74E1">
            <w:pPr>
              <w:pStyle w:val="Normalny1"/>
              <w:jc w:val="center"/>
              <w:rPr>
                <w:rFonts w:ascii="Times New Roman" w:eastAsia="Times New Roman" w:hAnsi="Times New Roman" w:cs="Times New Roman"/>
                <w:b/>
              </w:rPr>
            </w:pPr>
            <w:r w:rsidRPr="000C7E28">
              <w:rPr>
                <w:rFonts w:ascii="Times New Roman" w:eastAsia="Times New Roman" w:hAnsi="Times New Roman" w:cs="Times New Roman"/>
                <w:b/>
              </w:rPr>
              <w:t>[zł]</w:t>
            </w:r>
          </w:p>
        </w:tc>
      </w:tr>
      <w:tr w:rsidR="009B76A7" w:rsidRPr="0073600B" w:rsidTr="00CD74E1">
        <w:trPr>
          <w:trHeight w:val="366"/>
        </w:trPr>
        <w:tc>
          <w:tcPr>
            <w:tcW w:w="682" w:type="dxa"/>
          </w:tcPr>
          <w:p w:rsidR="009B76A7" w:rsidRPr="00FD39C3" w:rsidRDefault="009B76A7" w:rsidP="00CD74E1">
            <w:pPr>
              <w:pStyle w:val="Normalny1"/>
              <w:jc w:val="center"/>
              <w:rPr>
                <w:rFonts w:ascii="Times New Roman" w:eastAsia="Times New Roman" w:hAnsi="Times New Roman" w:cs="Times New Roman"/>
              </w:rPr>
            </w:pPr>
            <w:r w:rsidRPr="00FD39C3">
              <w:rPr>
                <w:rFonts w:ascii="Times New Roman" w:eastAsia="Times New Roman" w:hAnsi="Times New Roman" w:cs="Times New Roman"/>
              </w:rPr>
              <w:t>I</w:t>
            </w:r>
          </w:p>
        </w:tc>
        <w:tc>
          <w:tcPr>
            <w:tcW w:w="4208" w:type="dxa"/>
          </w:tcPr>
          <w:p w:rsidR="009B76A7" w:rsidRPr="00FD39C3" w:rsidRDefault="009B76A7" w:rsidP="00CD74E1">
            <w:pPr>
              <w:pStyle w:val="Normalny1"/>
              <w:jc w:val="left"/>
              <w:rPr>
                <w:rFonts w:ascii="Times New Roman" w:eastAsia="Times New Roman" w:hAnsi="Times New Roman" w:cs="Times New Roman"/>
                <w:b/>
              </w:rPr>
            </w:pPr>
            <w:r w:rsidRPr="00FD39C3">
              <w:rPr>
                <w:rFonts w:ascii="Times New Roman" w:eastAsia="Times New Roman" w:hAnsi="Times New Roman" w:cs="Times New Roman"/>
                <w:b/>
              </w:rPr>
              <w:t>Wpływy ze sprzedaży składników majątkowych, w tym:</w:t>
            </w:r>
          </w:p>
          <w:p w:rsidR="009B76A7" w:rsidRPr="00FD39C3" w:rsidRDefault="009B76A7" w:rsidP="00CD74E1">
            <w:pPr>
              <w:pStyle w:val="Normalny1"/>
              <w:rPr>
                <w:rFonts w:ascii="Times New Roman" w:eastAsia="Times New Roman" w:hAnsi="Times New Roman" w:cs="Times New Roman"/>
              </w:rPr>
            </w:pPr>
            <w:r w:rsidRPr="00FD39C3">
              <w:rPr>
                <w:rFonts w:ascii="Times New Roman" w:eastAsia="Times New Roman" w:hAnsi="Times New Roman" w:cs="Times New Roman"/>
              </w:rPr>
              <w:t>- gruntów</w:t>
            </w:r>
          </w:p>
          <w:p w:rsidR="009B76A7" w:rsidRPr="00F9370D" w:rsidRDefault="009B76A7" w:rsidP="00CD74E1">
            <w:pPr>
              <w:pStyle w:val="Normalny1"/>
              <w:rPr>
                <w:rFonts w:ascii="Times New Roman" w:eastAsia="Times New Roman" w:hAnsi="Times New Roman" w:cs="Times New Roman"/>
                <w:highlight w:val="yellow"/>
              </w:rPr>
            </w:pPr>
            <w:r w:rsidRPr="00FD39C3">
              <w:rPr>
                <w:rFonts w:ascii="Times New Roman" w:eastAsia="Times New Roman" w:hAnsi="Times New Roman" w:cs="Times New Roman"/>
              </w:rPr>
              <w:t>- innych składników majątkowych</w:t>
            </w:r>
          </w:p>
        </w:tc>
        <w:tc>
          <w:tcPr>
            <w:tcW w:w="2126" w:type="dxa"/>
            <w:vAlign w:val="center"/>
          </w:tcPr>
          <w:p w:rsidR="009B76A7" w:rsidRDefault="009B76A7" w:rsidP="00CD74E1">
            <w:pPr>
              <w:pStyle w:val="Normalny1"/>
              <w:jc w:val="right"/>
              <w:rPr>
                <w:rFonts w:ascii="Times New Roman" w:eastAsia="Times New Roman" w:hAnsi="Times New Roman" w:cs="Times New Roman"/>
                <w:b/>
              </w:rPr>
            </w:pPr>
          </w:p>
          <w:p w:rsidR="009B76A7" w:rsidRPr="000C7E28" w:rsidRDefault="009B76A7" w:rsidP="00CD74E1">
            <w:pPr>
              <w:pStyle w:val="Normalny1"/>
              <w:jc w:val="right"/>
              <w:rPr>
                <w:rFonts w:ascii="Times New Roman" w:eastAsia="Times New Roman" w:hAnsi="Times New Roman" w:cs="Times New Roman"/>
                <w:b/>
              </w:rPr>
            </w:pPr>
            <w:r w:rsidRPr="000C7E28">
              <w:rPr>
                <w:rFonts w:ascii="Times New Roman" w:eastAsia="Times New Roman" w:hAnsi="Times New Roman" w:cs="Times New Roman"/>
                <w:b/>
              </w:rPr>
              <w:t>2.098,49</w:t>
            </w:r>
          </w:p>
          <w:p w:rsidR="009B76A7" w:rsidRDefault="009B76A7" w:rsidP="00CD74E1">
            <w:pPr>
              <w:pStyle w:val="Normalny1"/>
              <w:jc w:val="right"/>
              <w:rPr>
                <w:rFonts w:ascii="Times New Roman" w:eastAsia="Times New Roman" w:hAnsi="Times New Roman" w:cs="Times New Roman"/>
              </w:rPr>
            </w:pPr>
            <w:r w:rsidRPr="000C7E28">
              <w:rPr>
                <w:rFonts w:ascii="Times New Roman" w:eastAsia="Times New Roman" w:hAnsi="Times New Roman" w:cs="Times New Roman"/>
              </w:rPr>
              <w:t>2.098,49</w:t>
            </w:r>
          </w:p>
          <w:p w:rsidR="009B76A7" w:rsidRPr="00F9370D" w:rsidRDefault="009B76A7" w:rsidP="00CD74E1">
            <w:pPr>
              <w:pStyle w:val="Normalny1"/>
              <w:jc w:val="right"/>
              <w:rPr>
                <w:rFonts w:ascii="Times New Roman" w:eastAsia="Times New Roman" w:hAnsi="Times New Roman" w:cs="Times New Roman"/>
                <w:highlight w:val="yellow"/>
              </w:rPr>
            </w:pPr>
            <w:r>
              <w:rPr>
                <w:rFonts w:ascii="Times New Roman" w:eastAsia="Times New Roman" w:hAnsi="Times New Roman" w:cs="Times New Roman"/>
              </w:rPr>
              <w:t>-</w:t>
            </w:r>
          </w:p>
        </w:tc>
        <w:tc>
          <w:tcPr>
            <w:tcW w:w="2126" w:type="dxa"/>
            <w:vAlign w:val="center"/>
          </w:tcPr>
          <w:p w:rsidR="009B76A7" w:rsidRPr="0073600B" w:rsidRDefault="009B76A7" w:rsidP="00CD74E1">
            <w:pPr>
              <w:pStyle w:val="Normalny1"/>
              <w:jc w:val="right"/>
              <w:rPr>
                <w:rFonts w:ascii="Times New Roman" w:eastAsia="Times New Roman" w:hAnsi="Times New Roman" w:cs="Times New Roman"/>
              </w:rPr>
            </w:pPr>
          </w:p>
          <w:p w:rsidR="009B76A7" w:rsidRPr="0073600B" w:rsidRDefault="009B76A7" w:rsidP="00CD74E1">
            <w:pPr>
              <w:pStyle w:val="Normalny1"/>
              <w:jc w:val="right"/>
              <w:rPr>
                <w:rFonts w:ascii="Times New Roman" w:eastAsia="Times New Roman" w:hAnsi="Times New Roman" w:cs="Times New Roman"/>
                <w:b/>
              </w:rPr>
            </w:pPr>
            <w:r w:rsidRPr="0073600B">
              <w:rPr>
                <w:rFonts w:ascii="Times New Roman" w:eastAsia="Times New Roman" w:hAnsi="Times New Roman" w:cs="Times New Roman"/>
                <w:b/>
              </w:rPr>
              <w:t>18.305,04</w:t>
            </w:r>
          </w:p>
          <w:p w:rsidR="009B76A7" w:rsidRPr="0073600B" w:rsidRDefault="009B76A7" w:rsidP="00CD74E1">
            <w:pPr>
              <w:pStyle w:val="Normalny1"/>
              <w:jc w:val="right"/>
              <w:rPr>
                <w:rFonts w:ascii="Times New Roman" w:eastAsia="Times New Roman" w:hAnsi="Times New Roman" w:cs="Times New Roman"/>
              </w:rPr>
            </w:pPr>
            <w:r w:rsidRPr="0073600B">
              <w:rPr>
                <w:rFonts w:ascii="Times New Roman" w:eastAsia="Times New Roman" w:hAnsi="Times New Roman" w:cs="Times New Roman"/>
              </w:rPr>
              <w:t>-</w:t>
            </w:r>
          </w:p>
          <w:p w:rsidR="009B76A7" w:rsidRPr="0073600B" w:rsidRDefault="009B76A7" w:rsidP="00CD74E1">
            <w:pPr>
              <w:pStyle w:val="Normalny1"/>
              <w:jc w:val="right"/>
              <w:rPr>
                <w:rFonts w:ascii="Times New Roman" w:eastAsia="Times New Roman" w:hAnsi="Times New Roman" w:cs="Times New Roman"/>
              </w:rPr>
            </w:pPr>
            <w:r w:rsidRPr="0073600B">
              <w:rPr>
                <w:rFonts w:ascii="Times New Roman" w:eastAsia="Times New Roman" w:hAnsi="Times New Roman" w:cs="Times New Roman"/>
              </w:rPr>
              <w:t>18.305,04</w:t>
            </w:r>
          </w:p>
        </w:tc>
      </w:tr>
      <w:tr w:rsidR="009B76A7" w:rsidRPr="00F9370D" w:rsidTr="00CD74E1">
        <w:trPr>
          <w:trHeight w:val="366"/>
        </w:trPr>
        <w:tc>
          <w:tcPr>
            <w:tcW w:w="682" w:type="dxa"/>
          </w:tcPr>
          <w:p w:rsidR="009B76A7" w:rsidRPr="00FD39C3" w:rsidRDefault="009B76A7" w:rsidP="00CD74E1">
            <w:pPr>
              <w:pStyle w:val="Normalny1"/>
              <w:jc w:val="center"/>
              <w:rPr>
                <w:rFonts w:ascii="Times New Roman" w:eastAsia="Times New Roman" w:hAnsi="Times New Roman" w:cs="Times New Roman"/>
              </w:rPr>
            </w:pPr>
            <w:r w:rsidRPr="00FD39C3">
              <w:rPr>
                <w:rFonts w:ascii="Times New Roman" w:eastAsia="Times New Roman" w:hAnsi="Times New Roman" w:cs="Times New Roman"/>
              </w:rPr>
              <w:t>II</w:t>
            </w:r>
          </w:p>
        </w:tc>
        <w:tc>
          <w:tcPr>
            <w:tcW w:w="4208" w:type="dxa"/>
          </w:tcPr>
          <w:p w:rsidR="009B76A7" w:rsidRPr="00FD39C3" w:rsidRDefault="009B76A7" w:rsidP="00CD74E1">
            <w:pPr>
              <w:pStyle w:val="Normalny1"/>
              <w:jc w:val="left"/>
              <w:rPr>
                <w:rFonts w:ascii="Times New Roman" w:eastAsia="Times New Roman" w:hAnsi="Times New Roman" w:cs="Times New Roman"/>
                <w:b/>
                <w:highlight w:val="yellow"/>
              </w:rPr>
            </w:pPr>
            <w:r w:rsidRPr="00FD39C3">
              <w:rPr>
                <w:rFonts w:ascii="Times New Roman" w:eastAsia="Times New Roman" w:hAnsi="Times New Roman" w:cs="Times New Roman"/>
                <w:b/>
              </w:rPr>
              <w:t>Wpływy z opłat za użytkowanie wieczyste i przekształcenie</w:t>
            </w:r>
          </w:p>
        </w:tc>
        <w:tc>
          <w:tcPr>
            <w:tcW w:w="2126" w:type="dxa"/>
            <w:vAlign w:val="center"/>
          </w:tcPr>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106.074,68</w:t>
            </w:r>
          </w:p>
        </w:tc>
        <w:tc>
          <w:tcPr>
            <w:tcW w:w="2126" w:type="dxa"/>
            <w:vAlign w:val="center"/>
          </w:tcPr>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112.021,99</w:t>
            </w:r>
          </w:p>
        </w:tc>
      </w:tr>
      <w:tr w:rsidR="009B76A7" w:rsidRPr="00F9370D" w:rsidTr="00CD74E1">
        <w:trPr>
          <w:trHeight w:val="533"/>
        </w:trPr>
        <w:tc>
          <w:tcPr>
            <w:tcW w:w="682" w:type="dxa"/>
          </w:tcPr>
          <w:p w:rsidR="009B76A7" w:rsidRPr="00FD39C3" w:rsidRDefault="009B76A7" w:rsidP="00CD74E1">
            <w:pPr>
              <w:pStyle w:val="Normalny1"/>
              <w:jc w:val="center"/>
              <w:rPr>
                <w:rFonts w:ascii="Times New Roman" w:eastAsia="Times New Roman" w:hAnsi="Times New Roman" w:cs="Times New Roman"/>
              </w:rPr>
            </w:pPr>
            <w:r w:rsidRPr="00FD39C3">
              <w:rPr>
                <w:rFonts w:ascii="Times New Roman" w:eastAsia="Times New Roman" w:hAnsi="Times New Roman" w:cs="Times New Roman"/>
              </w:rPr>
              <w:t>III</w:t>
            </w:r>
          </w:p>
        </w:tc>
        <w:tc>
          <w:tcPr>
            <w:tcW w:w="4208" w:type="dxa"/>
          </w:tcPr>
          <w:p w:rsidR="009B76A7" w:rsidRPr="00FD39C3" w:rsidRDefault="009B76A7" w:rsidP="00CD74E1">
            <w:pPr>
              <w:pStyle w:val="Normalny1"/>
              <w:jc w:val="left"/>
              <w:rPr>
                <w:rFonts w:ascii="Times New Roman" w:eastAsia="Times New Roman" w:hAnsi="Times New Roman" w:cs="Times New Roman"/>
                <w:b/>
              </w:rPr>
            </w:pPr>
            <w:r w:rsidRPr="00FD39C3">
              <w:rPr>
                <w:rFonts w:ascii="Times New Roman" w:eastAsia="Times New Roman" w:hAnsi="Times New Roman" w:cs="Times New Roman"/>
                <w:b/>
              </w:rPr>
              <w:t>Wpływy z najmu i dzierżawy składników majątkowych, w tym:</w:t>
            </w:r>
          </w:p>
          <w:p w:rsidR="009B76A7" w:rsidRDefault="009B76A7" w:rsidP="00CD74E1">
            <w:pPr>
              <w:pStyle w:val="Normalny1"/>
              <w:jc w:val="left"/>
              <w:rPr>
                <w:rFonts w:ascii="Times New Roman" w:eastAsia="Times New Roman" w:hAnsi="Times New Roman" w:cs="Times New Roman"/>
              </w:rPr>
            </w:pPr>
            <w:r>
              <w:rPr>
                <w:rFonts w:ascii="Times New Roman" w:eastAsia="Times New Roman" w:hAnsi="Times New Roman" w:cs="Times New Roman"/>
              </w:rPr>
              <w:t>- gruntów</w:t>
            </w:r>
          </w:p>
          <w:p w:rsidR="009B76A7" w:rsidRDefault="009B76A7" w:rsidP="00CD74E1">
            <w:pPr>
              <w:pStyle w:val="Normalny1"/>
              <w:jc w:val="left"/>
              <w:rPr>
                <w:rFonts w:ascii="Times New Roman" w:eastAsia="Times New Roman" w:hAnsi="Times New Roman" w:cs="Times New Roman"/>
              </w:rPr>
            </w:pPr>
            <w:r>
              <w:rPr>
                <w:rFonts w:ascii="Times New Roman" w:eastAsia="Times New Roman" w:hAnsi="Times New Roman" w:cs="Times New Roman"/>
              </w:rPr>
              <w:t>- lokali użytkowych</w:t>
            </w:r>
          </w:p>
          <w:p w:rsidR="009B76A7" w:rsidRPr="00F9370D" w:rsidRDefault="009B76A7" w:rsidP="00CD74E1">
            <w:pPr>
              <w:pStyle w:val="Normalny1"/>
              <w:jc w:val="left"/>
              <w:rPr>
                <w:rFonts w:ascii="Times New Roman" w:eastAsia="Times New Roman" w:hAnsi="Times New Roman" w:cs="Times New Roman"/>
                <w:highlight w:val="yellow"/>
                <w:vertAlign w:val="superscript"/>
              </w:rPr>
            </w:pPr>
            <w:r>
              <w:rPr>
                <w:rFonts w:ascii="Times New Roman" w:eastAsia="Times New Roman" w:hAnsi="Times New Roman" w:cs="Times New Roman"/>
              </w:rPr>
              <w:t>- lokali mieszkalnych</w:t>
            </w:r>
          </w:p>
        </w:tc>
        <w:tc>
          <w:tcPr>
            <w:tcW w:w="2126" w:type="dxa"/>
            <w:vAlign w:val="center"/>
          </w:tcPr>
          <w:p w:rsidR="009B76A7" w:rsidRDefault="009B76A7" w:rsidP="00CD74E1">
            <w:pPr>
              <w:pStyle w:val="Normalny1"/>
              <w:jc w:val="right"/>
              <w:rPr>
                <w:rFonts w:ascii="Times New Roman" w:eastAsia="Times New Roman" w:hAnsi="Times New Roman" w:cs="Times New Roman"/>
                <w:highlight w:val="yellow"/>
              </w:rPr>
            </w:pPr>
          </w:p>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255.416,08</w:t>
            </w:r>
          </w:p>
          <w:p w:rsidR="009B76A7" w:rsidRPr="00FD39C3" w:rsidRDefault="009B76A7" w:rsidP="00CD74E1">
            <w:pPr>
              <w:pStyle w:val="Normalny1"/>
              <w:jc w:val="right"/>
              <w:rPr>
                <w:rFonts w:ascii="Times New Roman" w:eastAsia="Times New Roman" w:hAnsi="Times New Roman" w:cs="Times New Roman"/>
              </w:rPr>
            </w:pPr>
            <w:r w:rsidRPr="00FD39C3">
              <w:rPr>
                <w:rFonts w:ascii="Times New Roman" w:eastAsia="Times New Roman" w:hAnsi="Times New Roman" w:cs="Times New Roman"/>
              </w:rPr>
              <w:t>780,48</w:t>
            </w:r>
          </w:p>
          <w:p w:rsidR="009B76A7" w:rsidRPr="00FD39C3" w:rsidRDefault="009B76A7" w:rsidP="00CD74E1">
            <w:pPr>
              <w:pStyle w:val="Normalny1"/>
              <w:jc w:val="right"/>
              <w:rPr>
                <w:rFonts w:ascii="Times New Roman" w:eastAsia="Times New Roman" w:hAnsi="Times New Roman" w:cs="Times New Roman"/>
              </w:rPr>
            </w:pPr>
            <w:r w:rsidRPr="00FD39C3">
              <w:rPr>
                <w:rFonts w:ascii="Times New Roman" w:eastAsia="Times New Roman" w:hAnsi="Times New Roman" w:cs="Times New Roman"/>
              </w:rPr>
              <w:t>928.193,03</w:t>
            </w:r>
          </w:p>
          <w:p w:rsidR="009B76A7" w:rsidRPr="00F9370D" w:rsidRDefault="009B76A7" w:rsidP="00CD74E1">
            <w:pPr>
              <w:pStyle w:val="Normalny1"/>
              <w:jc w:val="right"/>
              <w:rPr>
                <w:rFonts w:ascii="Times New Roman" w:eastAsia="Times New Roman" w:hAnsi="Times New Roman" w:cs="Times New Roman"/>
                <w:highlight w:val="yellow"/>
              </w:rPr>
            </w:pPr>
            <w:r w:rsidRPr="00FD39C3">
              <w:rPr>
                <w:rFonts w:ascii="Times New Roman" w:eastAsia="Times New Roman" w:hAnsi="Times New Roman" w:cs="Times New Roman"/>
              </w:rPr>
              <w:t>11.199,83</w:t>
            </w:r>
          </w:p>
        </w:tc>
        <w:tc>
          <w:tcPr>
            <w:tcW w:w="2126" w:type="dxa"/>
            <w:vAlign w:val="center"/>
          </w:tcPr>
          <w:p w:rsidR="009B76A7" w:rsidRDefault="009B76A7" w:rsidP="00CD74E1">
            <w:pPr>
              <w:pStyle w:val="Normalny1"/>
              <w:jc w:val="right"/>
              <w:rPr>
                <w:rFonts w:ascii="Times New Roman" w:eastAsia="Times New Roman" w:hAnsi="Times New Roman" w:cs="Times New Roman"/>
              </w:rPr>
            </w:pPr>
          </w:p>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201.119,47</w:t>
            </w:r>
          </w:p>
          <w:p w:rsidR="009B76A7" w:rsidRDefault="009B76A7" w:rsidP="00CD74E1">
            <w:pPr>
              <w:pStyle w:val="Normalny1"/>
              <w:jc w:val="right"/>
              <w:rPr>
                <w:rFonts w:ascii="Times New Roman" w:eastAsia="Times New Roman" w:hAnsi="Times New Roman" w:cs="Times New Roman"/>
              </w:rPr>
            </w:pPr>
          </w:p>
          <w:p w:rsidR="009B76A7" w:rsidRDefault="009B76A7" w:rsidP="00CD74E1">
            <w:pPr>
              <w:pStyle w:val="Normalny1"/>
              <w:jc w:val="right"/>
              <w:rPr>
                <w:rFonts w:ascii="Times New Roman" w:eastAsia="Times New Roman" w:hAnsi="Times New Roman" w:cs="Times New Roman"/>
              </w:rPr>
            </w:pPr>
          </w:p>
          <w:p w:rsidR="009B76A7" w:rsidRPr="000C7E28" w:rsidRDefault="009B76A7" w:rsidP="00CD74E1">
            <w:pPr>
              <w:pStyle w:val="Normalny1"/>
              <w:jc w:val="right"/>
              <w:rPr>
                <w:rFonts w:ascii="Times New Roman" w:eastAsia="Times New Roman" w:hAnsi="Times New Roman" w:cs="Times New Roman"/>
              </w:rPr>
            </w:pPr>
          </w:p>
        </w:tc>
      </w:tr>
      <w:tr w:rsidR="009B76A7" w:rsidRPr="00F9370D" w:rsidTr="00CD74E1">
        <w:trPr>
          <w:trHeight w:val="357"/>
        </w:trPr>
        <w:tc>
          <w:tcPr>
            <w:tcW w:w="682" w:type="dxa"/>
          </w:tcPr>
          <w:p w:rsidR="009B76A7" w:rsidRPr="00FD39C3" w:rsidRDefault="009B76A7" w:rsidP="00CD74E1">
            <w:pPr>
              <w:pStyle w:val="Normalny1"/>
              <w:jc w:val="center"/>
              <w:rPr>
                <w:rFonts w:ascii="Times New Roman" w:eastAsia="Times New Roman" w:hAnsi="Times New Roman" w:cs="Times New Roman"/>
              </w:rPr>
            </w:pPr>
            <w:r w:rsidRPr="00FD39C3">
              <w:rPr>
                <w:rFonts w:ascii="Times New Roman" w:eastAsia="Times New Roman" w:hAnsi="Times New Roman" w:cs="Times New Roman"/>
              </w:rPr>
              <w:t>IV</w:t>
            </w:r>
          </w:p>
        </w:tc>
        <w:tc>
          <w:tcPr>
            <w:tcW w:w="4208" w:type="dxa"/>
          </w:tcPr>
          <w:p w:rsidR="009B76A7" w:rsidRPr="00FD39C3" w:rsidRDefault="009B76A7" w:rsidP="00CD74E1">
            <w:pPr>
              <w:pStyle w:val="Normalny1"/>
              <w:jc w:val="left"/>
              <w:rPr>
                <w:rFonts w:ascii="Times New Roman" w:eastAsia="Times New Roman" w:hAnsi="Times New Roman" w:cs="Times New Roman"/>
                <w:b/>
              </w:rPr>
            </w:pPr>
            <w:r w:rsidRPr="00FD39C3">
              <w:rPr>
                <w:rFonts w:ascii="Times New Roman" w:eastAsia="Times New Roman" w:hAnsi="Times New Roman" w:cs="Times New Roman"/>
                <w:b/>
              </w:rPr>
              <w:t>Wpływy za administrowanie</w:t>
            </w:r>
          </w:p>
        </w:tc>
        <w:tc>
          <w:tcPr>
            <w:tcW w:w="2126" w:type="dxa"/>
            <w:vAlign w:val="center"/>
          </w:tcPr>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w:t>
            </w:r>
          </w:p>
        </w:tc>
        <w:tc>
          <w:tcPr>
            <w:tcW w:w="2126" w:type="dxa"/>
            <w:vAlign w:val="center"/>
          </w:tcPr>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w:t>
            </w:r>
          </w:p>
        </w:tc>
      </w:tr>
      <w:tr w:rsidR="009B76A7" w:rsidRPr="00F9370D" w:rsidTr="00CD74E1">
        <w:trPr>
          <w:trHeight w:val="354"/>
        </w:trPr>
        <w:tc>
          <w:tcPr>
            <w:tcW w:w="682" w:type="dxa"/>
          </w:tcPr>
          <w:p w:rsidR="009B76A7" w:rsidRPr="00FD39C3" w:rsidRDefault="009B76A7" w:rsidP="00CD74E1">
            <w:pPr>
              <w:pStyle w:val="Normalny1"/>
              <w:jc w:val="center"/>
              <w:rPr>
                <w:rFonts w:ascii="Times New Roman" w:eastAsia="Times New Roman" w:hAnsi="Times New Roman" w:cs="Times New Roman"/>
              </w:rPr>
            </w:pPr>
            <w:r w:rsidRPr="00FD39C3">
              <w:rPr>
                <w:rFonts w:ascii="Times New Roman" w:eastAsia="Times New Roman" w:hAnsi="Times New Roman" w:cs="Times New Roman"/>
              </w:rPr>
              <w:t>V</w:t>
            </w:r>
          </w:p>
        </w:tc>
        <w:tc>
          <w:tcPr>
            <w:tcW w:w="4208" w:type="dxa"/>
          </w:tcPr>
          <w:p w:rsidR="009B76A7" w:rsidRPr="00FD39C3" w:rsidRDefault="009B76A7" w:rsidP="00CD74E1">
            <w:pPr>
              <w:pStyle w:val="Normalny1"/>
              <w:rPr>
                <w:rFonts w:ascii="Times New Roman" w:eastAsia="Times New Roman" w:hAnsi="Times New Roman" w:cs="Times New Roman"/>
                <w:b/>
              </w:rPr>
            </w:pPr>
            <w:r w:rsidRPr="00FD39C3">
              <w:rPr>
                <w:rFonts w:ascii="Times New Roman" w:eastAsia="Times New Roman" w:hAnsi="Times New Roman" w:cs="Times New Roman"/>
                <w:b/>
              </w:rPr>
              <w:t>Wpływy za trwały zarząd</w:t>
            </w:r>
          </w:p>
        </w:tc>
        <w:tc>
          <w:tcPr>
            <w:tcW w:w="2126" w:type="dxa"/>
            <w:vAlign w:val="center"/>
          </w:tcPr>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9.155,88</w:t>
            </w:r>
          </w:p>
        </w:tc>
        <w:tc>
          <w:tcPr>
            <w:tcW w:w="2126" w:type="dxa"/>
            <w:vAlign w:val="center"/>
          </w:tcPr>
          <w:p w:rsidR="009B76A7" w:rsidRPr="00FD39C3" w:rsidRDefault="009B76A7" w:rsidP="00CD74E1">
            <w:pPr>
              <w:pStyle w:val="Normalny1"/>
              <w:jc w:val="right"/>
              <w:rPr>
                <w:rFonts w:ascii="Times New Roman" w:eastAsia="Times New Roman" w:hAnsi="Times New Roman" w:cs="Times New Roman"/>
                <w:b/>
              </w:rPr>
            </w:pPr>
            <w:r w:rsidRPr="00FD39C3">
              <w:rPr>
                <w:rFonts w:ascii="Times New Roman" w:eastAsia="Times New Roman" w:hAnsi="Times New Roman" w:cs="Times New Roman"/>
                <w:b/>
              </w:rPr>
              <w:t>9.155,88</w:t>
            </w:r>
          </w:p>
        </w:tc>
      </w:tr>
      <w:tr w:rsidR="009B76A7" w:rsidRPr="00F9370D" w:rsidTr="00CD74E1">
        <w:trPr>
          <w:trHeight w:val="350"/>
        </w:trPr>
        <w:tc>
          <w:tcPr>
            <w:tcW w:w="682" w:type="dxa"/>
          </w:tcPr>
          <w:p w:rsidR="009B76A7" w:rsidRPr="00FD39C3" w:rsidRDefault="009B76A7" w:rsidP="00CD74E1">
            <w:pPr>
              <w:pStyle w:val="Normalny1"/>
              <w:jc w:val="center"/>
              <w:rPr>
                <w:rFonts w:ascii="Times New Roman" w:eastAsia="Times New Roman" w:hAnsi="Times New Roman" w:cs="Times New Roman"/>
              </w:rPr>
            </w:pPr>
            <w:r w:rsidRPr="00FD39C3">
              <w:rPr>
                <w:rFonts w:ascii="Times New Roman" w:eastAsia="Times New Roman" w:hAnsi="Times New Roman" w:cs="Times New Roman"/>
              </w:rPr>
              <w:t>VI</w:t>
            </w:r>
          </w:p>
        </w:tc>
        <w:tc>
          <w:tcPr>
            <w:tcW w:w="4208" w:type="dxa"/>
          </w:tcPr>
          <w:p w:rsidR="009B76A7" w:rsidRPr="00FD39C3" w:rsidRDefault="009B76A7" w:rsidP="00CD74E1">
            <w:pPr>
              <w:pStyle w:val="Normalny1"/>
              <w:rPr>
                <w:rFonts w:ascii="Times New Roman" w:eastAsia="Times New Roman" w:hAnsi="Times New Roman" w:cs="Times New Roman"/>
                <w:b/>
                <w:highlight w:val="yellow"/>
              </w:rPr>
            </w:pPr>
            <w:r w:rsidRPr="00FD39C3">
              <w:rPr>
                <w:rFonts w:ascii="Times New Roman" w:eastAsia="Times New Roman" w:hAnsi="Times New Roman" w:cs="Times New Roman"/>
                <w:b/>
              </w:rPr>
              <w:t xml:space="preserve">Dywidendy </w:t>
            </w:r>
          </w:p>
        </w:tc>
        <w:tc>
          <w:tcPr>
            <w:tcW w:w="2126" w:type="dxa"/>
            <w:vAlign w:val="center"/>
          </w:tcPr>
          <w:p w:rsidR="009B76A7" w:rsidRPr="00F9370D" w:rsidRDefault="009B76A7" w:rsidP="00CD74E1">
            <w:pPr>
              <w:pStyle w:val="Normalny1"/>
              <w:jc w:val="right"/>
              <w:rPr>
                <w:rFonts w:ascii="Times New Roman" w:eastAsia="Times New Roman" w:hAnsi="Times New Roman" w:cs="Times New Roman"/>
                <w:highlight w:val="yellow"/>
              </w:rPr>
            </w:pPr>
            <w:r w:rsidRPr="00FD39C3">
              <w:rPr>
                <w:rFonts w:ascii="Times New Roman" w:eastAsia="Times New Roman" w:hAnsi="Times New Roman" w:cs="Times New Roman"/>
              </w:rPr>
              <w:t>-</w:t>
            </w:r>
          </w:p>
        </w:tc>
        <w:tc>
          <w:tcPr>
            <w:tcW w:w="2126" w:type="dxa"/>
            <w:vAlign w:val="center"/>
          </w:tcPr>
          <w:p w:rsidR="009B76A7" w:rsidRPr="000C7E28" w:rsidRDefault="009B76A7" w:rsidP="00CD74E1">
            <w:pPr>
              <w:pStyle w:val="Normalny1"/>
              <w:jc w:val="right"/>
              <w:rPr>
                <w:rFonts w:ascii="Times New Roman" w:eastAsia="Times New Roman" w:hAnsi="Times New Roman" w:cs="Times New Roman"/>
              </w:rPr>
            </w:pPr>
            <w:r>
              <w:rPr>
                <w:rFonts w:ascii="Times New Roman" w:eastAsia="Times New Roman" w:hAnsi="Times New Roman" w:cs="Times New Roman"/>
              </w:rPr>
              <w:t>-</w:t>
            </w:r>
          </w:p>
        </w:tc>
      </w:tr>
      <w:tr w:rsidR="009B76A7" w:rsidRPr="00F9370D" w:rsidTr="00CD74E1">
        <w:trPr>
          <w:trHeight w:val="551"/>
        </w:trPr>
        <w:tc>
          <w:tcPr>
            <w:tcW w:w="682" w:type="dxa"/>
          </w:tcPr>
          <w:p w:rsidR="009B76A7" w:rsidRPr="00FD39C3" w:rsidRDefault="009B76A7" w:rsidP="00CD74E1">
            <w:pPr>
              <w:pStyle w:val="Normalny1"/>
              <w:jc w:val="center"/>
              <w:rPr>
                <w:rFonts w:ascii="Times New Roman" w:eastAsia="Times New Roman" w:hAnsi="Times New Roman" w:cs="Times New Roman"/>
              </w:rPr>
            </w:pPr>
            <w:r w:rsidRPr="00FD39C3">
              <w:rPr>
                <w:rFonts w:ascii="Times New Roman" w:eastAsia="Times New Roman" w:hAnsi="Times New Roman" w:cs="Times New Roman"/>
              </w:rPr>
              <w:t>VII</w:t>
            </w:r>
          </w:p>
        </w:tc>
        <w:tc>
          <w:tcPr>
            <w:tcW w:w="4208" w:type="dxa"/>
          </w:tcPr>
          <w:p w:rsidR="009B76A7" w:rsidRPr="00AF12D9" w:rsidRDefault="009B76A7" w:rsidP="00CD74E1">
            <w:pPr>
              <w:pStyle w:val="Normalny1"/>
              <w:rPr>
                <w:rFonts w:ascii="Times New Roman" w:eastAsia="Times New Roman" w:hAnsi="Times New Roman" w:cs="Times New Roman"/>
                <w:b/>
              </w:rPr>
            </w:pPr>
            <w:r w:rsidRPr="00AF12D9">
              <w:rPr>
                <w:rFonts w:ascii="Times New Roman" w:eastAsia="Times New Roman" w:hAnsi="Times New Roman" w:cs="Times New Roman"/>
                <w:b/>
              </w:rPr>
              <w:t>Inne wpływy, w tym:</w:t>
            </w:r>
          </w:p>
          <w:p w:rsidR="009B76A7" w:rsidRPr="00AF12D9" w:rsidRDefault="009B76A7" w:rsidP="00CD74E1">
            <w:pPr>
              <w:pStyle w:val="Normalny1"/>
              <w:rPr>
                <w:rFonts w:ascii="Times New Roman" w:eastAsia="Times New Roman" w:hAnsi="Times New Roman" w:cs="Times New Roman"/>
              </w:rPr>
            </w:pPr>
            <w:r w:rsidRPr="00AF12D9">
              <w:rPr>
                <w:rFonts w:ascii="Times New Roman" w:eastAsia="Times New Roman" w:hAnsi="Times New Roman" w:cs="Times New Roman"/>
              </w:rPr>
              <w:t>- wpływy z tytułu odszkodowań za przejęte nieruchomości pod inwestycje celu publicznego</w:t>
            </w:r>
          </w:p>
          <w:p w:rsidR="009B76A7" w:rsidRPr="00AF12D9" w:rsidRDefault="009B76A7" w:rsidP="00CD74E1">
            <w:pPr>
              <w:pStyle w:val="Normalny1"/>
              <w:rPr>
                <w:rFonts w:ascii="Times New Roman" w:eastAsia="Times New Roman" w:hAnsi="Times New Roman" w:cs="Times New Roman"/>
              </w:rPr>
            </w:pPr>
            <w:r w:rsidRPr="00AF12D9">
              <w:rPr>
                <w:rFonts w:ascii="Times New Roman" w:eastAsia="Times New Roman" w:hAnsi="Times New Roman" w:cs="Times New Roman"/>
              </w:rPr>
              <w:t>- za zajęcie pasa drogowego</w:t>
            </w:r>
          </w:p>
          <w:p w:rsidR="009B76A7" w:rsidRPr="00AF12D9" w:rsidRDefault="009B76A7" w:rsidP="00CD74E1">
            <w:pPr>
              <w:pStyle w:val="Normalny1"/>
              <w:rPr>
                <w:rFonts w:ascii="Times New Roman" w:eastAsia="Times New Roman" w:hAnsi="Times New Roman" w:cs="Times New Roman"/>
              </w:rPr>
            </w:pPr>
            <w:r w:rsidRPr="00AF12D9">
              <w:rPr>
                <w:rFonts w:ascii="Times New Roman" w:eastAsia="Times New Roman" w:hAnsi="Times New Roman" w:cs="Times New Roman"/>
              </w:rPr>
              <w:t>- sprzedaż drewna z wycinki</w:t>
            </w:r>
          </w:p>
          <w:p w:rsidR="009B76A7" w:rsidRPr="00AF12D9" w:rsidRDefault="009B76A7" w:rsidP="00CD74E1">
            <w:pPr>
              <w:pStyle w:val="Normalny1"/>
              <w:rPr>
                <w:rFonts w:ascii="Times New Roman" w:eastAsia="Times New Roman" w:hAnsi="Times New Roman" w:cs="Times New Roman"/>
              </w:rPr>
            </w:pPr>
            <w:r w:rsidRPr="00AF12D9">
              <w:rPr>
                <w:rFonts w:ascii="Times New Roman" w:eastAsia="Times New Roman" w:hAnsi="Times New Roman" w:cs="Times New Roman"/>
              </w:rPr>
              <w:t xml:space="preserve">- inne </w:t>
            </w:r>
          </w:p>
        </w:tc>
        <w:tc>
          <w:tcPr>
            <w:tcW w:w="2126" w:type="dxa"/>
            <w:vAlign w:val="center"/>
          </w:tcPr>
          <w:p w:rsidR="009B76A7" w:rsidRPr="00AF12D9" w:rsidRDefault="009B76A7" w:rsidP="00CD74E1">
            <w:pPr>
              <w:pStyle w:val="Normalny1"/>
              <w:jc w:val="right"/>
              <w:rPr>
                <w:rFonts w:ascii="Times New Roman" w:eastAsia="Times New Roman" w:hAnsi="Times New Roman" w:cs="Times New Roman"/>
                <w:b/>
              </w:rPr>
            </w:pPr>
            <w:r w:rsidRPr="00AF12D9">
              <w:rPr>
                <w:rFonts w:ascii="Times New Roman" w:eastAsia="Times New Roman" w:hAnsi="Times New Roman" w:cs="Times New Roman"/>
                <w:b/>
              </w:rPr>
              <w:t>1.183.680,03</w:t>
            </w:r>
          </w:p>
          <w:p w:rsidR="009B76A7" w:rsidRPr="00AF12D9" w:rsidRDefault="009B76A7" w:rsidP="00CD74E1">
            <w:pPr>
              <w:pStyle w:val="Normalny1"/>
              <w:jc w:val="right"/>
              <w:rPr>
                <w:rFonts w:ascii="Times New Roman" w:eastAsia="Times New Roman" w:hAnsi="Times New Roman" w:cs="Times New Roman"/>
              </w:rPr>
            </w:pPr>
          </w:p>
          <w:p w:rsidR="009B76A7" w:rsidRPr="00AF12D9" w:rsidRDefault="009B76A7" w:rsidP="00CD74E1">
            <w:pPr>
              <w:pStyle w:val="Normalny1"/>
              <w:rPr>
                <w:rFonts w:ascii="Times New Roman" w:eastAsia="Times New Roman" w:hAnsi="Times New Roman" w:cs="Times New Roman"/>
              </w:rPr>
            </w:pPr>
          </w:p>
          <w:p w:rsidR="009B76A7" w:rsidRPr="00AF12D9" w:rsidRDefault="009B76A7" w:rsidP="00CD74E1">
            <w:pPr>
              <w:pStyle w:val="Normalny1"/>
              <w:jc w:val="right"/>
              <w:rPr>
                <w:rFonts w:ascii="Times New Roman" w:eastAsia="Times New Roman" w:hAnsi="Times New Roman" w:cs="Times New Roman"/>
              </w:rPr>
            </w:pPr>
            <w:r w:rsidRPr="00AF12D9">
              <w:rPr>
                <w:rFonts w:ascii="Times New Roman" w:eastAsia="Times New Roman" w:hAnsi="Times New Roman" w:cs="Times New Roman"/>
              </w:rPr>
              <w:t>851.642,65</w:t>
            </w:r>
          </w:p>
          <w:p w:rsidR="009B76A7" w:rsidRPr="00AF12D9" w:rsidRDefault="009B76A7" w:rsidP="00CD74E1">
            <w:pPr>
              <w:pStyle w:val="Normalny1"/>
              <w:jc w:val="right"/>
              <w:rPr>
                <w:rFonts w:ascii="Times New Roman" w:eastAsia="Times New Roman" w:hAnsi="Times New Roman" w:cs="Times New Roman"/>
              </w:rPr>
            </w:pPr>
            <w:r w:rsidRPr="00AF12D9">
              <w:rPr>
                <w:rFonts w:ascii="Times New Roman" w:eastAsia="Times New Roman" w:hAnsi="Times New Roman" w:cs="Times New Roman"/>
              </w:rPr>
              <w:t>319.181,04</w:t>
            </w:r>
          </w:p>
          <w:p w:rsidR="009B76A7" w:rsidRPr="00AF12D9" w:rsidRDefault="009B76A7" w:rsidP="00CD74E1">
            <w:pPr>
              <w:pStyle w:val="Normalny1"/>
              <w:jc w:val="right"/>
              <w:rPr>
                <w:rFonts w:ascii="Times New Roman" w:eastAsia="Times New Roman" w:hAnsi="Times New Roman" w:cs="Times New Roman"/>
              </w:rPr>
            </w:pPr>
            <w:r w:rsidRPr="00AF12D9">
              <w:rPr>
                <w:rFonts w:ascii="Times New Roman" w:eastAsia="Times New Roman" w:hAnsi="Times New Roman" w:cs="Times New Roman"/>
              </w:rPr>
              <w:t>4.409,00</w:t>
            </w:r>
          </w:p>
          <w:p w:rsidR="009B76A7" w:rsidRPr="00AF12D9" w:rsidRDefault="009B76A7" w:rsidP="00CD74E1">
            <w:pPr>
              <w:pStyle w:val="Normalny1"/>
              <w:jc w:val="right"/>
              <w:rPr>
                <w:rFonts w:ascii="Times New Roman" w:eastAsia="Times New Roman" w:hAnsi="Times New Roman" w:cs="Times New Roman"/>
              </w:rPr>
            </w:pPr>
            <w:r w:rsidRPr="00AF12D9">
              <w:rPr>
                <w:rFonts w:ascii="Times New Roman" w:eastAsia="Times New Roman" w:hAnsi="Times New Roman" w:cs="Times New Roman"/>
              </w:rPr>
              <w:t>8.447,34</w:t>
            </w:r>
          </w:p>
        </w:tc>
        <w:tc>
          <w:tcPr>
            <w:tcW w:w="2126" w:type="dxa"/>
            <w:vAlign w:val="center"/>
          </w:tcPr>
          <w:p w:rsidR="009B76A7" w:rsidRPr="0073600B" w:rsidRDefault="009B76A7" w:rsidP="00CD74E1">
            <w:pPr>
              <w:pStyle w:val="Normalny1"/>
              <w:jc w:val="right"/>
              <w:rPr>
                <w:rFonts w:ascii="Times New Roman" w:eastAsia="Times New Roman" w:hAnsi="Times New Roman" w:cs="Times New Roman"/>
                <w:b/>
              </w:rPr>
            </w:pPr>
            <w:r w:rsidRPr="0073600B">
              <w:rPr>
                <w:rFonts w:ascii="Times New Roman" w:eastAsia="Times New Roman" w:hAnsi="Times New Roman" w:cs="Times New Roman"/>
                <w:b/>
              </w:rPr>
              <w:t>1.185,91</w:t>
            </w:r>
          </w:p>
          <w:p w:rsidR="009B76A7" w:rsidRPr="0073600B" w:rsidRDefault="009B76A7" w:rsidP="00CD74E1">
            <w:pPr>
              <w:pStyle w:val="Normalny1"/>
              <w:jc w:val="right"/>
              <w:rPr>
                <w:rFonts w:ascii="Times New Roman" w:eastAsia="Times New Roman" w:hAnsi="Times New Roman" w:cs="Times New Roman"/>
              </w:rPr>
            </w:pPr>
          </w:p>
          <w:p w:rsidR="009B76A7" w:rsidRPr="0073600B" w:rsidRDefault="009B76A7" w:rsidP="00CD74E1">
            <w:pPr>
              <w:pStyle w:val="Normalny1"/>
              <w:jc w:val="right"/>
              <w:rPr>
                <w:rFonts w:ascii="Times New Roman" w:eastAsia="Times New Roman" w:hAnsi="Times New Roman" w:cs="Times New Roman"/>
              </w:rPr>
            </w:pPr>
          </w:p>
          <w:p w:rsidR="009B76A7" w:rsidRPr="0073600B" w:rsidRDefault="009B76A7" w:rsidP="00CD74E1">
            <w:pPr>
              <w:pStyle w:val="Normalny1"/>
              <w:jc w:val="right"/>
              <w:rPr>
                <w:rFonts w:ascii="Times New Roman" w:eastAsia="Times New Roman" w:hAnsi="Times New Roman" w:cs="Times New Roman"/>
              </w:rPr>
            </w:pPr>
          </w:p>
          <w:p w:rsidR="009B76A7" w:rsidRPr="0073600B" w:rsidRDefault="009B76A7" w:rsidP="00CD74E1">
            <w:pPr>
              <w:pStyle w:val="Normalny1"/>
              <w:rPr>
                <w:rFonts w:ascii="Times New Roman" w:eastAsia="Times New Roman" w:hAnsi="Times New Roman" w:cs="Times New Roman"/>
              </w:rPr>
            </w:pPr>
          </w:p>
          <w:p w:rsidR="009B76A7" w:rsidRPr="0073600B" w:rsidRDefault="009B76A7" w:rsidP="00CD74E1">
            <w:pPr>
              <w:pStyle w:val="Normalny1"/>
              <w:rPr>
                <w:rFonts w:ascii="Times New Roman" w:eastAsia="Times New Roman" w:hAnsi="Times New Roman" w:cs="Times New Roman"/>
              </w:rPr>
            </w:pPr>
          </w:p>
          <w:p w:rsidR="009B76A7" w:rsidRPr="0073600B" w:rsidRDefault="009B76A7" w:rsidP="00CD74E1">
            <w:pPr>
              <w:pStyle w:val="Normalny1"/>
              <w:jc w:val="right"/>
              <w:rPr>
                <w:rFonts w:ascii="Times New Roman" w:eastAsia="Times New Roman" w:hAnsi="Times New Roman" w:cs="Times New Roman"/>
              </w:rPr>
            </w:pPr>
            <w:r w:rsidRPr="0073600B">
              <w:rPr>
                <w:rFonts w:ascii="Times New Roman" w:eastAsia="Times New Roman" w:hAnsi="Times New Roman" w:cs="Times New Roman"/>
              </w:rPr>
              <w:t>1.185,91</w:t>
            </w:r>
          </w:p>
        </w:tc>
      </w:tr>
      <w:tr w:rsidR="009B76A7" w:rsidRPr="00F9370D" w:rsidTr="00CD74E1">
        <w:trPr>
          <w:trHeight w:val="342"/>
        </w:trPr>
        <w:tc>
          <w:tcPr>
            <w:tcW w:w="682" w:type="dxa"/>
          </w:tcPr>
          <w:p w:rsidR="009B76A7" w:rsidRPr="00F9370D" w:rsidRDefault="009B76A7" w:rsidP="00CD74E1">
            <w:pPr>
              <w:pStyle w:val="Normalny1"/>
              <w:jc w:val="center"/>
              <w:rPr>
                <w:rFonts w:ascii="Times New Roman" w:eastAsia="Times New Roman" w:hAnsi="Times New Roman" w:cs="Times New Roman"/>
                <w:highlight w:val="yellow"/>
              </w:rPr>
            </w:pPr>
          </w:p>
        </w:tc>
        <w:tc>
          <w:tcPr>
            <w:tcW w:w="4208" w:type="dxa"/>
            <w:vAlign w:val="center"/>
          </w:tcPr>
          <w:p w:rsidR="009B76A7" w:rsidRPr="00F9370D" w:rsidRDefault="009B76A7" w:rsidP="00CD74E1">
            <w:pPr>
              <w:pStyle w:val="Normalny1"/>
              <w:rPr>
                <w:rFonts w:ascii="Times New Roman" w:eastAsia="Times New Roman" w:hAnsi="Times New Roman" w:cs="Times New Roman"/>
                <w:b/>
                <w:highlight w:val="yellow"/>
              </w:rPr>
            </w:pPr>
            <w:r w:rsidRPr="00AF12D9">
              <w:rPr>
                <w:rFonts w:ascii="Times New Roman" w:eastAsia="Times New Roman" w:hAnsi="Times New Roman" w:cs="Times New Roman"/>
                <w:b/>
              </w:rPr>
              <w:t>RAZEM:</w:t>
            </w:r>
          </w:p>
        </w:tc>
        <w:tc>
          <w:tcPr>
            <w:tcW w:w="2126" w:type="dxa"/>
            <w:vAlign w:val="center"/>
          </w:tcPr>
          <w:p w:rsidR="009B76A7" w:rsidRPr="00F9370D" w:rsidRDefault="009B76A7" w:rsidP="00CD74E1">
            <w:pPr>
              <w:pStyle w:val="Normalny1"/>
              <w:jc w:val="right"/>
              <w:rPr>
                <w:rFonts w:ascii="Times New Roman" w:eastAsia="Times New Roman" w:hAnsi="Times New Roman" w:cs="Times New Roman"/>
                <w:b/>
                <w:highlight w:val="yellow"/>
              </w:rPr>
            </w:pPr>
            <w:r w:rsidRPr="00AF12D9">
              <w:rPr>
                <w:rFonts w:ascii="Times New Roman" w:eastAsia="Times New Roman" w:hAnsi="Times New Roman" w:cs="Times New Roman"/>
                <w:b/>
              </w:rPr>
              <w:t>1.556.425,16</w:t>
            </w:r>
          </w:p>
        </w:tc>
        <w:tc>
          <w:tcPr>
            <w:tcW w:w="2126" w:type="dxa"/>
            <w:vAlign w:val="center"/>
          </w:tcPr>
          <w:p w:rsidR="009B76A7" w:rsidRPr="0073600B" w:rsidRDefault="009B76A7" w:rsidP="00CD74E1">
            <w:pPr>
              <w:pStyle w:val="Normalny1"/>
              <w:jc w:val="right"/>
              <w:rPr>
                <w:rFonts w:ascii="Times New Roman" w:eastAsia="Times New Roman" w:hAnsi="Times New Roman" w:cs="Times New Roman"/>
                <w:b/>
              </w:rPr>
            </w:pPr>
            <w:r w:rsidRPr="0073600B">
              <w:rPr>
                <w:rFonts w:ascii="Times New Roman" w:eastAsia="Times New Roman" w:hAnsi="Times New Roman" w:cs="Times New Roman"/>
                <w:b/>
              </w:rPr>
              <w:t>341.788,29</w:t>
            </w:r>
          </w:p>
        </w:tc>
      </w:tr>
    </w:tbl>
    <w:p w:rsidR="009B76A7" w:rsidRPr="00F9370D" w:rsidRDefault="009B76A7" w:rsidP="009B76A7">
      <w:pPr>
        <w:pStyle w:val="Normalny1"/>
        <w:spacing w:after="0" w:line="240" w:lineRule="auto"/>
        <w:rPr>
          <w:rFonts w:ascii="Times New Roman" w:eastAsia="Times New Roman" w:hAnsi="Times New Roman" w:cs="Times New Roman"/>
          <w:highlight w:val="yellow"/>
        </w:rPr>
      </w:pPr>
    </w:p>
    <w:p w:rsidR="009B76A7" w:rsidRPr="000C7E28" w:rsidRDefault="009B76A7" w:rsidP="009B76A7">
      <w:pPr>
        <w:pStyle w:val="Normalny1"/>
        <w:spacing w:after="240" w:line="240" w:lineRule="auto"/>
        <w:rPr>
          <w:rFonts w:ascii="Times New Roman" w:eastAsia="Times New Roman" w:hAnsi="Times New Roman" w:cs="Times New Roman"/>
        </w:rPr>
      </w:pPr>
      <w:r w:rsidRPr="000C7E28">
        <w:rPr>
          <w:rFonts w:ascii="Times New Roman" w:eastAsia="Times New Roman" w:hAnsi="Times New Roman" w:cs="Times New Roman"/>
        </w:rPr>
        <w:t>Ważniejsze prace związane z utrzymaniem obiektów omówiono przy poszczególnych jednostkach. Inwestycje drogowe wymieniono w dziale: Transport zbiorowy i drogi publiczne.</w:t>
      </w:r>
    </w:p>
    <w:p w:rsidR="009B76A7" w:rsidRPr="00297258" w:rsidRDefault="009B76A7" w:rsidP="00BB4EB0">
      <w:pPr>
        <w:pStyle w:val="Normalny1"/>
        <w:numPr>
          <w:ilvl w:val="0"/>
          <w:numId w:val="32"/>
        </w:numPr>
        <w:pBdr>
          <w:top w:val="nil"/>
          <w:left w:val="nil"/>
          <w:bottom w:val="nil"/>
          <w:right w:val="nil"/>
          <w:between w:val="nil"/>
        </w:pBdr>
        <w:shd w:val="clear" w:color="auto" w:fill="FFFFFF"/>
        <w:spacing w:after="0" w:line="240" w:lineRule="auto"/>
        <w:ind w:left="426"/>
        <w:rPr>
          <w:rFonts w:ascii="Times New Roman" w:eastAsia="Times New Roman" w:hAnsi="Times New Roman" w:cs="Times New Roman"/>
          <w:b/>
          <w:color w:val="000000"/>
        </w:rPr>
      </w:pPr>
      <w:r w:rsidRPr="00297258">
        <w:rPr>
          <w:rFonts w:ascii="Times New Roman" w:eastAsia="Times New Roman" w:hAnsi="Times New Roman" w:cs="Times New Roman"/>
          <w:b/>
          <w:color w:val="000000"/>
        </w:rPr>
        <w:t xml:space="preserve">PROMOCJA POWIATU, WSPÓŁPRACA I DZIAŁALNOŚĆ NA RZECZ ORGANIZACJI POZARZĄDOWYCH ORAZ PODMIOTÓW WYMIENIONYCH W </w:t>
      </w:r>
      <w:hyperlink r:id="rId13" w:anchor="/document/17030487?unitId=art(3)ust(3)&amp;cm=DOCUMENT">
        <w:r w:rsidRPr="00297258">
          <w:rPr>
            <w:rFonts w:ascii="Times New Roman" w:eastAsia="Times New Roman" w:hAnsi="Times New Roman" w:cs="Times New Roman"/>
            <w:b/>
            <w:color w:val="000000"/>
          </w:rPr>
          <w:t>ART. 3 UST. 3</w:t>
        </w:r>
      </w:hyperlink>
      <w:r w:rsidRPr="00297258">
        <w:rPr>
          <w:rFonts w:ascii="Times New Roman" w:eastAsia="Times New Roman" w:hAnsi="Times New Roman" w:cs="Times New Roman"/>
          <w:b/>
          <w:color w:val="000000"/>
        </w:rPr>
        <w:t xml:space="preserve"> USTAWY Z DNIA 24 KWIETNIA 2003 R. O DZIAŁALNOŚCI POŻYTKU PUBLICZNEGO I O WOLONTARIACIE</w:t>
      </w:r>
    </w:p>
    <w:p w:rsidR="009B76A7" w:rsidRDefault="009B76A7" w:rsidP="009B76A7">
      <w:pPr>
        <w:spacing w:after="0" w:line="240" w:lineRule="auto"/>
        <w:rPr>
          <w:rFonts w:ascii="Times New Roman" w:hAnsi="Times New Roman" w:cs="Times New Roman"/>
        </w:rPr>
      </w:pPr>
    </w:p>
    <w:p w:rsidR="009B76A7" w:rsidRPr="00297258" w:rsidRDefault="009B76A7" w:rsidP="009B76A7">
      <w:pPr>
        <w:spacing w:after="120" w:line="240" w:lineRule="auto"/>
        <w:ind w:firstLine="720"/>
        <w:rPr>
          <w:rFonts w:ascii="Times New Roman" w:hAnsi="Times New Roman" w:cs="Times New Roman"/>
        </w:rPr>
      </w:pPr>
      <w:r w:rsidRPr="00297258">
        <w:rPr>
          <w:rFonts w:ascii="Times New Roman" w:hAnsi="Times New Roman" w:cs="Times New Roman"/>
          <w:b/>
        </w:rPr>
        <w:t>Wydział Promocji i Rozwoju</w:t>
      </w:r>
      <w:r w:rsidRPr="00297258">
        <w:rPr>
          <w:rFonts w:ascii="Times New Roman" w:hAnsi="Times New Roman" w:cs="Times New Roman"/>
        </w:rPr>
        <w:t xml:space="preserve"> </w:t>
      </w:r>
      <w:r>
        <w:rPr>
          <w:rFonts w:ascii="Times New Roman" w:hAnsi="Times New Roman" w:cs="Times New Roman"/>
        </w:rPr>
        <w:t xml:space="preserve">Starostwa </w:t>
      </w:r>
      <w:r w:rsidRPr="00297258">
        <w:rPr>
          <w:rFonts w:ascii="Times New Roman" w:hAnsi="Times New Roman" w:cs="Times New Roman"/>
        </w:rPr>
        <w:t>w 2020 r. w związku z trudną sytuacją epidemiczną, wynikającą z rozprzestrzeniania się choroby COVID-19 na terenie naszego kraju prowadził znacznie mniej zadań związanych z promocją Powiatu.</w:t>
      </w:r>
      <w:r>
        <w:rPr>
          <w:rFonts w:ascii="Times New Roman" w:hAnsi="Times New Roman" w:cs="Times New Roman"/>
        </w:rPr>
        <w:t xml:space="preserve"> </w:t>
      </w:r>
      <w:r w:rsidRPr="00297258">
        <w:rPr>
          <w:rFonts w:ascii="Times New Roman" w:hAnsi="Times New Roman" w:cs="Times New Roman"/>
        </w:rPr>
        <w:t xml:space="preserve">Zarząd Powiatu Włoszczowskiego podjął decyzję o odwołaniu wszelkich wydarzeń i imprez </w:t>
      </w:r>
      <w:r>
        <w:rPr>
          <w:rFonts w:ascii="Times New Roman" w:hAnsi="Times New Roman" w:cs="Times New Roman"/>
        </w:rPr>
        <w:br/>
      </w:r>
      <w:r w:rsidRPr="00297258">
        <w:rPr>
          <w:rFonts w:ascii="Times New Roman" w:hAnsi="Times New Roman" w:cs="Times New Roman"/>
        </w:rPr>
        <w:t>o charakterze kulturalnym, artystycznym, sportowym czy rozrywkowym, które zaplanowane były przez Powiat Włoszczowski w 2020 r.</w:t>
      </w:r>
    </w:p>
    <w:p w:rsidR="009B76A7" w:rsidRPr="00297258" w:rsidRDefault="009B76A7" w:rsidP="009B76A7">
      <w:pPr>
        <w:spacing w:after="0" w:line="240" w:lineRule="auto"/>
        <w:ind w:firstLine="720"/>
        <w:rPr>
          <w:rFonts w:ascii="Times New Roman" w:hAnsi="Times New Roman" w:cs="Times New Roman"/>
        </w:rPr>
      </w:pPr>
      <w:r w:rsidRPr="00297258">
        <w:rPr>
          <w:rFonts w:ascii="Times New Roman" w:hAnsi="Times New Roman" w:cs="Times New Roman"/>
        </w:rPr>
        <w:t xml:space="preserve">Do ważniejszych zadań związanych z promocją Powiatu, które były realizowane </w:t>
      </w:r>
      <w:r w:rsidRPr="00297258">
        <w:rPr>
          <w:rFonts w:ascii="Times New Roman" w:hAnsi="Times New Roman" w:cs="Times New Roman"/>
        </w:rPr>
        <w:br/>
        <w:t>to organizacja konkursów, gdzie Powiat był organizatorem bądź współorganizatorem. Zostały zorganizowane konkursy:</w:t>
      </w:r>
    </w:p>
    <w:p w:rsidR="009B76A7" w:rsidRPr="00297258" w:rsidRDefault="009B76A7" w:rsidP="009B76A7">
      <w:pPr>
        <w:spacing w:after="0" w:line="240" w:lineRule="auto"/>
        <w:ind w:firstLine="360"/>
        <w:rPr>
          <w:rFonts w:ascii="Times New Roman" w:hAnsi="Times New Roman" w:cs="Times New Roman"/>
        </w:rPr>
      </w:pPr>
      <w:r w:rsidRPr="00297258">
        <w:rPr>
          <w:rFonts w:ascii="Times New Roman" w:hAnsi="Times New Roman" w:cs="Times New Roman"/>
        </w:rPr>
        <w:lastRenderedPageBreak/>
        <w:t xml:space="preserve">- Kolęd i Pastorałek, </w:t>
      </w:r>
    </w:p>
    <w:p w:rsidR="009B76A7" w:rsidRPr="00297258" w:rsidRDefault="009B76A7" w:rsidP="009B76A7">
      <w:pPr>
        <w:spacing w:after="0" w:line="240" w:lineRule="auto"/>
        <w:ind w:firstLine="360"/>
        <w:rPr>
          <w:rFonts w:ascii="Times New Roman" w:hAnsi="Times New Roman" w:cs="Times New Roman"/>
        </w:rPr>
      </w:pPr>
      <w:r w:rsidRPr="00297258">
        <w:rPr>
          <w:rFonts w:ascii="Times New Roman" w:hAnsi="Times New Roman" w:cs="Times New Roman"/>
        </w:rPr>
        <w:t>- Konkurs ,,Najpiękniejsza Pisanka Wielkanocna”,</w:t>
      </w:r>
    </w:p>
    <w:p w:rsidR="009B76A7" w:rsidRPr="00297258" w:rsidRDefault="009B76A7" w:rsidP="009B76A7">
      <w:pPr>
        <w:spacing w:after="0" w:line="240" w:lineRule="auto"/>
        <w:ind w:firstLine="360"/>
        <w:rPr>
          <w:rFonts w:ascii="Times New Roman" w:hAnsi="Times New Roman" w:cs="Times New Roman"/>
        </w:rPr>
      </w:pPr>
      <w:r w:rsidRPr="00297258">
        <w:rPr>
          <w:rFonts w:ascii="Times New Roman" w:hAnsi="Times New Roman" w:cs="Times New Roman"/>
        </w:rPr>
        <w:t>- Konkurs plastyczny ,,Święty Jan Paweł II - w oczach i sercach Polaków”,</w:t>
      </w:r>
    </w:p>
    <w:p w:rsidR="009B76A7" w:rsidRPr="00297258" w:rsidRDefault="009B76A7" w:rsidP="009B76A7">
      <w:pPr>
        <w:spacing w:after="120" w:line="240" w:lineRule="auto"/>
        <w:ind w:firstLine="360"/>
        <w:rPr>
          <w:rFonts w:ascii="Times New Roman" w:hAnsi="Times New Roman" w:cs="Times New Roman"/>
        </w:rPr>
      </w:pPr>
      <w:r w:rsidRPr="00297258">
        <w:rPr>
          <w:rFonts w:ascii="Times New Roman" w:hAnsi="Times New Roman" w:cs="Times New Roman"/>
        </w:rPr>
        <w:t>- Konkurs Plastyczny ,,Ozdoba choinkowa z dawnych lat”.</w:t>
      </w:r>
    </w:p>
    <w:p w:rsidR="009B76A7" w:rsidRPr="00297258" w:rsidRDefault="009B76A7" w:rsidP="009B76A7">
      <w:pPr>
        <w:spacing w:after="120" w:line="240" w:lineRule="auto"/>
        <w:ind w:firstLine="567"/>
        <w:rPr>
          <w:rFonts w:ascii="Times New Roman" w:hAnsi="Times New Roman" w:cs="Times New Roman"/>
        </w:rPr>
      </w:pPr>
      <w:r w:rsidRPr="00297258">
        <w:rPr>
          <w:rFonts w:ascii="Times New Roman" w:hAnsi="Times New Roman" w:cs="Times New Roman"/>
        </w:rPr>
        <w:t>Łączna kwot</w:t>
      </w:r>
      <w:r>
        <w:rPr>
          <w:rFonts w:ascii="Times New Roman" w:hAnsi="Times New Roman" w:cs="Times New Roman"/>
        </w:rPr>
        <w:t xml:space="preserve">a wydatkowana na konkursy to: </w:t>
      </w:r>
      <w:r w:rsidRPr="00163C1C">
        <w:rPr>
          <w:rFonts w:ascii="Times New Roman" w:hAnsi="Times New Roman" w:cs="Times New Roman"/>
          <w:b/>
        </w:rPr>
        <w:t>5.025,84 zł</w:t>
      </w:r>
      <w:r>
        <w:rPr>
          <w:rFonts w:ascii="Times New Roman" w:hAnsi="Times New Roman" w:cs="Times New Roman"/>
        </w:rPr>
        <w:t>, a w 2019 r. 4.</w:t>
      </w:r>
      <w:r w:rsidRPr="00297258">
        <w:rPr>
          <w:rFonts w:ascii="Times New Roman" w:hAnsi="Times New Roman" w:cs="Times New Roman"/>
        </w:rPr>
        <w:t>442,44 zł.</w:t>
      </w:r>
    </w:p>
    <w:p w:rsidR="009B76A7" w:rsidRPr="00297258" w:rsidRDefault="009B76A7" w:rsidP="009B76A7">
      <w:pPr>
        <w:pStyle w:val="Normalny1"/>
        <w:spacing w:after="120" w:line="240" w:lineRule="auto"/>
        <w:ind w:firstLine="567"/>
        <w:rPr>
          <w:rFonts w:ascii="Times New Roman" w:eastAsia="Times New Roman" w:hAnsi="Times New Roman" w:cs="Times New Roman"/>
        </w:rPr>
      </w:pPr>
      <w:r w:rsidRPr="00297258">
        <w:rPr>
          <w:rFonts w:ascii="Times New Roman" w:eastAsia="Times New Roman" w:hAnsi="Times New Roman" w:cs="Times New Roman"/>
        </w:rPr>
        <w:t xml:space="preserve">Powiat w ramach promocji zewnętrznej prowadzi własną stronę internetową </w:t>
      </w:r>
      <w:r w:rsidRPr="00297258">
        <w:rPr>
          <w:rFonts w:ascii="Times New Roman" w:eastAsia="Times New Roman" w:hAnsi="Times New Roman" w:cs="Times New Roman"/>
        </w:rPr>
        <w:br/>
        <w:t xml:space="preserve">i stronę na Facebooku. Na stronie internetowej zamieszczono w ubiegłym roku </w:t>
      </w:r>
      <w:r w:rsidRPr="00163C1C">
        <w:rPr>
          <w:rFonts w:ascii="Times New Roman" w:eastAsia="Times New Roman" w:hAnsi="Times New Roman" w:cs="Times New Roman"/>
          <w:b/>
        </w:rPr>
        <w:t>964</w:t>
      </w:r>
      <w:r w:rsidRPr="00297258">
        <w:rPr>
          <w:rFonts w:ascii="Times New Roman" w:eastAsia="Times New Roman" w:hAnsi="Times New Roman" w:cs="Times New Roman"/>
        </w:rPr>
        <w:t xml:space="preserve"> informacji (2019 - 720), a na Facebooku </w:t>
      </w:r>
      <w:r w:rsidRPr="00163C1C">
        <w:rPr>
          <w:rFonts w:ascii="Times New Roman" w:eastAsia="Times New Roman" w:hAnsi="Times New Roman" w:cs="Times New Roman"/>
          <w:b/>
        </w:rPr>
        <w:t>517</w:t>
      </w:r>
      <w:r w:rsidRPr="00297258">
        <w:rPr>
          <w:rFonts w:ascii="Times New Roman" w:eastAsia="Times New Roman" w:hAnsi="Times New Roman" w:cs="Times New Roman"/>
        </w:rPr>
        <w:t xml:space="preserve"> (2019 – 191).   </w:t>
      </w:r>
    </w:p>
    <w:p w:rsidR="009B76A7" w:rsidRPr="0094106E" w:rsidRDefault="009B76A7" w:rsidP="009B76A7">
      <w:pPr>
        <w:spacing w:after="120" w:line="240" w:lineRule="auto"/>
        <w:ind w:firstLine="708"/>
        <w:rPr>
          <w:rFonts w:ascii="Times New Roman" w:hAnsi="Times New Roman" w:cs="Times New Roman"/>
        </w:rPr>
      </w:pPr>
      <w:r w:rsidRPr="0094106E">
        <w:rPr>
          <w:rFonts w:ascii="Times New Roman" w:hAnsi="Times New Roman" w:cs="Times New Roman"/>
        </w:rPr>
        <w:t>W nadzorze Staro</w:t>
      </w:r>
      <w:r>
        <w:rPr>
          <w:rFonts w:ascii="Times New Roman" w:hAnsi="Times New Roman" w:cs="Times New Roman"/>
        </w:rPr>
        <w:t>sty Włoszczowskiego w 2020 r. pozostawa</w:t>
      </w:r>
      <w:r w:rsidRPr="0094106E">
        <w:rPr>
          <w:rFonts w:ascii="Times New Roman" w:hAnsi="Times New Roman" w:cs="Times New Roman"/>
        </w:rPr>
        <w:t xml:space="preserve">ło </w:t>
      </w:r>
      <w:r w:rsidRPr="00163C1C">
        <w:rPr>
          <w:rFonts w:ascii="Times New Roman" w:hAnsi="Times New Roman" w:cs="Times New Roman"/>
          <w:b/>
        </w:rPr>
        <w:t>189</w:t>
      </w:r>
      <w:r w:rsidRPr="0094106E">
        <w:rPr>
          <w:rFonts w:ascii="Times New Roman" w:hAnsi="Times New Roman" w:cs="Times New Roman"/>
        </w:rPr>
        <w:t xml:space="preserve"> podmiotów zarejestrowanych w KRS lub ewidencji UKS. Wydano </w:t>
      </w:r>
      <w:r w:rsidRPr="00163C1C">
        <w:rPr>
          <w:rFonts w:ascii="Times New Roman" w:hAnsi="Times New Roman" w:cs="Times New Roman"/>
          <w:b/>
        </w:rPr>
        <w:t>5</w:t>
      </w:r>
      <w:r w:rsidRPr="0094106E">
        <w:rPr>
          <w:rFonts w:ascii="Times New Roman" w:hAnsi="Times New Roman" w:cs="Times New Roman"/>
        </w:rPr>
        <w:t xml:space="preserve"> decyzj</w:t>
      </w:r>
      <w:r>
        <w:rPr>
          <w:rFonts w:ascii="Times New Roman" w:hAnsi="Times New Roman" w:cs="Times New Roman"/>
        </w:rPr>
        <w:t>i</w:t>
      </w:r>
      <w:r w:rsidRPr="0094106E">
        <w:rPr>
          <w:rFonts w:ascii="Times New Roman" w:hAnsi="Times New Roman" w:cs="Times New Roman"/>
        </w:rPr>
        <w:t xml:space="preserve"> w sprawie ich funkcjonowania (w 2019 r. – 4) i </w:t>
      </w:r>
      <w:r w:rsidRPr="00163C1C">
        <w:rPr>
          <w:rFonts w:ascii="Times New Roman" w:hAnsi="Times New Roman" w:cs="Times New Roman"/>
          <w:b/>
        </w:rPr>
        <w:t>11</w:t>
      </w:r>
      <w:r w:rsidRPr="0094106E">
        <w:rPr>
          <w:rFonts w:ascii="Times New Roman" w:hAnsi="Times New Roman" w:cs="Times New Roman"/>
        </w:rPr>
        <w:t xml:space="preserve"> zaświadczeń dotyczących UKS. W 2020 r. przybyły </w:t>
      </w:r>
      <w:r w:rsidRPr="00163C1C">
        <w:rPr>
          <w:rFonts w:ascii="Times New Roman" w:hAnsi="Times New Roman" w:cs="Times New Roman"/>
          <w:b/>
        </w:rPr>
        <w:t>3</w:t>
      </w:r>
      <w:r w:rsidRPr="0094106E">
        <w:rPr>
          <w:rFonts w:ascii="Times New Roman" w:hAnsi="Times New Roman" w:cs="Times New Roman"/>
        </w:rPr>
        <w:t xml:space="preserve"> nowe stowarzyszenia</w:t>
      </w:r>
      <w:r>
        <w:rPr>
          <w:rFonts w:ascii="Times New Roman" w:hAnsi="Times New Roman" w:cs="Times New Roman"/>
        </w:rPr>
        <w:t xml:space="preserve">, natomiast </w:t>
      </w:r>
      <w:r w:rsidRPr="00163C1C">
        <w:rPr>
          <w:rFonts w:ascii="Times New Roman" w:hAnsi="Times New Roman" w:cs="Times New Roman"/>
          <w:b/>
        </w:rPr>
        <w:t>1</w:t>
      </w:r>
      <w:r w:rsidRPr="0094106E">
        <w:rPr>
          <w:rFonts w:ascii="Times New Roman" w:hAnsi="Times New Roman" w:cs="Times New Roman"/>
        </w:rPr>
        <w:t xml:space="preserve"> zostało wyrejestrowane.</w:t>
      </w:r>
    </w:p>
    <w:p w:rsidR="009B76A7" w:rsidRPr="00893D6D" w:rsidRDefault="009B76A7" w:rsidP="009B76A7">
      <w:pPr>
        <w:spacing w:after="0" w:line="240" w:lineRule="auto"/>
        <w:ind w:firstLine="709"/>
        <w:rPr>
          <w:rFonts w:ascii="Times New Roman" w:eastAsia="Times New Roman" w:hAnsi="Times New Roman" w:cs="Times New Roman"/>
          <w:bCs/>
        </w:rPr>
      </w:pPr>
      <w:r w:rsidRPr="00E31419">
        <w:rPr>
          <w:rFonts w:ascii="Times New Roman" w:eastAsia="Times New Roman" w:hAnsi="Times New Roman" w:cs="Times New Roman"/>
          <w:b/>
        </w:rPr>
        <w:t>Program współpracy Powiatu Włoszczowskiego z organizacjami pozarządowymi oraz podmiotami wymienionymi w art. 3 ust. 3 ustawy z dnia 24 kwietnia 2003 r.</w:t>
      </w:r>
      <w:r w:rsidRPr="00E31419">
        <w:rPr>
          <w:rFonts w:ascii="Times New Roman" w:eastAsia="Times New Roman" w:hAnsi="Times New Roman" w:cs="Times New Roman"/>
        </w:rPr>
        <w:t xml:space="preserve"> </w:t>
      </w:r>
      <w:r w:rsidR="004B3B14">
        <w:rPr>
          <w:rFonts w:ascii="Times New Roman" w:eastAsia="Times New Roman" w:hAnsi="Times New Roman" w:cs="Times New Roman"/>
        </w:rPr>
        <w:br/>
      </w:r>
      <w:r w:rsidRPr="00E31419">
        <w:rPr>
          <w:rFonts w:ascii="Times New Roman" w:eastAsia="Times New Roman" w:hAnsi="Times New Roman" w:cs="Times New Roman"/>
          <w:b/>
          <w:bCs/>
        </w:rPr>
        <w:t>na 2020 r.</w:t>
      </w:r>
      <w:r w:rsidRPr="00E31419">
        <w:rPr>
          <w:rFonts w:ascii="Times New Roman" w:eastAsia="Times New Roman" w:hAnsi="Times New Roman" w:cs="Times New Roman"/>
          <w:bCs/>
        </w:rPr>
        <w:t xml:space="preserve"> został przyjęty uchwałami Rady Powiatu Włoszczowskiego Nr XIV/103/19 </w:t>
      </w:r>
      <w:r w:rsidR="004B3B14">
        <w:rPr>
          <w:rFonts w:ascii="Times New Roman" w:eastAsia="Times New Roman" w:hAnsi="Times New Roman" w:cs="Times New Roman"/>
          <w:bCs/>
        </w:rPr>
        <w:br/>
      </w:r>
      <w:r w:rsidRPr="00E31419">
        <w:rPr>
          <w:rFonts w:ascii="Times New Roman" w:eastAsia="Times New Roman" w:hAnsi="Times New Roman" w:cs="Times New Roman"/>
          <w:bCs/>
        </w:rPr>
        <w:t>z dnia 28 listopada 2019 r., Nr XV/121/19 z dnia 30 grudnia 2019 r., a także Nr XVI/131/20</w:t>
      </w:r>
      <w:r w:rsidRPr="00893D6D">
        <w:rPr>
          <w:rFonts w:ascii="Times New Roman" w:eastAsia="Times New Roman" w:hAnsi="Times New Roman" w:cs="Times New Roman"/>
          <w:bCs/>
        </w:rPr>
        <w:t xml:space="preserve"> </w:t>
      </w:r>
      <w:r w:rsidR="004B3B14">
        <w:rPr>
          <w:rFonts w:ascii="Times New Roman" w:eastAsia="Times New Roman" w:hAnsi="Times New Roman" w:cs="Times New Roman"/>
          <w:bCs/>
        </w:rPr>
        <w:br/>
      </w:r>
      <w:r w:rsidRPr="00893D6D">
        <w:rPr>
          <w:rFonts w:ascii="Times New Roman" w:eastAsia="Times New Roman" w:hAnsi="Times New Roman" w:cs="Times New Roman"/>
          <w:bCs/>
        </w:rPr>
        <w:t xml:space="preserve">z dnia 10 lutego 2020 r. </w:t>
      </w:r>
    </w:p>
    <w:p w:rsidR="009B76A7" w:rsidRPr="0094106E" w:rsidRDefault="009B76A7" w:rsidP="009B76A7">
      <w:pPr>
        <w:spacing w:after="0" w:line="240" w:lineRule="auto"/>
        <w:ind w:firstLine="709"/>
        <w:rPr>
          <w:rFonts w:ascii="Times New Roman" w:eastAsia="Times New Roman" w:hAnsi="Times New Roman" w:cs="Times New Roman"/>
        </w:rPr>
      </w:pPr>
      <w:r w:rsidRPr="0094106E">
        <w:rPr>
          <w:rFonts w:ascii="Times New Roman" w:eastAsia="Times New Roman" w:hAnsi="Times New Roman" w:cs="Times New Roman"/>
        </w:rPr>
        <w:t xml:space="preserve">Podlegał on wykonaniu przez Zarząd Powiatu i był realizowany przez jednostki organizacyjne Powiatu i komórki organizacyjne (merytoryczne Wydziały) Starostwa, </w:t>
      </w:r>
      <w:r>
        <w:rPr>
          <w:rFonts w:ascii="Times New Roman" w:eastAsia="Times New Roman" w:hAnsi="Times New Roman" w:cs="Times New Roman"/>
        </w:rPr>
        <w:br/>
      </w:r>
      <w:r w:rsidRPr="0094106E">
        <w:rPr>
          <w:rFonts w:ascii="Times New Roman" w:eastAsia="Times New Roman" w:hAnsi="Times New Roman" w:cs="Times New Roman"/>
        </w:rPr>
        <w:t xml:space="preserve">co następuje stosownie do podstawowych zakresów ich działania, obejmujących sfery wymienione w art. 4 ust. 1, w szczególności natomiast: pomocy społecznej, w tym wspierania rodziny i systemu pieczy zastępczej; działalności na rzecz integracji i reintegracji zawodowej i społecznej osób zagrożonych wykluczeniem społecznym, osób niepełnosprawnych, rodziny, macierzyństwa, rodzicielstwa, upowszechniania i ochrony praw dziecka,  ochrony i promocji zdrowia; przeciwdziałania uzależnieniom i patologiom społecznym;  promocji zatrudnienia </w:t>
      </w:r>
      <w:r w:rsidR="004B3B14">
        <w:rPr>
          <w:rFonts w:ascii="Times New Roman" w:eastAsia="Times New Roman" w:hAnsi="Times New Roman" w:cs="Times New Roman"/>
        </w:rPr>
        <w:br/>
      </w:r>
      <w:r w:rsidRPr="0094106E">
        <w:rPr>
          <w:rFonts w:ascii="Times New Roman" w:eastAsia="Times New Roman" w:hAnsi="Times New Roman" w:cs="Times New Roman"/>
        </w:rPr>
        <w:t xml:space="preserve">i aktywizacji zawodowej osób pozostających bez pracy  i zagrożonych zwolnieniem z pracy, edukacji, oświaty i wychowania; kultury, sztuki, ochrony dóbr kultury  i dziedzictwa narodowego; wspierania i upowszechniania kultury fizycznej; ekologii i ochrony zwierząt oraz ochrony dziedzictwa przyrodniczego; upowszechniania i ochrony praw konsumentów, działalności na rzecz kombatantów i osób represjonowanych. </w:t>
      </w:r>
    </w:p>
    <w:p w:rsidR="009B76A7" w:rsidRPr="0094106E" w:rsidRDefault="009B76A7" w:rsidP="009B76A7">
      <w:pPr>
        <w:spacing w:after="0" w:line="240" w:lineRule="auto"/>
        <w:ind w:firstLine="709"/>
        <w:rPr>
          <w:rFonts w:ascii="Times New Roman" w:eastAsia="Times New Roman" w:hAnsi="Times New Roman" w:cs="Times New Roman"/>
        </w:rPr>
      </w:pPr>
      <w:r w:rsidRPr="0094106E">
        <w:rPr>
          <w:rFonts w:ascii="Times New Roman" w:eastAsia="Times New Roman" w:hAnsi="Times New Roman" w:cs="Times New Roman"/>
        </w:rPr>
        <w:t xml:space="preserve">Sprawozdanie Zarządu Powiatu z wykonania ww. programu za 2020 r. w terminie </w:t>
      </w:r>
      <w:r w:rsidR="004B3B14">
        <w:rPr>
          <w:rFonts w:ascii="Times New Roman" w:eastAsia="Times New Roman" w:hAnsi="Times New Roman" w:cs="Times New Roman"/>
        </w:rPr>
        <w:br/>
      </w:r>
      <w:r w:rsidRPr="0094106E">
        <w:rPr>
          <w:rFonts w:ascii="Times New Roman" w:eastAsia="Times New Roman" w:hAnsi="Times New Roman" w:cs="Times New Roman"/>
        </w:rPr>
        <w:t>do 31 maja 2021 r. podlega przedłożeniu Radzie Powiatu Włoszczowskiego.</w:t>
      </w:r>
      <w:r>
        <w:rPr>
          <w:rFonts w:ascii="Times New Roman" w:eastAsia="Times New Roman" w:hAnsi="Times New Roman" w:cs="Times New Roman"/>
        </w:rPr>
        <w:t xml:space="preserve"> </w:t>
      </w:r>
      <w:r w:rsidRPr="0094106E">
        <w:rPr>
          <w:rFonts w:ascii="Times New Roman" w:eastAsia="Times New Roman" w:hAnsi="Times New Roman" w:cs="Times New Roman"/>
        </w:rPr>
        <w:t xml:space="preserve">Uchwałą </w:t>
      </w:r>
      <w:r>
        <w:rPr>
          <w:rFonts w:ascii="Times New Roman" w:eastAsia="Times New Roman" w:hAnsi="Times New Roman" w:cs="Times New Roman"/>
        </w:rPr>
        <w:br/>
      </w:r>
      <w:r w:rsidRPr="0094106E">
        <w:rPr>
          <w:rFonts w:ascii="Times New Roman" w:eastAsia="Times New Roman" w:hAnsi="Times New Roman" w:cs="Times New Roman"/>
        </w:rPr>
        <w:t xml:space="preserve">Nr 41/20 z dnia 21 maja 2020 r. Zarząd zatwierdził </w:t>
      </w:r>
      <w:r>
        <w:rPr>
          <w:rFonts w:ascii="Times New Roman" w:eastAsia="Times New Roman" w:hAnsi="Times New Roman" w:cs="Times New Roman"/>
        </w:rPr>
        <w:t xml:space="preserve">natomiast </w:t>
      </w:r>
      <w:r w:rsidRPr="0094106E">
        <w:rPr>
          <w:rFonts w:ascii="Times New Roman" w:eastAsia="Times New Roman" w:hAnsi="Times New Roman" w:cs="Times New Roman"/>
        </w:rPr>
        <w:t xml:space="preserve">i przekazał organowi stanowiącemu analogiczne sprawozdanie dotyczące programu za 2019 r.  </w:t>
      </w:r>
    </w:p>
    <w:p w:rsidR="009B76A7" w:rsidRDefault="009B76A7" w:rsidP="00CF56E3">
      <w:pPr>
        <w:spacing w:after="0" w:line="240" w:lineRule="auto"/>
        <w:ind w:firstLine="709"/>
        <w:rPr>
          <w:rFonts w:ascii="Times New Roman" w:eastAsia="Times New Roman" w:hAnsi="Times New Roman" w:cs="Times New Roman"/>
          <w:color w:val="333333"/>
          <w:highlight w:val="yellow"/>
        </w:rPr>
      </w:pPr>
      <w:r w:rsidRPr="0094106E">
        <w:rPr>
          <w:rFonts w:ascii="Times New Roman" w:eastAsia="Times New Roman" w:hAnsi="Times New Roman" w:cs="Times New Roman"/>
        </w:rPr>
        <w:t>Uchwałami nr XXIII/166/20 z dnia 23 listopada 2020 r. i nr XXIV/182/20 z dnia 29 grudnia 2020 r. Rada Powiatu Włoszczowskiego przyjęła program współpr</w:t>
      </w:r>
      <w:r w:rsidR="00CF56E3">
        <w:rPr>
          <w:rFonts w:ascii="Times New Roman" w:eastAsia="Times New Roman" w:hAnsi="Times New Roman" w:cs="Times New Roman"/>
        </w:rPr>
        <w:t>acy z tego zakresu  na 2021 r.</w:t>
      </w:r>
    </w:p>
    <w:p w:rsidR="00877345" w:rsidRDefault="00877345" w:rsidP="009B76A7">
      <w:pPr>
        <w:pStyle w:val="Normalny1"/>
        <w:shd w:val="clear" w:color="auto" w:fill="FFFFFF"/>
        <w:tabs>
          <w:tab w:val="left" w:pos="0"/>
          <w:tab w:val="right" w:pos="284"/>
        </w:tabs>
        <w:spacing w:after="0" w:line="240" w:lineRule="auto"/>
        <w:rPr>
          <w:rFonts w:ascii="Times New Roman" w:eastAsia="Times New Roman" w:hAnsi="Times New Roman" w:cs="Times New Roman"/>
          <w:color w:val="333333"/>
          <w:highlight w:val="yellow"/>
        </w:rPr>
      </w:pPr>
    </w:p>
    <w:p w:rsidR="009B76A7" w:rsidRDefault="009B76A7" w:rsidP="009B76A7">
      <w:pPr>
        <w:pStyle w:val="Normalny1"/>
        <w:shd w:val="clear" w:color="auto" w:fill="FFFFFF"/>
        <w:tabs>
          <w:tab w:val="left" w:pos="0"/>
          <w:tab w:val="right" w:pos="284"/>
        </w:tabs>
        <w:spacing w:after="0" w:line="240" w:lineRule="auto"/>
        <w:rPr>
          <w:rFonts w:ascii="Times New Roman" w:eastAsia="Times New Roman" w:hAnsi="Times New Roman" w:cs="Times New Roman"/>
          <w:color w:val="333333"/>
          <w:highlight w:val="yellow"/>
        </w:rPr>
      </w:pPr>
    </w:p>
    <w:p w:rsidR="009B76A7" w:rsidRDefault="009B76A7" w:rsidP="009B76A7">
      <w:pPr>
        <w:pStyle w:val="Normalny1"/>
        <w:shd w:val="clear" w:color="auto" w:fill="FFFFFF"/>
        <w:tabs>
          <w:tab w:val="left" w:pos="0"/>
          <w:tab w:val="right" w:pos="284"/>
        </w:tabs>
        <w:spacing w:after="0" w:line="240" w:lineRule="auto"/>
        <w:rPr>
          <w:rFonts w:ascii="Times New Roman" w:eastAsia="Times New Roman" w:hAnsi="Times New Roman" w:cs="Times New Roman"/>
          <w:color w:val="333333"/>
          <w:highlight w:val="yellow"/>
        </w:rPr>
      </w:pPr>
    </w:p>
    <w:p w:rsidR="009B76A7" w:rsidRPr="00F9370D" w:rsidRDefault="009B76A7" w:rsidP="009B76A7">
      <w:pPr>
        <w:pStyle w:val="Normalny1"/>
        <w:shd w:val="clear" w:color="auto" w:fill="FFFFFF"/>
        <w:tabs>
          <w:tab w:val="left" w:pos="0"/>
          <w:tab w:val="right" w:pos="284"/>
        </w:tabs>
        <w:spacing w:after="0" w:line="240" w:lineRule="auto"/>
        <w:rPr>
          <w:rFonts w:ascii="Times New Roman" w:eastAsia="Times New Roman" w:hAnsi="Times New Roman" w:cs="Times New Roman"/>
          <w:color w:val="333333"/>
          <w:highlight w:val="yellow"/>
        </w:rPr>
      </w:pPr>
    </w:p>
    <w:p w:rsidR="00A1172A" w:rsidRDefault="00A1172A">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rsidR="00A1172A" w:rsidRDefault="00A1172A" w:rsidP="009B76A7">
      <w:pPr>
        <w:pStyle w:val="Normalny1"/>
        <w:shd w:val="clear" w:color="auto" w:fill="FFFFFF"/>
        <w:tabs>
          <w:tab w:val="left" w:pos="284"/>
          <w:tab w:val="left" w:pos="720"/>
        </w:tabs>
        <w:spacing w:after="0" w:line="240" w:lineRule="auto"/>
        <w:ind w:right="5"/>
        <w:rPr>
          <w:rFonts w:ascii="Times New Roman" w:eastAsia="Times New Roman" w:hAnsi="Times New Roman" w:cs="Times New Roman"/>
          <w:highlight w:val="yellow"/>
        </w:rPr>
        <w:sectPr w:rsidR="00A1172A" w:rsidSect="00165EED">
          <w:type w:val="continuous"/>
          <w:pgSz w:w="11907" w:h="16840"/>
          <w:pgMar w:top="1417" w:right="1417" w:bottom="1417" w:left="1417" w:header="709" w:footer="709" w:gutter="0"/>
          <w:cols w:space="708"/>
          <w:titlePg/>
        </w:sectPr>
      </w:pPr>
    </w:p>
    <w:p w:rsidR="002654D1" w:rsidRDefault="002654D1" w:rsidP="002654D1">
      <w:pPr>
        <w:pStyle w:val="Normalny1"/>
        <w:pBdr>
          <w:top w:val="nil"/>
          <w:left w:val="nil"/>
          <w:bottom w:val="nil"/>
          <w:right w:val="nil"/>
          <w:between w:val="nil"/>
        </w:pBdr>
        <w:spacing w:after="0" w:line="240" w:lineRule="auto"/>
        <w:ind w:left="360"/>
        <w:jc w:val="lef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III. </w:t>
      </w:r>
      <w:r w:rsidRPr="007108BA">
        <w:rPr>
          <w:rFonts w:ascii="Times New Roman" w:eastAsia="Times New Roman" w:hAnsi="Times New Roman" w:cs="Times New Roman"/>
          <w:b/>
          <w:color w:val="000000"/>
        </w:rPr>
        <w:t>INFORMACJE FINANSOWE</w:t>
      </w:r>
    </w:p>
    <w:p w:rsidR="00BF7705" w:rsidRDefault="00014117" w:rsidP="002654D1">
      <w:pPr>
        <w:pStyle w:val="Normalny1"/>
        <w:pBdr>
          <w:top w:val="nil"/>
          <w:left w:val="nil"/>
          <w:bottom w:val="nil"/>
          <w:right w:val="nil"/>
          <w:between w:val="nil"/>
        </w:pBdr>
        <w:spacing w:after="0" w:line="240" w:lineRule="auto"/>
        <w:ind w:left="360"/>
        <w:jc w:val="left"/>
        <w:rPr>
          <w:rFonts w:ascii="Times New Roman" w:eastAsia="Times New Roman" w:hAnsi="Times New Roman" w:cs="Times New Roman"/>
          <w:b/>
          <w:color w:val="000000"/>
        </w:rPr>
      </w:pPr>
      <w:r w:rsidRPr="002654D1">
        <w:rPr>
          <w:rFonts w:ascii="Times New Roman" w:eastAsia="Times New Roman" w:hAnsi="Times New Roman" w:cs="Times New Roman"/>
          <w:b/>
          <w:noProof/>
          <w:color w:val="000000"/>
        </w:rPr>
        <w:drawing>
          <wp:inline distT="0" distB="0" distL="0" distR="0">
            <wp:extent cx="8248650" cy="3143250"/>
            <wp:effectExtent l="0" t="0" r="0" b="0"/>
            <wp:docPr id="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f"/>
        <w:tblpPr w:leftFromText="141" w:rightFromText="141" w:vertAnchor="page" w:horzAnchor="margin" w:tblpXSpec="center" w:tblpY="6871"/>
        <w:tblW w:w="8931" w:type="dxa"/>
        <w:tblInd w:w="0" w:type="dxa"/>
        <w:tblLayout w:type="fixed"/>
        <w:tblLook w:val="0400" w:firstRow="0" w:lastRow="0" w:firstColumn="0" w:lastColumn="0" w:noHBand="0" w:noVBand="1"/>
      </w:tblPr>
      <w:tblGrid>
        <w:gridCol w:w="1418"/>
        <w:gridCol w:w="3402"/>
        <w:gridCol w:w="4111"/>
      </w:tblGrid>
      <w:tr w:rsidR="00014117" w:rsidRPr="007108BA" w:rsidTr="00014117">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Rok</w:t>
            </w:r>
          </w:p>
        </w:tc>
        <w:tc>
          <w:tcPr>
            <w:tcW w:w="3402" w:type="dxa"/>
            <w:tcBorders>
              <w:top w:val="single" w:sz="4" w:space="0" w:color="000000"/>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Dochody [zł]</w:t>
            </w:r>
          </w:p>
        </w:tc>
        <w:tc>
          <w:tcPr>
            <w:tcW w:w="4111" w:type="dxa"/>
            <w:tcBorders>
              <w:top w:val="single" w:sz="4" w:space="0" w:color="000000"/>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Wydatki [zł]</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2010</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38 705 356,34</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41 897 974,51</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2011</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45 534 750,38</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42 741 102,98</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2012</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42 466 453,68</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40 727 298,27</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2013</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43 887 806,45</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45 456 039,53</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2014</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46 707 877,84</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47 517 395,39</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2015</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48 570 132,20</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48 792 740,88</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2016</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45 878 220,34</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44 509 724,98</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2017</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45 847 237,19</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49 035 322,81</w:t>
            </w:r>
          </w:p>
        </w:tc>
      </w:tr>
      <w:tr w:rsidR="00014117" w:rsidRPr="007108BA"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2018</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53 590 384,44</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54 945 941,72</w:t>
            </w:r>
          </w:p>
        </w:tc>
      </w:tr>
      <w:tr w:rsidR="00014117" w:rsidRPr="00F9370D"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b/>
                <w:color w:val="000000"/>
              </w:rPr>
            </w:pPr>
            <w:r w:rsidRPr="007108BA">
              <w:rPr>
                <w:rFonts w:ascii="Times New Roman" w:eastAsia="Times New Roman" w:hAnsi="Times New Roman" w:cs="Times New Roman"/>
                <w:b/>
                <w:color w:val="000000"/>
              </w:rPr>
              <w:t>2019</w:t>
            </w:r>
          </w:p>
        </w:tc>
        <w:tc>
          <w:tcPr>
            <w:tcW w:w="3402"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58 324 821,41</w:t>
            </w:r>
          </w:p>
        </w:tc>
        <w:tc>
          <w:tcPr>
            <w:tcW w:w="4111" w:type="dxa"/>
            <w:tcBorders>
              <w:top w:val="nil"/>
              <w:left w:val="nil"/>
              <w:bottom w:val="single" w:sz="4" w:space="0" w:color="000000"/>
              <w:right w:val="single" w:sz="4" w:space="0" w:color="000000"/>
            </w:tcBorders>
            <w:shd w:val="clear" w:color="auto" w:fill="auto"/>
            <w:vAlign w:val="bottom"/>
          </w:tcPr>
          <w:p w:rsidR="00014117" w:rsidRPr="007108BA" w:rsidRDefault="00014117" w:rsidP="00014117">
            <w:pPr>
              <w:pStyle w:val="Normalny1"/>
              <w:spacing w:after="0" w:line="240" w:lineRule="auto"/>
              <w:jc w:val="center"/>
              <w:rPr>
                <w:rFonts w:ascii="Times New Roman" w:eastAsia="Times New Roman" w:hAnsi="Times New Roman" w:cs="Times New Roman"/>
                <w:color w:val="000000"/>
              </w:rPr>
            </w:pPr>
            <w:r w:rsidRPr="007108BA">
              <w:rPr>
                <w:rFonts w:ascii="Times New Roman" w:eastAsia="Times New Roman" w:hAnsi="Times New Roman" w:cs="Times New Roman"/>
                <w:color w:val="000000"/>
              </w:rPr>
              <w:t>51 899 937,16</w:t>
            </w:r>
          </w:p>
        </w:tc>
      </w:tr>
      <w:tr w:rsidR="00014117" w:rsidRPr="00F9370D" w:rsidTr="00014117">
        <w:trPr>
          <w:trHeight w:val="300"/>
        </w:trPr>
        <w:tc>
          <w:tcPr>
            <w:tcW w:w="1418" w:type="dxa"/>
            <w:tcBorders>
              <w:top w:val="nil"/>
              <w:left w:val="single" w:sz="4" w:space="0" w:color="000000"/>
              <w:bottom w:val="single" w:sz="4" w:space="0" w:color="000000"/>
              <w:right w:val="single" w:sz="4" w:space="0" w:color="000000"/>
            </w:tcBorders>
            <w:shd w:val="clear" w:color="auto" w:fill="auto"/>
            <w:vAlign w:val="bottom"/>
          </w:tcPr>
          <w:p w:rsidR="00014117" w:rsidRPr="00E37299" w:rsidRDefault="00014117" w:rsidP="00014117">
            <w:pPr>
              <w:pStyle w:val="Normalny1"/>
              <w:spacing w:after="0" w:line="240" w:lineRule="auto"/>
              <w:jc w:val="center"/>
              <w:rPr>
                <w:rFonts w:ascii="Times New Roman" w:eastAsia="Times New Roman" w:hAnsi="Times New Roman" w:cs="Times New Roman"/>
                <w:b/>
                <w:color w:val="000000"/>
              </w:rPr>
            </w:pPr>
            <w:r w:rsidRPr="00E37299">
              <w:rPr>
                <w:rFonts w:ascii="Times New Roman" w:eastAsia="Times New Roman" w:hAnsi="Times New Roman" w:cs="Times New Roman"/>
                <w:b/>
                <w:color w:val="000000"/>
              </w:rPr>
              <w:t>2020</w:t>
            </w:r>
          </w:p>
        </w:tc>
        <w:tc>
          <w:tcPr>
            <w:tcW w:w="3402" w:type="dxa"/>
            <w:tcBorders>
              <w:top w:val="nil"/>
              <w:left w:val="nil"/>
              <w:bottom w:val="single" w:sz="4" w:space="0" w:color="000000"/>
              <w:right w:val="single" w:sz="4" w:space="0" w:color="000000"/>
            </w:tcBorders>
            <w:shd w:val="clear" w:color="auto" w:fill="auto"/>
            <w:vAlign w:val="bottom"/>
          </w:tcPr>
          <w:p w:rsidR="00014117" w:rsidRPr="00E37299" w:rsidRDefault="00014117" w:rsidP="00014117">
            <w:pPr>
              <w:pStyle w:val="Normalny1"/>
              <w:spacing w:after="0" w:line="240" w:lineRule="auto"/>
              <w:jc w:val="center"/>
              <w:rPr>
                <w:rFonts w:ascii="Times New Roman" w:eastAsia="Times New Roman" w:hAnsi="Times New Roman" w:cs="Times New Roman"/>
                <w:color w:val="000000"/>
              </w:rPr>
            </w:pPr>
            <w:r w:rsidRPr="00E37299">
              <w:rPr>
                <w:rFonts w:ascii="Times New Roman" w:eastAsia="Times New Roman" w:hAnsi="Times New Roman" w:cs="Times New Roman"/>
                <w:color w:val="000000"/>
              </w:rPr>
              <w:t>71 408 503,69</w:t>
            </w:r>
          </w:p>
        </w:tc>
        <w:tc>
          <w:tcPr>
            <w:tcW w:w="4111" w:type="dxa"/>
            <w:tcBorders>
              <w:top w:val="nil"/>
              <w:left w:val="nil"/>
              <w:bottom w:val="single" w:sz="4" w:space="0" w:color="000000"/>
              <w:right w:val="single" w:sz="4" w:space="0" w:color="000000"/>
            </w:tcBorders>
            <w:shd w:val="clear" w:color="auto" w:fill="auto"/>
            <w:vAlign w:val="bottom"/>
          </w:tcPr>
          <w:p w:rsidR="00014117" w:rsidRPr="00E37299" w:rsidRDefault="00014117" w:rsidP="00014117">
            <w:pPr>
              <w:pStyle w:val="Normalny1"/>
              <w:spacing w:after="0" w:line="240" w:lineRule="auto"/>
              <w:jc w:val="center"/>
              <w:rPr>
                <w:rFonts w:ascii="Times New Roman" w:eastAsia="Times New Roman" w:hAnsi="Times New Roman" w:cs="Times New Roman"/>
                <w:color w:val="000000"/>
              </w:rPr>
            </w:pPr>
            <w:r w:rsidRPr="00E37299">
              <w:rPr>
                <w:rFonts w:ascii="Times New Roman" w:eastAsia="Times New Roman" w:hAnsi="Times New Roman" w:cs="Times New Roman"/>
                <w:color w:val="000000"/>
              </w:rPr>
              <w:t>64 570 868,20</w:t>
            </w:r>
          </w:p>
        </w:tc>
      </w:tr>
    </w:tbl>
    <w:p w:rsidR="00014117" w:rsidRDefault="00014117" w:rsidP="00014117">
      <w:pPr>
        <w:pStyle w:val="Normalny1"/>
        <w:pBdr>
          <w:top w:val="nil"/>
          <w:left w:val="nil"/>
          <w:bottom w:val="nil"/>
          <w:right w:val="nil"/>
          <w:between w:val="nil"/>
        </w:pBdr>
        <w:spacing w:after="0" w:line="240" w:lineRule="auto"/>
        <w:jc w:val="left"/>
        <w:rPr>
          <w:rFonts w:ascii="Times New Roman" w:eastAsia="Times New Roman" w:hAnsi="Times New Roman" w:cs="Times New Roman"/>
          <w:b/>
          <w:color w:val="000000"/>
        </w:rPr>
        <w:sectPr w:rsidR="00014117" w:rsidSect="00014117">
          <w:pgSz w:w="16840" w:h="11907" w:orient="landscape" w:code="9"/>
          <w:pgMar w:top="851" w:right="1134" w:bottom="1134" w:left="1418" w:header="709" w:footer="709" w:gutter="0"/>
          <w:cols w:space="708"/>
          <w:titlePg/>
        </w:sectPr>
      </w:pPr>
    </w:p>
    <w:p w:rsidR="000529C9" w:rsidRDefault="000529C9" w:rsidP="002654D1">
      <w:pPr>
        <w:tabs>
          <w:tab w:val="left" w:pos="3345"/>
        </w:tabs>
        <w:rPr>
          <w:highlight w:val="yellow"/>
        </w:rPr>
      </w:pPr>
      <w:r w:rsidRPr="000529C9">
        <w:rPr>
          <w:noProof/>
        </w:rPr>
        <w:lastRenderedPageBreak/>
        <w:drawing>
          <wp:inline distT="0" distB="0" distL="0" distR="0">
            <wp:extent cx="8458200" cy="3438525"/>
            <wp:effectExtent l="0" t="0" r="0" b="0"/>
            <wp:docPr id="13" name="Wykres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ve="http://schemas.openxmlformats.org/markup-compatibility/2006" id="{8CD02DE5-8084-4576-9741-11215E0316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f0"/>
        <w:tblW w:w="13395" w:type="dxa"/>
        <w:tblInd w:w="354" w:type="dxa"/>
        <w:tblLayout w:type="fixed"/>
        <w:tblLook w:val="0400" w:firstRow="0" w:lastRow="0" w:firstColumn="0" w:lastColumn="0" w:noHBand="0" w:noVBand="1"/>
      </w:tblPr>
      <w:tblGrid>
        <w:gridCol w:w="1418"/>
        <w:gridCol w:w="3992"/>
        <w:gridCol w:w="3992"/>
        <w:gridCol w:w="3993"/>
      </w:tblGrid>
      <w:tr w:rsidR="000529C9" w:rsidRPr="007108BA" w:rsidTr="00014117">
        <w:trPr>
          <w:trHeight w:val="667"/>
        </w:trPr>
        <w:tc>
          <w:tcPr>
            <w:tcW w:w="1418"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b/>
              </w:rPr>
            </w:pPr>
            <w:r w:rsidRPr="007108BA">
              <w:rPr>
                <w:rFonts w:ascii="Times New Roman" w:eastAsia="Times New Roman" w:hAnsi="Times New Roman" w:cs="Times New Roman"/>
                <w:b/>
              </w:rPr>
              <w:t>Rok</w:t>
            </w:r>
          </w:p>
        </w:tc>
        <w:tc>
          <w:tcPr>
            <w:tcW w:w="3992" w:type="dxa"/>
            <w:tcBorders>
              <w:top w:val="single" w:sz="8" w:space="0" w:color="000000"/>
              <w:left w:val="nil"/>
              <w:bottom w:val="nil"/>
              <w:right w:val="single" w:sz="8" w:space="0" w:color="000000"/>
            </w:tcBorders>
            <w:shd w:val="clear" w:color="auto" w:fill="FFFFFF"/>
            <w:vAlign w:val="center"/>
          </w:tcPr>
          <w:p w:rsidR="000529C9" w:rsidRPr="007108BA" w:rsidRDefault="000529C9" w:rsidP="000529C9">
            <w:pPr>
              <w:pStyle w:val="Normalny1"/>
              <w:spacing w:after="0" w:line="240" w:lineRule="auto"/>
              <w:jc w:val="center"/>
              <w:rPr>
                <w:rFonts w:ascii="Times New Roman" w:eastAsia="Times New Roman" w:hAnsi="Times New Roman" w:cs="Times New Roman"/>
                <w:b/>
              </w:rPr>
            </w:pPr>
            <w:r w:rsidRPr="007108BA">
              <w:rPr>
                <w:rFonts w:ascii="Times New Roman" w:eastAsia="Times New Roman" w:hAnsi="Times New Roman" w:cs="Times New Roman"/>
                <w:b/>
              </w:rPr>
              <w:t>Kwota zaciągniętego kredytu/pożyczki [zł]</w:t>
            </w:r>
          </w:p>
        </w:tc>
        <w:tc>
          <w:tcPr>
            <w:tcW w:w="3992" w:type="dxa"/>
            <w:tcBorders>
              <w:top w:val="single" w:sz="8" w:space="0" w:color="000000"/>
              <w:left w:val="nil"/>
              <w:bottom w:val="nil"/>
              <w:right w:val="single" w:sz="8" w:space="0" w:color="000000"/>
            </w:tcBorders>
            <w:shd w:val="clear" w:color="auto" w:fill="FFFFFF"/>
            <w:vAlign w:val="center"/>
          </w:tcPr>
          <w:p w:rsidR="000529C9" w:rsidRPr="007108BA" w:rsidRDefault="000529C9" w:rsidP="000529C9">
            <w:pPr>
              <w:pStyle w:val="Normalny1"/>
              <w:spacing w:after="0" w:line="240" w:lineRule="auto"/>
              <w:jc w:val="center"/>
              <w:rPr>
                <w:rFonts w:ascii="Times New Roman" w:eastAsia="Times New Roman" w:hAnsi="Times New Roman" w:cs="Times New Roman"/>
                <w:b/>
              </w:rPr>
            </w:pPr>
            <w:r w:rsidRPr="007108BA">
              <w:rPr>
                <w:rFonts w:ascii="Times New Roman" w:eastAsia="Times New Roman" w:hAnsi="Times New Roman" w:cs="Times New Roman"/>
                <w:b/>
              </w:rPr>
              <w:t xml:space="preserve">Spłaty rat kredytów </w:t>
            </w:r>
            <w:r w:rsidRPr="007108BA">
              <w:rPr>
                <w:rFonts w:ascii="Times New Roman" w:eastAsia="Times New Roman" w:hAnsi="Times New Roman" w:cs="Times New Roman"/>
                <w:b/>
              </w:rPr>
              <w:br/>
              <w:t>i pożyczek [zł]</w:t>
            </w:r>
          </w:p>
        </w:tc>
        <w:tc>
          <w:tcPr>
            <w:tcW w:w="3993" w:type="dxa"/>
            <w:tcBorders>
              <w:top w:val="single" w:sz="8" w:space="0" w:color="000000"/>
              <w:left w:val="nil"/>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b/>
              </w:rPr>
            </w:pPr>
            <w:r w:rsidRPr="007108BA">
              <w:rPr>
                <w:rFonts w:ascii="Times New Roman" w:eastAsia="Times New Roman" w:hAnsi="Times New Roman" w:cs="Times New Roman"/>
                <w:b/>
              </w:rPr>
              <w:t>Stan zadłużenia na koniec danego roku [zł]</w:t>
            </w:r>
          </w:p>
        </w:tc>
      </w:tr>
      <w:tr w:rsidR="000529C9" w:rsidRPr="007108BA" w:rsidTr="00014117">
        <w:trPr>
          <w:trHeight w:val="270"/>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2010</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2 500 000,00</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 xml:space="preserve">   876 000,00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6 126 000,00</w:t>
            </w:r>
          </w:p>
        </w:tc>
      </w:tr>
      <w:tr w:rsidR="000529C9" w:rsidRPr="007108BA" w:rsidTr="00014117">
        <w:trPr>
          <w:trHeight w:val="285"/>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2011</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1 252 000,00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4 874 000,00</w:t>
            </w:r>
          </w:p>
        </w:tc>
      </w:tr>
      <w:tr w:rsidR="000529C9" w:rsidRPr="007108BA" w:rsidTr="00014117">
        <w:trPr>
          <w:trHeight w:val="270"/>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2012</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1 212 000,00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3 662 000,00</w:t>
            </w:r>
          </w:p>
        </w:tc>
      </w:tr>
      <w:tr w:rsidR="000529C9" w:rsidRPr="007108BA" w:rsidTr="00014117">
        <w:trPr>
          <w:trHeight w:val="270"/>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2013</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2 000 000,00</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1 212 000,00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4 450 000,00</w:t>
            </w:r>
          </w:p>
        </w:tc>
      </w:tr>
      <w:tr w:rsidR="000529C9" w:rsidRPr="007108BA" w:rsidTr="00014117">
        <w:trPr>
          <w:trHeight w:val="270"/>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2014</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 xml:space="preserve">   880 000,00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3 570 000,00</w:t>
            </w:r>
          </w:p>
        </w:tc>
      </w:tr>
      <w:tr w:rsidR="000529C9" w:rsidRPr="007108BA" w:rsidTr="00014117">
        <w:trPr>
          <w:trHeight w:val="270"/>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2015</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1 500 000,00</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 xml:space="preserve">   868 000,00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4 202 000,00</w:t>
            </w:r>
          </w:p>
        </w:tc>
      </w:tr>
      <w:tr w:rsidR="000529C9" w:rsidRPr="007108BA" w:rsidTr="00014117">
        <w:trPr>
          <w:trHeight w:val="270"/>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2016</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1 000 000,00</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 xml:space="preserve">   868 000,00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4 334 000,00</w:t>
            </w:r>
          </w:p>
        </w:tc>
      </w:tr>
      <w:tr w:rsidR="000529C9" w:rsidRPr="007108BA" w:rsidTr="00014117">
        <w:trPr>
          <w:trHeight w:val="270"/>
        </w:trPr>
        <w:tc>
          <w:tcPr>
            <w:tcW w:w="1418"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2017</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2 000 000,00</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1 108 000,00</w:t>
            </w:r>
          </w:p>
        </w:tc>
        <w:tc>
          <w:tcPr>
            <w:tcW w:w="3993" w:type="dxa"/>
            <w:tcBorders>
              <w:top w:val="single" w:sz="8" w:space="0" w:color="000000"/>
              <w:left w:val="single" w:sz="8" w:space="0" w:color="000000"/>
              <w:bottom w:val="nil"/>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5 226 000,00</w:t>
            </w:r>
          </w:p>
        </w:tc>
      </w:tr>
      <w:tr w:rsidR="000529C9" w:rsidRPr="007108BA" w:rsidTr="00014117">
        <w:trPr>
          <w:trHeight w:val="270"/>
        </w:trPr>
        <w:tc>
          <w:tcPr>
            <w:tcW w:w="1418" w:type="dxa"/>
            <w:tcBorders>
              <w:top w:val="single" w:sz="8" w:space="0" w:color="000000"/>
              <w:left w:val="single" w:sz="8" w:space="0" w:color="000000"/>
              <w:bottom w:val="single" w:sz="8" w:space="0" w:color="000000"/>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2018</w:t>
            </w:r>
          </w:p>
        </w:tc>
        <w:tc>
          <w:tcPr>
            <w:tcW w:w="3992" w:type="dxa"/>
            <w:tcBorders>
              <w:top w:val="single" w:sz="8" w:space="0" w:color="000000"/>
              <w:left w:val="single" w:sz="8" w:space="0" w:color="000000"/>
              <w:bottom w:val="single" w:sz="8" w:space="0" w:color="000000"/>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3 000 000,00</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1 046 000,00</w:t>
            </w:r>
          </w:p>
        </w:tc>
        <w:tc>
          <w:tcPr>
            <w:tcW w:w="3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7 180 000,00</w:t>
            </w:r>
          </w:p>
        </w:tc>
      </w:tr>
      <w:tr w:rsidR="000529C9" w:rsidRPr="007108BA" w:rsidTr="00014117">
        <w:trPr>
          <w:trHeight w:val="270"/>
        </w:trPr>
        <w:tc>
          <w:tcPr>
            <w:tcW w:w="1418" w:type="dxa"/>
            <w:tcBorders>
              <w:top w:val="single" w:sz="8" w:space="0" w:color="000000"/>
              <w:left w:val="single" w:sz="8" w:space="0" w:color="000000"/>
              <w:bottom w:val="single" w:sz="8" w:space="0" w:color="000000"/>
              <w:right w:val="nil"/>
            </w:tcBorders>
            <w:shd w:val="clear" w:color="auto" w:fill="FFFFFF"/>
            <w:vAlign w:val="center"/>
          </w:tcPr>
          <w:p w:rsidR="000529C9" w:rsidRPr="007108BA" w:rsidRDefault="000529C9" w:rsidP="00CD74E1">
            <w:pPr>
              <w:pStyle w:val="Normalny1"/>
              <w:spacing w:after="0" w:line="240" w:lineRule="auto"/>
              <w:ind w:firstLine="241"/>
              <w:jc w:val="center"/>
              <w:rPr>
                <w:rFonts w:ascii="Times New Roman" w:eastAsia="Times New Roman" w:hAnsi="Times New Roman" w:cs="Times New Roman"/>
                <w:b/>
              </w:rPr>
            </w:pPr>
            <w:r w:rsidRPr="007108BA">
              <w:rPr>
                <w:rFonts w:ascii="Times New Roman" w:eastAsia="Times New Roman" w:hAnsi="Times New Roman" w:cs="Times New Roman"/>
                <w:b/>
              </w:rPr>
              <w:t>2019</w:t>
            </w:r>
          </w:p>
        </w:tc>
        <w:tc>
          <w:tcPr>
            <w:tcW w:w="3992" w:type="dxa"/>
            <w:tcBorders>
              <w:top w:val="single" w:sz="8" w:space="0" w:color="000000"/>
              <w:left w:val="single" w:sz="8" w:space="0" w:color="000000"/>
              <w:bottom w:val="single" w:sz="8" w:space="0" w:color="000000"/>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w:t>
            </w:r>
          </w:p>
        </w:tc>
        <w:tc>
          <w:tcPr>
            <w:tcW w:w="3992" w:type="dxa"/>
            <w:tcBorders>
              <w:top w:val="single" w:sz="8" w:space="0" w:color="000000"/>
              <w:left w:val="single" w:sz="8" w:space="0" w:color="000000"/>
              <w:bottom w:val="nil"/>
              <w:right w:val="nil"/>
            </w:tcBorders>
            <w:shd w:val="clear" w:color="auto" w:fill="FFFFFF"/>
            <w:vAlign w:val="center"/>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1 135 000,00</w:t>
            </w:r>
          </w:p>
        </w:tc>
        <w:tc>
          <w:tcPr>
            <w:tcW w:w="3993"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529C9" w:rsidRPr="007108BA" w:rsidRDefault="000529C9" w:rsidP="00CD74E1">
            <w:pPr>
              <w:pStyle w:val="Normalny1"/>
              <w:spacing w:after="0" w:line="240" w:lineRule="auto"/>
              <w:jc w:val="center"/>
              <w:rPr>
                <w:rFonts w:ascii="Times New Roman" w:eastAsia="Times New Roman" w:hAnsi="Times New Roman" w:cs="Times New Roman"/>
              </w:rPr>
            </w:pPr>
            <w:r w:rsidRPr="007108BA">
              <w:rPr>
                <w:rFonts w:ascii="Times New Roman" w:eastAsia="Times New Roman" w:hAnsi="Times New Roman" w:cs="Times New Roman"/>
              </w:rPr>
              <w:t>6 045 000,00</w:t>
            </w:r>
          </w:p>
        </w:tc>
      </w:tr>
      <w:tr w:rsidR="000529C9" w:rsidRPr="00E37299" w:rsidTr="00014117">
        <w:trPr>
          <w:trHeight w:val="270"/>
        </w:trPr>
        <w:tc>
          <w:tcPr>
            <w:tcW w:w="1418" w:type="dxa"/>
            <w:tcBorders>
              <w:top w:val="nil"/>
              <w:left w:val="single" w:sz="8" w:space="0" w:color="000000"/>
              <w:bottom w:val="single" w:sz="8" w:space="0" w:color="000000"/>
              <w:right w:val="single" w:sz="8" w:space="0" w:color="000000"/>
            </w:tcBorders>
            <w:shd w:val="clear" w:color="auto" w:fill="FFFFFF"/>
            <w:vAlign w:val="center"/>
          </w:tcPr>
          <w:p w:rsidR="000529C9" w:rsidRPr="00E37299" w:rsidRDefault="000529C9" w:rsidP="00CD74E1">
            <w:pPr>
              <w:pStyle w:val="Normalny1"/>
              <w:spacing w:after="0" w:line="240" w:lineRule="auto"/>
              <w:ind w:firstLine="241"/>
              <w:jc w:val="center"/>
              <w:rPr>
                <w:rFonts w:ascii="Times New Roman" w:eastAsia="Times New Roman" w:hAnsi="Times New Roman" w:cs="Times New Roman"/>
                <w:b/>
              </w:rPr>
            </w:pPr>
            <w:r w:rsidRPr="00E37299">
              <w:rPr>
                <w:rFonts w:ascii="Times New Roman" w:eastAsia="Times New Roman" w:hAnsi="Times New Roman" w:cs="Times New Roman"/>
                <w:b/>
              </w:rPr>
              <w:t>2020</w:t>
            </w:r>
          </w:p>
        </w:tc>
        <w:tc>
          <w:tcPr>
            <w:tcW w:w="3992" w:type="dxa"/>
            <w:tcBorders>
              <w:top w:val="nil"/>
              <w:left w:val="nil"/>
              <w:bottom w:val="single" w:sz="8" w:space="0" w:color="000000"/>
              <w:right w:val="single" w:sz="8" w:space="0" w:color="000000"/>
            </w:tcBorders>
            <w:shd w:val="clear" w:color="auto" w:fill="FFFFFF"/>
            <w:vAlign w:val="center"/>
          </w:tcPr>
          <w:p w:rsidR="000529C9" w:rsidRPr="00E37299" w:rsidRDefault="000529C9" w:rsidP="00CD74E1">
            <w:pPr>
              <w:pStyle w:val="Normalny1"/>
              <w:spacing w:after="0" w:line="240" w:lineRule="auto"/>
              <w:jc w:val="center"/>
              <w:rPr>
                <w:rFonts w:ascii="Times New Roman" w:eastAsia="Times New Roman" w:hAnsi="Times New Roman" w:cs="Times New Roman"/>
              </w:rPr>
            </w:pPr>
            <w:r w:rsidRPr="00E37299">
              <w:rPr>
                <w:rFonts w:ascii="Times New Roman" w:eastAsia="Times New Roman" w:hAnsi="Times New Roman" w:cs="Times New Roman"/>
              </w:rPr>
              <w:t>-</w:t>
            </w:r>
          </w:p>
        </w:tc>
        <w:tc>
          <w:tcPr>
            <w:tcW w:w="3992" w:type="dxa"/>
            <w:tcBorders>
              <w:top w:val="single" w:sz="8" w:space="0" w:color="000000"/>
              <w:left w:val="nil"/>
              <w:bottom w:val="single" w:sz="8" w:space="0" w:color="000000"/>
              <w:right w:val="single" w:sz="8" w:space="0" w:color="000000"/>
            </w:tcBorders>
            <w:shd w:val="clear" w:color="auto" w:fill="FFFFFF"/>
            <w:vAlign w:val="center"/>
          </w:tcPr>
          <w:p w:rsidR="000529C9" w:rsidRPr="00E37299" w:rsidRDefault="000529C9" w:rsidP="00CD74E1">
            <w:pPr>
              <w:pStyle w:val="Normalny1"/>
              <w:spacing w:after="0" w:line="240" w:lineRule="auto"/>
              <w:jc w:val="center"/>
              <w:rPr>
                <w:rFonts w:ascii="Times New Roman" w:eastAsia="Times New Roman" w:hAnsi="Times New Roman" w:cs="Times New Roman"/>
              </w:rPr>
            </w:pPr>
            <w:r w:rsidRPr="00E37299">
              <w:rPr>
                <w:rFonts w:ascii="Times New Roman" w:eastAsia="Times New Roman" w:hAnsi="Times New Roman" w:cs="Times New Roman"/>
              </w:rPr>
              <w:t>1 200 000,00</w:t>
            </w:r>
          </w:p>
        </w:tc>
        <w:tc>
          <w:tcPr>
            <w:tcW w:w="3993" w:type="dxa"/>
            <w:tcBorders>
              <w:top w:val="nil"/>
              <w:left w:val="nil"/>
              <w:bottom w:val="single" w:sz="8" w:space="0" w:color="000000"/>
              <w:right w:val="single" w:sz="8" w:space="0" w:color="000000"/>
            </w:tcBorders>
            <w:shd w:val="clear" w:color="auto" w:fill="auto"/>
            <w:vAlign w:val="bottom"/>
          </w:tcPr>
          <w:p w:rsidR="000529C9" w:rsidRPr="00E37299" w:rsidRDefault="000529C9" w:rsidP="00CD74E1">
            <w:pPr>
              <w:pStyle w:val="Normalny1"/>
              <w:spacing w:after="0" w:line="240" w:lineRule="auto"/>
              <w:jc w:val="center"/>
              <w:rPr>
                <w:rFonts w:ascii="Times New Roman" w:eastAsia="Times New Roman" w:hAnsi="Times New Roman" w:cs="Times New Roman"/>
              </w:rPr>
            </w:pPr>
            <w:r w:rsidRPr="00E37299">
              <w:rPr>
                <w:rFonts w:ascii="Times New Roman" w:eastAsia="Times New Roman" w:hAnsi="Times New Roman" w:cs="Times New Roman"/>
              </w:rPr>
              <w:t>4 845 000,00</w:t>
            </w:r>
          </w:p>
        </w:tc>
      </w:tr>
    </w:tbl>
    <w:p w:rsidR="00CF56E3" w:rsidRDefault="00CF56E3" w:rsidP="000529C9">
      <w:pPr>
        <w:tabs>
          <w:tab w:val="left" w:pos="1275"/>
        </w:tabs>
        <w:rPr>
          <w:highlight w:val="yellow"/>
        </w:rPr>
        <w:sectPr w:rsidR="00CF56E3" w:rsidSect="00014117">
          <w:type w:val="continuous"/>
          <w:pgSz w:w="16840" w:h="11907" w:orient="landscape" w:code="9"/>
          <w:pgMar w:top="709" w:right="1417" w:bottom="567" w:left="1417" w:header="709" w:footer="709" w:gutter="0"/>
          <w:cols w:space="708"/>
          <w:titlePg/>
        </w:sectPr>
      </w:pPr>
    </w:p>
    <w:tbl>
      <w:tblPr>
        <w:tblStyle w:val="af1"/>
        <w:tblW w:w="8804" w:type="dxa"/>
        <w:tblInd w:w="55" w:type="dxa"/>
        <w:tblLayout w:type="fixed"/>
        <w:tblLook w:val="0400" w:firstRow="0" w:lastRow="0" w:firstColumn="0" w:lastColumn="0" w:noHBand="0" w:noVBand="1"/>
      </w:tblPr>
      <w:tblGrid>
        <w:gridCol w:w="1160"/>
        <w:gridCol w:w="7644"/>
      </w:tblGrid>
      <w:tr w:rsidR="00CF56E3" w:rsidRPr="00F9370D" w:rsidTr="00CD74E1">
        <w:trPr>
          <w:trHeight w:val="1710"/>
        </w:trPr>
        <w:tc>
          <w:tcPr>
            <w:tcW w:w="8804" w:type="dxa"/>
            <w:gridSpan w:val="2"/>
            <w:tcBorders>
              <w:top w:val="nil"/>
              <w:left w:val="nil"/>
              <w:bottom w:val="nil"/>
              <w:right w:val="nil"/>
            </w:tcBorders>
            <w:shd w:val="clear" w:color="auto" w:fill="auto"/>
            <w:vAlign w:val="bottom"/>
          </w:tcPr>
          <w:p w:rsidR="00CF56E3" w:rsidRPr="00F9370D" w:rsidRDefault="00CF56E3" w:rsidP="006F2969">
            <w:pPr>
              <w:pStyle w:val="Normalny1"/>
              <w:spacing w:after="0" w:line="240" w:lineRule="auto"/>
              <w:rPr>
                <w:rFonts w:ascii="Times New Roman" w:eastAsia="Times New Roman" w:hAnsi="Times New Roman" w:cs="Times New Roman"/>
                <w:b/>
                <w:color w:val="000000"/>
                <w:highlight w:val="yellow"/>
              </w:rPr>
            </w:pPr>
            <w:r w:rsidRPr="00495726">
              <w:rPr>
                <w:rFonts w:ascii="Times New Roman" w:eastAsia="Times New Roman" w:hAnsi="Times New Roman" w:cs="Times New Roman"/>
                <w:b/>
                <w:color w:val="000000"/>
              </w:rPr>
              <w:lastRenderedPageBreak/>
              <w:t>Kwota wyodrębniona w WPF wydatków z tytułu poręczeń, jakie Starostwo Powiatowe będzie realizować w przypadku, gdyby ZOZ nie wykonał swoich zobowiązań wynikających z umowy kredytowej</w:t>
            </w:r>
          </w:p>
        </w:tc>
      </w:tr>
      <w:tr w:rsidR="00CF56E3" w:rsidRPr="00F9370D" w:rsidTr="00CD74E1">
        <w:trPr>
          <w:trHeight w:val="80"/>
        </w:trPr>
        <w:tc>
          <w:tcPr>
            <w:tcW w:w="1160" w:type="dxa"/>
            <w:tcBorders>
              <w:top w:val="nil"/>
              <w:left w:val="nil"/>
              <w:bottom w:val="single" w:sz="4" w:space="0" w:color="000000"/>
              <w:right w:val="nil"/>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b/>
                <w:color w:val="000000"/>
              </w:rPr>
            </w:pPr>
          </w:p>
        </w:tc>
        <w:tc>
          <w:tcPr>
            <w:tcW w:w="7644" w:type="dxa"/>
            <w:tcBorders>
              <w:top w:val="nil"/>
              <w:left w:val="nil"/>
              <w:bottom w:val="single" w:sz="4" w:space="0" w:color="000000"/>
              <w:right w:val="nil"/>
            </w:tcBorders>
            <w:shd w:val="clear" w:color="auto" w:fill="auto"/>
            <w:vAlign w:val="bottom"/>
          </w:tcPr>
          <w:p w:rsidR="00CF56E3" w:rsidRPr="00F9370D" w:rsidRDefault="00CF56E3" w:rsidP="00CD74E1">
            <w:pPr>
              <w:pStyle w:val="Normalny1"/>
              <w:spacing w:after="0" w:line="240" w:lineRule="auto"/>
              <w:rPr>
                <w:rFonts w:ascii="Times New Roman" w:eastAsia="Times New Roman" w:hAnsi="Times New Roman" w:cs="Times New Roman"/>
                <w:b/>
                <w:color w:val="000000"/>
                <w:highlight w:val="yellow"/>
              </w:rPr>
            </w:pPr>
          </w:p>
        </w:tc>
      </w:tr>
      <w:tr w:rsidR="00CF56E3" w:rsidRPr="00F9370D" w:rsidTr="00CD74E1">
        <w:trPr>
          <w:trHeight w:val="300"/>
        </w:trPr>
        <w:tc>
          <w:tcPr>
            <w:tcW w:w="1160" w:type="dxa"/>
            <w:tcBorders>
              <w:top w:val="nil"/>
              <w:left w:val="single" w:sz="4" w:space="0" w:color="000000"/>
              <w:bottom w:val="single" w:sz="4" w:space="0" w:color="000000"/>
              <w:right w:val="nil"/>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b/>
                <w:color w:val="000000"/>
              </w:rPr>
            </w:pPr>
            <w:r w:rsidRPr="00495726">
              <w:rPr>
                <w:rFonts w:ascii="Times New Roman" w:eastAsia="Times New Roman" w:hAnsi="Times New Roman" w:cs="Times New Roman"/>
                <w:b/>
                <w:color w:val="000000"/>
              </w:rPr>
              <w:t>Rok</w:t>
            </w:r>
          </w:p>
        </w:tc>
        <w:tc>
          <w:tcPr>
            <w:tcW w:w="7644" w:type="dxa"/>
            <w:tcBorders>
              <w:top w:val="nil"/>
              <w:left w:val="single" w:sz="4" w:space="0" w:color="000000"/>
              <w:bottom w:val="single" w:sz="4" w:space="0" w:color="000000"/>
              <w:right w:val="single" w:sz="4" w:space="0" w:color="000000"/>
            </w:tcBorders>
            <w:shd w:val="clear" w:color="auto" w:fill="auto"/>
            <w:vAlign w:val="bottom"/>
          </w:tcPr>
          <w:p w:rsidR="00CF56E3" w:rsidRPr="00F9370D" w:rsidRDefault="00CF56E3" w:rsidP="00CD74E1">
            <w:pPr>
              <w:pStyle w:val="Normalny1"/>
              <w:spacing w:after="0" w:line="240" w:lineRule="auto"/>
              <w:jc w:val="center"/>
              <w:rPr>
                <w:rFonts w:ascii="Times New Roman" w:eastAsia="Times New Roman" w:hAnsi="Times New Roman" w:cs="Times New Roman"/>
                <w:b/>
                <w:color w:val="000000"/>
                <w:highlight w:val="yellow"/>
              </w:rPr>
            </w:pPr>
            <w:r w:rsidRPr="00495726">
              <w:rPr>
                <w:rFonts w:ascii="Times New Roman" w:eastAsia="Times New Roman" w:hAnsi="Times New Roman" w:cs="Times New Roman"/>
                <w:b/>
                <w:color w:val="000000"/>
              </w:rPr>
              <w:t>Kwota w zł</w:t>
            </w:r>
          </w:p>
        </w:tc>
      </w:tr>
      <w:tr w:rsidR="00CF56E3" w:rsidRPr="00495726" w:rsidTr="00CD74E1">
        <w:trPr>
          <w:trHeight w:val="300"/>
        </w:trPr>
        <w:tc>
          <w:tcPr>
            <w:tcW w:w="1160" w:type="dxa"/>
            <w:tcBorders>
              <w:top w:val="nil"/>
              <w:left w:val="single" w:sz="4" w:space="0" w:color="000000"/>
              <w:bottom w:val="single" w:sz="4" w:space="0" w:color="000000"/>
              <w:right w:val="nil"/>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2020</w:t>
            </w:r>
          </w:p>
        </w:tc>
        <w:tc>
          <w:tcPr>
            <w:tcW w:w="7644"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91 792,00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2021</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486 132,00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2022</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590 910,00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2023</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689 496,00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2024</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781 890,00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2025</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868 092,00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2026</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830 940,00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2027</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910 950,00</w:t>
            </w:r>
          </w:p>
        </w:tc>
      </w:tr>
      <w:tr w:rsidR="00CF56E3" w:rsidRPr="00495726" w:rsidTr="00CD74E1">
        <w:trPr>
          <w:trHeight w:val="300"/>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color w:val="000000"/>
                <w:sz w:val="22"/>
                <w:szCs w:val="22"/>
              </w:rPr>
            </w:pPr>
            <w:r w:rsidRPr="00495726">
              <w:rPr>
                <w:rFonts w:ascii="Times New Roman" w:eastAsia="Times New Roman" w:hAnsi="Times New Roman" w:cs="Times New Roman"/>
                <w:color w:val="000000"/>
                <w:sz w:val="22"/>
                <w:szCs w:val="22"/>
              </w:rPr>
              <w:t>2028</w:t>
            </w:r>
          </w:p>
        </w:tc>
        <w:tc>
          <w:tcPr>
            <w:tcW w:w="7644" w:type="dxa"/>
            <w:tcBorders>
              <w:top w:val="nil"/>
              <w:left w:val="nil"/>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944 768,00</w:t>
            </w:r>
          </w:p>
        </w:tc>
      </w:tr>
      <w:tr w:rsidR="00CF56E3" w:rsidTr="00CD74E1">
        <w:trPr>
          <w:trHeight w:val="285"/>
        </w:trPr>
        <w:tc>
          <w:tcPr>
            <w:tcW w:w="1160" w:type="dxa"/>
            <w:tcBorders>
              <w:top w:val="nil"/>
              <w:left w:val="single" w:sz="4" w:space="0" w:color="000000"/>
              <w:bottom w:val="single" w:sz="4" w:space="0" w:color="000000"/>
              <w:right w:val="single" w:sz="4" w:space="0" w:color="000000"/>
            </w:tcBorders>
            <w:shd w:val="clear" w:color="auto" w:fill="auto"/>
            <w:vAlign w:val="bottom"/>
          </w:tcPr>
          <w:p w:rsidR="00CF56E3" w:rsidRPr="00495726" w:rsidRDefault="00CF56E3" w:rsidP="00CD74E1">
            <w:pPr>
              <w:pStyle w:val="Normalny1"/>
              <w:spacing w:after="0" w:line="240" w:lineRule="auto"/>
              <w:jc w:val="center"/>
              <w:rPr>
                <w:rFonts w:ascii="Times New Roman" w:eastAsia="Times New Roman" w:hAnsi="Times New Roman" w:cs="Times New Roman"/>
                <w:b/>
                <w:color w:val="000000"/>
                <w:sz w:val="22"/>
                <w:szCs w:val="22"/>
              </w:rPr>
            </w:pPr>
            <w:r w:rsidRPr="00495726">
              <w:rPr>
                <w:rFonts w:ascii="Times New Roman" w:eastAsia="Times New Roman" w:hAnsi="Times New Roman" w:cs="Times New Roman"/>
                <w:b/>
                <w:color w:val="000000"/>
                <w:sz w:val="22"/>
                <w:szCs w:val="22"/>
              </w:rPr>
              <w:t>Razem</w:t>
            </w:r>
          </w:p>
        </w:tc>
        <w:tc>
          <w:tcPr>
            <w:tcW w:w="7644" w:type="dxa"/>
            <w:tcBorders>
              <w:top w:val="nil"/>
              <w:left w:val="nil"/>
              <w:bottom w:val="single" w:sz="4" w:space="0" w:color="000000"/>
              <w:right w:val="single" w:sz="4" w:space="0" w:color="000000"/>
            </w:tcBorders>
            <w:shd w:val="clear" w:color="auto" w:fill="auto"/>
            <w:vAlign w:val="bottom"/>
          </w:tcPr>
          <w:p w:rsidR="00CF56E3" w:rsidRDefault="00CF56E3" w:rsidP="005F780C">
            <w:pPr>
              <w:pStyle w:val="Normalny1"/>
              <w:numPr>
                <w:ilvl w:val="2"/>
                <w:numId w:val="96"/>
              </w:numPr>
              <w:spacing w:after="0" w:line="240" w:lineRule="auto"/>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194 970,00</w:t>
            </w:r>
          </w:p>
        </w:tc>
      </w:tr>
    </w:tbl>
    <w:p w:rsidR="00CF56E3" w:rsidRDefault="00CF56E3" w:rsidP="00CF56E3">
      <w:pPr>
        <w:pStyle w:val="Normalny1"/>
        <w:spacing w:after="0" w:line="240" w:lineRule="auto"/>
        <w:rPr>
          <w:rFonts w:ascii="Times New Roman" w:eastAsia="Times New Roman" w:hAnsi="Times New Roman" w:cs="Times New Roman"/>
          <w:color w:val="000000"/>
        </w:rPr>
      </w:pPr>
    </w:p>
    <w:p w:rsidR="00CF56E3" w:rsidRDefault="00CF56E3" w:rsidP="00CF56E3">
      <w:pPr>
        <w:pStyle w:val="Normalny1"/>
        <w:spacing w:after="0" w:line="240" w:lineRule="auto"/>
        <w:rPr>
          <w:rFonts w:ascii="Times New Roman" w:eastAsia="Times New Roman" w:hAnsi="Times New Roman" w:cs="Times New Roman"/>
          <w:color w:val="0000FF"/>
        </w:rPr>
      </w:pPr>
    </w:p>
    <w:p w:rsidR="005F780C" w:rsidRPr="00502D14" w:rsidRDefault="005F780C" w:rsidP="00CF56E3">
      <w:pPr>
        <w:pStyle w:val="Normalny1"/>
        <w:spacing w:after="0" w:line="240" w:lineRule="auto"/>
        <w:rPr>
          <w:rFonts w:ascii="Times New Roman" w:eastAsia="Times New Roman" w:hAnsi="Times New Roman" w:cs="Times New Roman"/>
          <w:color w:val="0000FF"/>
        </w:rPr>
      </w:pPr>
    </w:p>
    <w:p w:rsidR="00CF56E3" w:rsidRDefault="00CF56E3" w:rsidP="005F780C">
      <w:pPr>
        <w:pStyle w:val="Normalny1"/>
        <w:numPr>
          <w:ilvl w:val="3"/>
          <w:numId w:val="96"/>
        </w:numPr>
        <w:pBdr>
          <w:top w:val="nil"/>
          <w:left w:val="nil"/>
          <w:bottom w:val="nil"/>
          <w:right w:val="nil"/>
          <w:between w:val="nil"/>
        </w:pBdr>
        <w:shd w:val="clear" w:color="auto" w:fill="FFFFFF"/>
        <w:tabs>
          <w:tab w:val="left" w:pos="284"/>
          <w:tab w:val="left" w:pos="720"/>
        </w:tabs>
        <w:spacing w:line="240" w:lineRule="auto"/>
        <w:ind w:left="851"/>
        <w:rPr>
          <w:rFonts w:ascii="Times New Roman" w:eastAsia="Times New Roman" w:hAnsi="Times New Roman" w:cs="Times New Roman"/>
          <w:b/>
          <w:color w:val="000000"/>
        </w:rPr>
      </w:pPr>
      <w:r>
        <w:rPr>
          <w:rFonts w:ascii="Times New Roman" w:eastAsia="Times New Roman" w:hAnsi="Times New Roman" w:cs="Times New Roman"/>
          <w:b/>
          <w:color w:val="000000"/>
        </w:rPr>
        <w:t>REALIZACJA BUDŻETU OBYWATELSKIEGO</w:t>
      </w:r>
    </w:p>
    <w:p w:rsidR="00CF56E3" w:rsidRDefault="00CF56E3" w:rsidP="00CF56E3">
      <w:pPr>
        <w:pStyle w:val="Normalny1"/>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Zgodnie z art.  3d ustawy z dnia 5 czerwca 1998 r. o samorządzie powiatowym </w:t>
      </w:r>
      <w:r>
        <w:rPr>
          <w:rFonts w:ascii="Times New Roman" w:eastAsia="Times New Roman" w:hAnsi="Times New Roman" w:cs="Times New Roman"/>
        </w:rPr>
        <w:br/>
        <w:t xml:space="preserve">(tekst jednolity - Dz. U. z 2019 r. poz. 511 z późn. zm.) w przypadkach przewidzianych ustawą oraz w innych sprawach ważnych dla powiatu mogą być przeprowadzane na jego terytorium konsultacje z mieszkańcami powiatu. Szczególną formą konsultacji społecznych jest budżet obywatelski. W ramach budżetu obywatelskiego mieszkańcy w bezpośrednim głosowaniu decydują corocznie o części wydatków budżetu powiatu. Zadania wybrane </w:t>
      </w:r>
      <w:r w:rsidR="004B3B14">
        <w:rPr>
          <w:rFonts w:ascii="Times New Roman" w:eastAsia="Times New Roman" w:hAnsi="Times New Roman" w:cs="Times New Roman"/>
        </w:rPr>
        <w:br/>
      </w:r>
      <w:r>
        <w:rPr>
          <w:rFonts w:ascii="Times New Roman" w:eastAsia="Times New Roman" w:hAnsi="Times New Roman" w:cs="Times New Roman"/>
        </w:rPr>
        <w:t>w ramach budżetu obywatelskiego zostaną uwzględnione w uchwale budżetowej powiatu. Rada powiatu w toku prac nad projektem uchwały budżetowej nie może usuwać lub zmieniać w stopniu istotnym zadań wybranych w ramach budżetu obywatelskiego.</w:t>
      </w:r>
    </w:p>
    <w:p w:rsidR="00CF56E3" w:rsidRDefault="00CF56E3" w:rsidP="00CF56E3">
      <w:pPr>
        <w:pStyle w:val="Normalny1"/>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Budżet obywatelski w samorządach powiatowych jest fakultatywny. Powiat Włoszczowski w 2020 roku nie realizował budżetu obywatelskiego.</w:t>
      </w:r>
    </w:p>
    <w:p w:rsidR="00955C56" w:rsidRDefault="00955C56">
      <w:pPr>
        <w:rPr>
          <w:rFonts w:ascii="Times New Roman" w:eastAsia="Times New Roman" w:hAnsi="Times New Roman" w:cs="Times New Roman"/>
        </w:rPr>
      </w:pPr>
      <w:r>
        <w:rPr>
          <w:rFonts w:ascii="Times New Roman" w:eastAsia="Times New Roman" w:hAnsi="Times New Roman" w:cs="Times New Roman"/>
        </w:rPr>
        <w:br w:type="page"/>
      </w:r>
    </w:p>
    <w:p w:rsidR="00CF56E3" w:rsidRDefault="00CF56E3" w:rsidP="005F780C">
      <w:pPr>
        <w:pStyle w:val="Normalny1"/>
        <w:numPr>
          <w:ilvl w:val="3"/>
          <w:numId w:val="96"/>
        </w:numPr>
        <w:pBdr>
          <w:top w:val="nil"/>
          <w:left w:val="nil"/>
          <w:bottom w:val="nil"/>
          <w:right w:val="nil"/>
          <w:between w:val="nil"/>
        </w:pBdr>
        <w:spacing w:after="120" w:line="240" w:lineRule="auto"/>
        <w:ind w:left="709" w:hanging="567"/>
        <w:jc w:val="lef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REALIZACJA UCHWAŁ RADY POWIATU WŁOSZCZOWSKIEGO PODJĘTYCH W 2020 ROKU</w:t>
      </w:r>
    </w:p>
    <w:p w:rsidR="00CF56E3" w:rsidRPr="004B3B14" w:rsidRDefault="00CF56E3" w:rsidP="00CF56E3">
      <w:pPr>
        <w:pStyle w:val="Normalny1"/>
        <w:spacing w:line="240" w:lineRule="auto"/>
        <w:ind w:firstLine="708"/>
        <w:rPr>
          <w:rFonts w:ascii="Times New Roman" w:eastAsia="Times New Roman" w:hAnsi="Times New Roman" w:cs="Times New Roman"/>
        </w:rPr>
      </w:pPr>
      <w:r w:rsidRPr="004B3B14">
        <w:rPr>
          <w:rFonts w:ascii="Times New Roman" w:eastAsia="Times New Roman" w:hAnsi="Times New Roman" w:cs="Times New Roman"/>
        </w:rPr>
        <w:t>W 2020 roku Rada Powiatu Włoszczowskiego podjęła 60 uchwał. W ramach nadzoru uchwały były przekazywane Wojewodzie Świętokrzyskiemu lub Regionalnej Izbie Obrachunkowej w Kielcach (uchwały w sp</w:t>
      </w:r>
      <w:r w:rsidR="004B3B14" w:rsidRPr="004B3B14">
        <w:rPr>
          <w:rFonts w:ascii="Times New Roman" w:eastAsia="Times New Roman" w:hAnsi="Times New Roman" w:cs="Times New Roman"/>
        </w:rPr>
        <w:t xml:space="preserve">rawie zmian w budżecie Powiatu </w:t>
      </w:r>
      <w:r w:rsidRPr="004B3B14">
        <w:rPr>
          <w:rFonts w:ascii="Times New Roman" w:eastAsia="Times New Roman" w:hAnsi="Times New Roman" w:cs="Times New Roman"/>
        </w:rPr>
        <w:t>i w sprawie zmian w Wieloletniej Prognozie Finansowej Powiatu).</w:t>
      </w:r>
    </w:p>
    <w:p w:rsidR="00CF56E3" w:rsidRPr="004B3B14" w:rsidRDefault="00CF56E3" w:rsidP="00CF56E3">
      <w:pPr>
        <w:pStyle w:val="Normalny1"/>
        <w:spacing w:line="240" w:lineRule="auto"/>
        <w:ind w:firstLine="708"/>
        <w:rPr>
          <w:rFonts w:ascii="Times New Roman" w:eastAsia="Times New Roman" w:hAnsi="Times New Roman" w:cs="Times New Roman"/>
        </w:rPr>
      </w:pPr>
      <w:r w:rsidRPr="004B3B14">
        <w:rPr>
          <w:rFonts w:ascii="Times New Roman" w:eastAsia="Times New Roman" w:hAnsi="Times New Roman" w:cs="Times New Roman"/>
        </w:rPr>
        <w:t>Wykonanie uchwał przedstawiono poniżej.</w:t>
      </w:r>
    </w:p>
    <w:p w:rsidR="00CF56E3" w:rsidRPr="004B3B14" w:rsidRDefault="00CF56E3" w:rsidP="00CF56E3">
      <w:pPr>
        <w:pStyle w:val="Normalny1"/>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Uchwały: Nr XVI/123/20 z dnia 10.02.2020 r., Nr XVII/134/20 z dnia 30.03.2020 r., </w:t>
      </w:r>
      <w:r w:rsidR="004B3B14" w:rsidRPr="004B3B14">
        <w:rPr>
          <w:rFonts w:ascii="Times New Roman" w:hAnsi="Times New Roman" w:cs="Times New Roman"/>
        </w:rPr>
        <w:br/>
      </w:r>
      <w:r w:rsidRPr="004B3B14">
        <w:rPr>
          <w:rFonts w:ascii="Times New Roman" w:hAnsi="Times New Roman" w:cs="Times New Roman"/>
        </w:rPr>
        <w:t xml:space="preserve">Nr XVIII/137/20 z dnia 29.04.2020 r., Nr XIX/146/20 z dnia 29.06.2020 r., </w:t>
      </w:r>
      <w:r w:rsidRPr="004B3B14">
        <w:rPr>
          <w:rFonts w:ascii="Times New Roman" w:hAnsi="Times New Roman" w:cs="Times New Roman"/>
        </w:rPr>
        <w:br/>
        <w:t xml:space="preserve">Nr XX/155/20 z dnia 21.09.2020 r., Nr XXIII/164/20 z dnia 23.11.2020 r. </w:t>
      </w:r>
      <w:r w:rsidRPr="004B3B14">
        <w:rPr>
          <w:rFonts w:ascii="Times New Roman" w:hAnsi="Times New Roman" w:cs="Times New Roman"/>
        </w:rPr>
        <w:br/>
        <w:t xml:space="preserve">i Nr XXIV/172/20 z dnia 29.12.2020 r. w sprawie </w:t>
      </w:r>
      <w:r w:rsidRPr="004B3B14">
        <w:rPr>
          <w:rFonts w:ascii="Times New Roman" w:eastAsia="SimSun" w:hAnsi="Times New Roman" w:cs="Times New Roman"/>
          <w:lang w:eastAsia="zh-CN"/>
        </w:rPr>
        <w:t>zmian w Wieloletniej Prognozie Finansowej Powiatu Włoszczowskiego na lata 2020 – 2032;</w:t>
      </w:r>
    </w:p>
    <w:p w:rsidR="00CF56E3" w:rsidRPr="004B3B14" w:rsidRDefault="00CF56E3" w:rsidP="00CF56E3">
      <w:pPr>
        <w:pStyle w:val="Normalny1"/>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uchwały: Nr XVI/124/20 z dnia 10.02.2020 r., Nr XVII/135/20 z dnia 30.03.2020 r., </w:t>
      </w:r>
      <w:r w:rsidR="004B3B14" w:rsidRPr="004B3B14">
        <w:rPr>
          <w:rFonts w:ascii="Times New Roman" w:hAnsi="Times New Roman" w:cs="Times New Roman"/>
        </w:rPr>
        <w:br/>
      </w:r>
      <w:r w:rsidRPr="004B3B14">
        <w:rPr>
          <w:rFonts w:ascii="Times New Roman" w:hAnsi="Times New Roman" w:cs="Times New Roman"/>
        </w:rPr>
        <w:t xml:space="preserve">Nr XVIII/138/20 z dnia 29.04.2020 r., Nr XIX/147/20 z dnia 29.06.2020 r., </w:t>
      </w:r>
      <w:r w:rsidRPr="004B3B14">
        <w:rPr>
          <w:rFonts w:ascii="Times New Roman" w:hAnsi="Times New Roman" w:cs="Times New Roman"/>
        </w:rPr>
        <w:br/>
        <w:t xml:space="preserve">Nr XX/156/20 z dnia 21.09.2020 r., Nr XXI/161/20 z dnia 06.10.2020 r., </w:t>
      </w:r>
      <w:r w:rsidRPr="004B3B14">
        <w:rPr>
          <w:rFonts w:ascii="Times New Roman" w:hAnsi="Times New Roman" w:cs="Times New Roman"/>
        </w:rPr>
        <w:br/>
        <w:t xml:space="preserve">Nr XXIII/165/20 z dnia 23.11.2020 r. i Nr XXIV/173/20 z dnia 29.12.2020 r. </w:t>
      </w:r>
      <w:r w:rsidRPr="004B3B14">
        <w:rPr>
          <w:rFonts w:ascii="Times New Roman" w:hAnsi="Times New Roman" w:cs="Times New Roman"/>
        </w:rPr>
        <w:br/>
        <w:t>w sprawie zmian w budżecie Powiatu na 2020 rok;</w:t>
      </w:r>
    </w:p>
    <w:p w:rsidR="00CF56E3" w:rsidRPr="004B3B14" w:rsidRDefault="00CF56E3" w:rsidP="00CF56E3">
      <w:pPr>
        <w:pStyle w:val="Normalny1"/>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XXIV/170/20 z dnia 29.12.2020 r. w sprawie przyjęcia Wieloletniej Prognozy Finansowej Powiatu Włoszczowskiego na lata 2021 – 2032 oraz</w:t>
      </w:r>
    </w:p>
    <w:p w:rsidR="00CF56E3" w:rsidRPr="004B3B14" w:rsidRDefault="00CF56E3" w:rsidP="00CF56E3">
      <w:pPr>
        <w:pStyle w:val="Normalny1"/>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rPr>
      </w:pPr>
      <w:r w:rsidRPr="004B3B14">
        <w:rPr>
          <w:rFonts w:ascii="Times New Roman" w:hAnsi="Times New Roman" w:cs="Times New Roman"/>
        </w:rPr>
        <w:t>uchwała Nr XXIV/171/20 z dnia 29.12.2020 r. w sprawie uchwalenia budżetu Powiatu Włoszczowskiego na 2021 rok</w:t>
      </w:r>
      <w:r w:rsidR="004B3B14" w:rsidRPr="004B3B14">
        <w:rPr>
          <w:rFonts w:ascii="Times New Roman" w:hAnsi="Times New Roman" w:cs="Times New Roman"/>
        </w:rPr>
        <w:t xml:space="preserve"> </w:t>
      </w:r>
      <w:r w:rsidRPr="004B3B14">
        <w:rPr>
          <w:rFonts w:ascii="Times New Roman" w:eastAsia="Times New Roman" w:hAnsi="Times New Roman" w:cs="Times New Roman"/>
        </w:rPr>
        <w:t>zostały przekazane Skarbnikowi Powiatu i kierown</w:t>
      </w:r>
      <w:r w:rsidR="004B3B14">
        <w:rPr>
          <w:rFonts w:ascii="Times New Roman" w:eastAsia="Times New Roman" w:hAnsi="Times New Roman" w:cs="Times New Roman"/>
        </w:rPr>
        <w:t xml:space="preserve">ikom jednostek organizacyjnych </w:t>
      </w:r>
      <w:r w:rsidRPr="004B3B14">
        <w:rPr>
          <w:rFonts w:ascii="Times New Roman" w:eastAsia="Times New Roman" w:hAnsi="Times New Roman" w:cs="Times New Roman"/>
        </w:rPr>
        <w:t>do bieżącej realizacji. Ich szczegółowe w</w:t>
      </w:r>
      <w:r w:rsidR="004B3B14">
        <w:rPr>
          <w:rFonts w:ascii="Times New Roman" w:eastAsia="Times New Roman" w:hAnsi="Times New Roman" w:cs="Times New Roman"/>
        </w:rPr>
        <w:t xml:space="preserve">ykonanie zostało przedstawione </w:t>
      </w:r>
      <w:r w:rsidRPr="004B3B14">
        <w:rPr>
          <w:rFonts w:ascii="Times New Roman" w:eastAsia="Times New Roman" w:hAnsi="Times New Roman" w:cs="Times New Roman"/>
        </w:rPr>
        <w:t xml:space="preserve">w sprawozdaniu z wykonania budżetu za 2020 rok. Uchwały </w:t>
      </w:r>
      <w:r w:rsidR="004B3B14">
        <w:rPr>
          <w:rFonts w:ascii="Times New Roman" w:eastAsia="Times New Roman" w:hAnsi="Times New Roman" w:cs="Times New Roman"/>
        </w:rPr>
        <w:br/>
      </w:r>
      <w:r w:rsidRPr="004B3B14">
        <w:rPr>
          <w:rFonts w:ascii="Times New Roman" w:hAnsi="Times New Roman" w:cs="Times New Roman"/>
        </w:rPr>
        <w:t>Nr XXIV/170/20</w:t>
      </w:r>
      <w:r w:rsidR="004B3B14">
        <w:rPr>
          <w:rFonts w:ascii="Times New Roman" w:eastAsia="Times New Roman" w:hAnsi="Times New Roman" w:cs="Times New Roman"/>
        </w:rPr>
        <w:t xml:space="preserve"> </w:t>
      </w:r>
      <w:r w:rsidRPr="004B3B14">
        <w:rPr>
          <w:rFonts w:ascii="Times New Roman" w:eastAsia="Times New Roman" w:hAnsi="Times New Roman" w:cs="Times New Roman"/>
        </w:rPr>
        <w:t xml:space="preserve">i </w:t>
      </w:r>
      <w:r w:rsidRPr="004B3B14">
        <w:rPr>
          <w:rFonts w:ascii="Times New Roman" w:hAnsi="Times New Roman" w:cs="Times New Roman"/>
        </w:rPr>
        <w:t xml:space="preserve">Nr XXIV/171/20 z dnia 29.12.2020 r. </w:t>
      </w:r>
      <w:r w:rsidRPr="004B3B14">
        <w:rPr>
          <w:rFonts w:ascii="Times New Roman" w:eastAsia="Times New Roman" w:hAnsi="Times New Roman" w:cs="Times New Roman"/>
        </w:rPr>
        <w:t>są w trakcie realizacji.</w:t>
      </w:r>
    </w:p>
    <w:p w:rsidR="00CF56E3" w:rsidRPr="004B3B14" w:rsidRDefault="00CF56E3" w:rsidP="00CF56E3">
      <w:pPr>
        <w:pStyle w:val="Normalny1"/>
        <w:numPr>
          <w:ilvl w:val="0"/>
          <w:numId w:val="13"/>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XVI/125/20 z dnia 10.02.2020 r. w sprawie wyraże</w:t>
      </w:r>
      <w:r w:rsidR="004B3B14" w:rsidRPr="004B3B14">
        <w:rPr>
          <w:rFonts w:ascii="Times New Roman" w:hAnsi="Times New Roman" w:cs="Times New Roman"/>
        </w:rPr>
        <w:t xml:space="preserve">nia zgody </w:t>
      </w:r>
      <w:r w:rsidRPr="004B3B14">
        <w:rPr>
          <w:rFonts w:ascii="Times New Roman" w:hAnsi="Times New Roman" w:cs="Times New Roman"/>
        </w:rPr>
        <w:t xml:space="preserve">na dokonanie zamiany nieruchomości stanowiącej własność Powiatu Włoszczowskiego </w:t>
      </w:r>
      <w:r w:rsidR="004B3B14">
        <w:rPr>
          <w:rFonts w:ascii="Times New Roman" w:hAnsi="Times New Roman" w:cs="Times New Roman"/>
        </w:rPr>
        <w:br/>
      </w:r>
      <w:r w:rsidRPr="004B3B14">
        <w:rPr>
          <w:rFonts w:ascii="Times New Roman" w:hAnsi="Times New Roman" w:cs="Times New Roman"/>
        </w:rPr>
        <w:t xml:space="preserve">na nieruchomość stanowiącą własność Gminy Włoszczowa - </w:t>
      </w:r>
      <w:r w:rsidRPr="004B3B14">
        <w:rPr>
          <w:rFonts w:ascii="Times New Roman" w:eastAsia="Times New Roman" w:hAnsi="Times New Roman" w:cs="Times New Roman"/>
          <w:color w:val="000000"/>
        </w:rPr>
        <w:t>w wykonaniu uchwały aktem notarialnym z dnia 14.10.2020 r. dokonano zamiany działek stanowiących własność Powiatu: Nr 4241/1 i 4242/1 (droga dojazdowa do ujęcia wody) na działkę stanowiącą własność Gminy Włoszczowa Nr 3786/12 (znajdującą się pasie drogowym drogi powiatowej – ul. Kusocińskiego we Włoszczowie).</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XVI/126/20 z dnia 10.02.2020 r. w sprawie wyrażenia zgody </w:t>
      </w:r>
      <w:r w:rsidRPr="004B3B14">
        <w:rPr>
          <w:rFonts w:ascii="Times New Roman" w:hAnsi="Times New Roman" w:cs="Times New Roman"/>
        </w:rPr>
        <w:br/>
        <w:t xml:space="preserve">na nieodpłatne nabycie przez Powiat Włoszczowski prawa użytkowania wieczystego nieruchomości, oznaczonej w ewidencji gruntów i budynków jako działka Nr 635/1 </w:t>
      </w:r>
      <w:r w:rsidRPr="004B3B14">
        <w:rPr>
          <w:rFonts w:ascii="Times New Roman" w:hAnsi="Times New Roman" w:cs="Times New Roman"/>
        </w:rPr>
        <w:br/>
        <w:t xml:space="preserve">o pow. 0,0721 ha, położonej w obrębie ewidencyjnym Wola Wiśniowa w gminie Włoszczowa oraz w sprawie wyrażenia zgody na ustanowienie nieodpłatnej </w:t>
      </w:r>
      <w:r w:rsidR="004B3B14">
        <w:rPr>
          <w:rFonts w:ascii="Times New Roman" w:hAnsi="Times New Roman" w:cs="Times New Roman"/>
        </w:rPr>
        <w:br/>
      </w:r>
      <w:r w:rsidRPr="004B3B14">
        <w:rPr>
          <w:rFonts w:ascii="Times New Roman" w:hAnsi="Times New Roman" w:cs="Times New Roman"/>
        </w:rPr>
        <w:t>i nieograniczonej służebności przesyłu -  z uwagi na przedłużające się uzgodnienia wewnątrz PKP akt notarialny nie został jeszcze spisany.</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XVI/127/20 z dnia 10.02.2020 r. zmieniająca uchwałę w sprawie ustalenia przebiegu istniejących dróg i ulic powiatowych na terenie Powiatu Włoszczowskiego – uchwała miała charakter porządkowy, wprowadzała zmiany będące skutkiem podjęcia przez Radę Powi</w:t>
      </w:r>
      <w:r w:rsidR="004B3B14" w:rsidRPr="004B3B14">
        <w:rPr>
          <w:rFonts w:ascii="Times New Roman" w:hAnsi="Times New Roman" w:cs="Times New Roman"/>
        </w:rPr>
        <w:t xml:space="preserve">atu uchwały Nr XI/91/19 z dnia </w:t>
      </w:r>
      <w:r w:rsidRPr="004B3B14">
        <w:rPr>
          <w:rFonts w:ascii="Times New Roman" w:hAnsi="Times New Roman" w:cs="Times New Roman"/>
        </w:rPr>
        <w:t>30 września 2019 r. w sprawie pozbawienia odcinka drogi kategorii drogi powiatowej i wyłączenia z użytkowania.</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XVI/128/20 z dnia 10.02.2020 r. w sprawie wyrażenia zgody </w:t>
      </w:r>
      <w:r w:rsidRPr="004B3B14">
        <w:rPr>
          <w:rFonts w:ascii="Times New Roman" w:hAnsi="Times New Roman" w:cs="Times New Roman"/>
        </w:rPr>
        <w:br/>
        <w:t xml:space="preserve">na przystąpienie do partnerstwa dotyczącego projektu "Wkrocz w przyszłość" - </w:t>
      </w:r>
      <w:r w:rsidRPr="004B3B14">
        <w:rPr>
          <w:rFonts w:ascii="Times New Roman" w:eastAsia="Times New Roman" w:hAnsi="Times New Roman" w:cs="Times New Roman"/>
        </w:rPr>
        <w:t xml:space="preserve">uchwałą nr 5/20 z dnia 17 stycznia 2020 r. Zarząd Powiatu udzielił pełnomocnictwa Dyrektorowi Zespołu Szkół Nr 2 im. hetmana Stefana Czarnieckiego upoważniającego do złożenia wniosku o dofinansowanie ww. projektu. Ze względu, że nie został on jednak </w:t>
      </w:r>
      <w:r w:rsidRPr="004B3B14">
        <w:rPr>
          <w:rFonts w:ascii="Times New Roman" w:eastAsia="Times New Roman" w:hAnsi="Times New Roman" w:cs="Times New Roman"/>
        </w:rPr>
        <w:lastRenderedPageBreak/>
        <w:t>zakwalifikowany do finansowania ze środków zewnętrznych w ramach programu Erasmus+ i podpisania umowy, projekt ten nie podlega realizacji.</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XVI/129/20 z dnia 10.02.2020 r. w sprawie wyrażenia zgody </w:t>
      </w:r>
      <w:r w:rsidRPr="004B3B14">
        <w:rPr>
          <w:rFonts w:ascii="Times New Roman" w:hAnsi="Times New Roman" w:cs="Times New Roman"/>
        </w:rPr>
        <w:br/>
        <w:t xml:space="preserve">na przystąpienie do partnerstwa dotyczącego projektu "Uczniowie z Włoszczowy </w:t>
      </w:r>
      <w:r w:rsidRPr="004B3B14">
        <w:rPr>
          <w:rFonts w:ascii="Times New Roman" w:hAnsi="Times New Roman" w:cs="Times New Roman"/>
        </w:rPr>
        <w:br/>
        <w:t xml:space="preserve">na włoskich praktykach zawodowych" - </w:t>
      </w:r>
      <w:r w:rsidRPr="004B3B14">
        <w:rPr>
          <w:rFonts w:ascii="Times New Roman" w:eastAsia="Times New Roman" w:hAnsi="Times New Roman" w:cs="Times New Roman"/>
        </w:rPr>
        <w:t>uchwałą nr 85/20 z dnia 8 października 2020 r. Zarząd Powiatu Włoszczowskiego udzielił pełnomocnictwa Dyrektorowi Zespołu Szkół Nr 3 im. Stanisława Staszica upoważniającego do podejmowania wszelkich czynności prawnych i faktycznych dotyczących realizacji i rozliczenia ww. projektu, polegającego na organizacji praktyk i staży z</w:t>
      </w:r>
      <w:r w:rsidR="004B3B14" w:rsidRPr="004B3B14">
        <w:rPr>
          <w:rFonts w:ascii="Times New Roman" w:eastAsia="Times New Roman" w:hAnsi="Times New Roman" w:cs="Times New Roman"/>
        </w:rPr>
        <w:t xml:space="preserve">awodowych, w tym do podpisania </w:t>
      </w:r>
      <w:r w:rsidRPr="004B3B14">
        <w:rPr>
          <w:rFonts w:ascii="Times New Roman" w:eastAsia="Times New Roman" w:hAnsi="Times New Roman" w:cs="Times New Roman"/>
        </w:rPr>
        <w:t xml:space="preserve">i złożenia wniosku </w:t>
      </w:r>
      <w:r w:rsidR="004B3B14" w:rsidRPr="004B3B14">
        <w:rPr>
          <w:rFonts w:ascii="Times New Roman" w:eastAsia="Times New Roman" w:hAnsi="Times New Roman" w:cs="Times New Roman"/>
        </w:rPr>
        <w:br/>
      </w:r>
      <w:r w:rsidRPr="004B3B14">
        <w:rPr>
          <w:rFonts w:ascii="Times New Roman" w:eastAsia="Times New Roman" w:hAnsi="Times New Roman" w:cs="Times New Roman"/>
        </w:rPr>
        <w:t xml:space="preserve">o jego dofinansowanie, a także podpisania umowy dotyczącej wsparcia z POWER. Zgodnie z umową z 25 listopada 2020 r. budżet projektu wynosi 620.354,-  zł, natomiast jego realizacja </w:t>
      </w:r>
      <w:r w:rsidR="004B3B14" w:rsidRPr="004B3B14">
        <w:rPr>
          <w:rFonts w:ascii="Times New Roman" w:eastAsia="Times New Roman" w:hAnsi="Times New Roman" w:cs="Times New Roman"/>
        </w:rPr>
        <w:t xml:space="preserve">przez szkołę przypada na okres </w:t>
      </w:r>
      <w:r w:rsidRPr="004B3B14">
        <w:rPr>
          <w:rFonts w:ascii="Times New Roman" w:eastAsia="Times New Roman" w:hAnsi="Times New Roman" w:cs="Times New Roman"/>
        </w:rPr>
        <w:t>od 1 października 2020 r. do 31 marca 2022 r.</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XVI/130/20 z dnia 10.02.2020 r. w sprawie zmian w Statucie Powiatowego Centrum Oświaty we Włoszczowie – uchwała miała charakter porządkowy. Do Statutu PCO wprowadzono nowe nazwy obsługiwanych jednostek: Zespół Szkół Nr 2 </w:t>
      </w:r>
      <w:r w:rsidR="004B3B14" w:rsidRPr="004B3B14">
        <w:rPr>
          <w:rFonts w:ascii="Times New Roman" w:hAnsi="Times New Roman" w:cs="Times New Roman"/>
        </w:rPr>
        <w:br/>
      </w:r>
      <w:r w:rsidRPr="004B3B14">
        <w:rPr>
          <w:rFonts w:ascii="Times New Roman" w:hAnsi="Times New Roman" w:cs="Times New Roman"/>
        </w:rPr>
        <w:t>im. Hetmana Stefana Czarnieckiego we Włoszczowie i Zespół Szkół Nr 3 im. Stanisława Staszica we Włoszczowie.</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XVI/131/20 z dnia 10.02.2020 r. zmieniająca uchwałę Nr XV/121/19 Rady Powiatu Włoszczowskiego z dnia 30 grudnia 2019 r. - w sprawie zmiany uchwały </w:t>
      </w:r>
      <w:r w:rsidR="00BB4EB0" w:rsidRPr="004B3B14">
        <w:rPr>
          <w:rFonts w:ascii="Times New Roman" w:hAnsi="Times New Roman" w:cs="Times New Roman"/>
        </w:rPr>
        <w:br/>
      </w:r>
      <w:r w:rsidRPr="004B3B14">
        <w:rPr>
          <w:rFonts w:ascii="Times New Roman" w:hAnsi="Times New Roman" w:cs="Times New Roman"/>
        </w:rPr>
        <w:t xml:space="preserve">Nr XIV/103/19 Rady Powiatu Włoszczowskiego z dnia 28 listopada 2019 r. - w sprawie uchwalenia "Programu współpracy Powiatu Włoszczowskiego z organizacjami pozarządowymi oraz podmiotami wymienionymi w art. 3 ust. 3 ustawy z dnia 24 kwietnia 2003 r. - o działalności pożytku publicznego i o wolontariacie </w:t>
      </w:r>
      <w:r w:rsidRPr="004B3B14">
        <w:rPr>
          <w:rFonts w:ascii="Times New Roman" w:eastAsia="SimSun" w:hAnsi="Times New Roman" w:cs="Times New Roman"/>
          <w:lang w:eastAsia="zh-CN"/>
        </w:rPr>
        <w:t xml:space="preserve">(na 2020 r.) </w:t>
      </w:r>
      <w:r w:rsidR="004B3B14">
        <w:rPr>
          <w:rFonts w:ascii="Times New Roman" w:eastAsia="SimSun" w:hAnsi="Times New Roman" w:cs="Times New Roman"/>
          <w:lang w:eastAsia="zh-CN"/>
        </w:rPr>
        <w:br/>
      </w:r>
      <w:r w:rsidRPr="004B3B14">
        <w:rPr>
          <w:rFonts w:ascii="Times New Roman" w:eastAsia="SimSun" w:hAnsi="Times New Roman" w:cs="Times New Roman"/>
          <w:lang w:eastAsia="zh-CN"/>
        </w:rPr>
        <w:t xml:space="preserve">– uchwała dotyczyła zmiany przepisów wprowadzających jej postanowienie w życie </w:t>
      </w:r>
      <w:r w:rsidR="004B3B14">
        <w:rPr>
          <w:rFonts w:ascii="Times New Roman" w:eastAsia="SimSun" w:hAnsi="Times New Roman" w:cs="Times New Roman"/>
          <w:lang w:eastAsia="zh-CN"/>
        </w:rPr>
        <w:br/>
      </w:r>
      <w:r w:rsidRPr="004B3B14">
        <w:rPr>
          <w:rFonts w:ascii="Times New Roman" w:eastAsia="SimSun" w:hAnsi="Times New Roman" w:cs="Times New Roman"/>
          <w:lang w:eastAsia="zh-CN"/>
        </w:rPr>
        <w:t>(14 dni od daty ogłoszenia w Dzienniku Urzędowym Województwa Świętokrzyskiego).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XVI/132/20 z dnia 10.02.2020 r. w sprawie rozpatrzenia petycji dotyczącej zmiany przepisów prawa miejscowego oraz poparcia petycji w sprawie dokonania pełnej Intronizacji Jezusa Chrystusa na Króla Polski – petycja nie została przez Radę uwzględniona. Uchwała wraz z uzasadnieniem została przesłana wnioskodawcy.</w:t>
      </w:r>
    </w:p>
    <w:p w:rsidR="00CF56E3" w:rsidRPr="004B3B14" w:rsidRDefault="00CF56E3" w:rsidP="00CF56E3">
      <w:pPr>
        <w:pStyle w:val="Normalny1"/>
        <w:numPr>
          <w:ilvl w:val="0"/>
          <w:numId w:val="13"/>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XVI/133/20 z dnia 10.02.2020 r. w sprawie udzielenia pomocy finansowej dla innych jednostek samorządu terytorialnego w 2020 r.</w:t>
      </w:r>
      <w:r w:rsidRPr="004B3B14">
        <w:rPr>
          <w:rFonts w:ascii="Times New Roman" w:eastAsia="Times New Roman" w:hAnsi="Times New Roman" w:cs="Times New Roman"/>
          <w:color w:val="000000"/>
        </w:rPr>
        <w:t xml:space="preserve"> – na podstawie uchwały zawarto umowy dotacji: </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567" w:right="5"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xml:space="preserve">- Nr 8/Or/20/D z dnia 11.03.2020 r. z Gminą Włoszczowa na dofinansowanie </w:t>
      </w:r>
      <w:r w:rsidRPr="004B3B14">
        <w:rPr>
          <w:rFonts w:ascii="Times New Roman" w:eastAsia="Times New Roman" w:hAnsi="Times New Roman" w:cs="Times New Roman"/>
          <w:color w:val="000000"/>
        </w:rPr>
        <w:br/>
        <w:t xml:space="preserve">do bieżącej działalności stołówki Towarzystwa Pomocy im. św. Brata Alberta </w:t>
      </w:r>
      <w:r w:rsidRPr="004B3B14">
        <w:rPr>
          <w:rFonts w:ascii="Times New Roman" w:eastAsia="Times New Roman" w:hAnsi="Times New Roman" w:cs="Times New Roman"/>
          <w:color w:val="000000"/>
        </w:rPr>
        <w:br/>
        <w:t>we Włoszczowie,</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567" w:right="5"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2/ROL/20/D z dnia 15.04.2020 r. z Gminą Kluczewsko na realizację gminnego programu usuwania azbestu,</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567" w:right="5"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3/ROL/20/D  z dnia 20.04.2020 r. z Gminą Moskorzew na realizację gminnego programu usuwania azbestu,</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567" w:right="5"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4/ROL/20/D  z dnia 15.04.2020 r. z Gminą Krasocin na realizację gminnego programu usuwania azbestu,</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567" w:right="5"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5/ROL/20/D  z dnia 20.04.2020 r. z Gminą Radków na realizację gminnego programu usuwania azbestu,</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567" w:right="5"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6/ROL/20/D  z dnia 15.04.2020 r. z Gminą Secemin na realizację gminnego programu usuwania azbestu,</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567" w:right="5"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7/ROL/20/D  z dnia 17.04.2020 r. z Gminą Włoszczowa na realizację gminnego programu usuwania azbestu.</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426"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lastRenderedPageBreak/>
        <w:t>Dotacje zostały zrealizowane i rozliczone przez Gminy Krasocin i Włoszczowa. Udzielonej dotacji nie wykorzystały Gminy Kluczewsko, Moskorzew i Radków, które</w:t>
      </w:r>
      <w:r w:rsidRPr="004B3B14">
        <w:rPr>
          <w:rFonts w:ascii="Times New Roman" w:hAnsi="Times New Roman" w:cs="Times New Roman"/>
        </w:rPr>
        <w:t xml:space="preserve"> otrzymały 100% dofinansowania na realizację gminnych programów usuwania azbestu ze środków WFOŚiGW, rezygnując tym samym z dofinansowania z budżetu Powiatu. Gmina Kluczewsko odstąpiła od realizacji gminnego programu usuwania wyrobów zawierających azbest z uwagi na brak dofinansowania z WFOŚiGW.</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XVII/136/20 z dnia 30.03.2020 r. w sprawie </w:t>
      </w:r>
      <w:r w:rsidRPr="004B3B14">
        <w:rPr>
          <w:rFonts w:ascii="Times New Roman" w:hAnsi="Times New Roman" w:cs="Times New Roman"/>
          <w:color w:val="000000"/>
        </w:rPr>
        <w:t xml:space="preserve">uchwalenia "Programu ochrony środowiska dla powiatu włoszczowskiego na lata 2020-2025 z perspektywą do 2030" </w:t>
      </w:r>
      <w:r w:rsidR="004B3B14">
        <w:rPr>
          <w:rFonts w:ascii="Times New Roman" w:hAnsi="Times New Roman" w:cs="Times New Roman"/>
          <w:color w:val="000000"/>
        </w:rPr>
        <w:br/>
      </w:r>
      <w:r w:rsidRPr="004B3B14">
        <w:rPr>
          <w:rFonts w:ascii="Times New Roman" w:hAnsi="Times New Roman" w:cs="Times New Roman"/>
          <w:color w:val="000000"/>
        </w:rPr>
        <w:t xml:space="preserve">– uchwała stanowi wykonanie obowiązku ustawowego. Program został podany </w:t>
      </w:r>
      <w:r w:rsidR="004B3B14">
        <w:rPr>
          <w:rFonts w:ascii="Times New Roman" w:hAnsi="Times New Roman" w:cs="Times New Roman"/>
          <w:color w:val="000000"/>
        </w:rPr>
        <w:br/>
      </w:r>
      <w:r w:rsidRPr="004B3B14">
        <w:rPr>
          <w:rFonts w:ascii="Times New Roman" w:hAnsi="Times New Roman" w:cs="Times New Roman"/>
          <w:color w:val="000000"/>
        </w:rPr>
        <w:t>do publicznej wiadomości i jest realizowany, w miarę dostępnych środków finansowych, przez jednostki powiatowe i gminne.</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XVIII/139/20 z dnia 29.04.2020 r. w sprawie </w:t>
      </w:r>
      <w:r w:rsidRPr="004B3B14">
        <w:rPr>
          <w:rFonts w:ascii="Times New Roman" w:hAnsi="Times New Roman" w:cs="Times New Roman"/>
          <w:color w:val="000000"/>
        </w:rPr>
        <w:t xml:space="preserve">udzielenia pomocy finansowej dla Województwa Świętokrzyskiego w 2020  roku – na podstawie uchwały zawarto </w:t>
      </w:r>
      <w:r w:rsidR="004B3B14">
        <w:rPr>
          <w:rFonts w:ascii="Times New Roman" w:hAnsi="Times New Roman" w:cs="Times New Roman"/>
          <w:color w:val="000000"/>
        </w:rPr>
        <w:br/>
      </w:r>
      <w:r w:rsidRPr="004B3B14">
        <w:rPr>
          <w:rFonts w:ascii="Times New Roman" w:hAnsi="Times New Roman" w:cs="Times New Roman"/>
          <w:color w:val="000000"/>
        </w:rPr>
        <w:t>w dniu 10.07.2020 r. umowę dotacji na realizację przez Województwo Świętokrzyskie zadania pn.</w:t>
      </w:r>
      <w:r w:rsidRPr="004B3B14">
        <w:rPr>
          <w:rFonts w:ascii="Times New Roman" w:hAnsi="Times New Roman" w:cs="Times New Roman"/>
          <w:i/>
          <w:color w:val="000000"/>
        </w:rPr>
        <w:t xml:space="preserve"> Rozbudowa drogi wojewódzkiej nr 785 poprzez budowę ronda </w:t>
      </w:r>
      <w:r w:rsidR="004B3B14">
        <w:rPr>
          <w:rFonts w:ascii="Times New Roman" w:hAnsi="Times New Roman" w:cs="Times New Roman"/>
          <w:i/>
          <w:color w:val="000000"/>
        </w:rPr>
        <w:br/>
      </w:r>
      <w:r w:rsidRPr="004B3B14">
        <w:rPr>
          <w:rFonts w:ascii="Times New Roman" w:hAnsi="Times New Roman" w:cs="Times New Roman"/>
          <w:i/>
          <w:color w:val="000000"/>
        </w:rPr>
        <w:t>na skrzyżowaniu ulic Sienkiewi</w:t>
      </w:r>
      <w:r w:rsidR="004B3B14">
        <w:rPr>
          <w:rFonts w:ascii="Times New Roman" w:hAnsi="Times New Roman" w:cs="Times New Roman"/>
          <w:i/>
          <w:color w:val="000000"/>
        </w:rPr>
        <w:t xml:space="preserve">cza, Młynarskiej i Głowackiego </w:t>
      </w:r>
      <w:r w:rsidRPr="004B3B14">
        <w:rPr>
          <w:rFonts w:ascii="Times New Roman" w:hAnsi="Times New Roman" w:cs="Times New Roman"/>
          <w:i/>
          <w:color w:val="000000"/>
        </w:rPr>
        <w:t xml:space="preserve">we Włoszczowie. </w:t>
      </w:r>
      <w:r w:rsidRPr="004B3B14">
        <w:rPr>
          <w:rFonts w:ascii="Times New Roman" w:hAnsi="Times New Roman" w:cs="Times New Roman"/>
          <w:color w:val="000000"/>
        </w:rPr>
        <w:t>Zadanie zostało zrealizowane, a dotacja rozliczona.</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XVIII/140/20 z dnia 29.04.2020 r. w sprawie </w:t>
      </w:r>
      <w:r w:rsidRPr="004B3B14">
        <w:rPr>
          <w:rFonts w:ascii="Times New Roman" w:hAnsi="Times New Roman" w:cs="Times New Roman"/>
          <w:color w:val="000000"/>
        </w:rPr>
        <w:t xml:space="preserve">określenia zadań finansowanych w 2020 roku ze środków Państwowego Funduszu Rehabilitacji Osób Niepełnosprawnych - </w:t>
      </w:r>
      <w:r w:rsidRPr="004B3B14">
        <w:rPr>
          <w:rFonts w:ascii="Times New Roman" w:eastAsia="Times New Roman" w:hAnsi="Times New Roman" w:cs="Times New Roman"/>
          <w:color w:val="000000"/>
        </w:rPr>
        <w:t>uchwała została przekazana dyrektorowi Powiatowego Centrum Pomocy Rodzinie we Włoszczowie do bieżącej realizacji.</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XVIII/141/20 z dnia 29.04.2020 r. w sprawie </w:t>
      </w:r>
      <w:r w:rsidRPr="004B3B14">
        <w:rPr>
          <w:rFonts w:ascii="Times New Roman" w:hAnsi="Times New Roman" w:cs="Times New Roman"/>
          <w:color w:val="000000"/>
        </w:rPr>
        <w:t xml:space="preserve">wyrażenia zgody </w:t>
      </w:r>
      <w:r w:rsidRPr="004B3B14">
        <w:rPr>
          <w:rFonts w:ascii="Times New Roman" w:hAnsi="Times New Roman" w:cs="Times New Roman"/>
          <w:color w:val="000000"/>
        </w:rPr>
        <w:br/>
        <w:t xml:space="preserve">na zawarcie umowy najmu części nieruchomości, stanowiącej własność Powiatu Włoszczowskiego, położonej we Włoszczowie obręb 06, oznaczonej w ewidencji gruntów jako działka Nr 4459/2 oraz </w:t>
      </w:r>
      <w:r w:rsidRPr="004B3B14">
        <w:rPr>
          <w:rFonts w:ascii="Times New Roman" w:hAnsi="Times New Roman" w:cs="Times New Roman"/>
        </w:rPr>
        <w:t xml:space="preserve">uchwała Nr XIX/149/20 z dnia 29.06.2020 r. </w:t>
      </w:r>
      <w:r w:rsidRPr="004B3B14">
        <w:rPr>
          <w:rFonts w:ascii="Times New Roman" w:hAnsi="Times New Roman" w:cs="Times New Roman"/>
        </w:rPr>
        <w:br/>
        <w:t xml:space="preserve">w sprawie zmiany uchwały Nr XVIII/141/20 w sprawie wyrażenia zgody na zawarcie umowy najmu części nieruchomości, stanowiącej własność Powiatu Włoszczowskiego, położonej we Włoszczowie obręb 06, oznaczonej w ewidencji gruntów jako działka </w:t>
      </w:r>
      <w:r w:rsidR="00BB4EB0" w:rsidRPr="004B3B14">
        <w:rPr>
          <w:rFonts w:ascii="Times New Roman" w:hAnsi="Times New Roman" w:cs="Times New Roman"/>
        </w:rPr>
        <w:br/>
      </w:r>
      <w:r w:rsidRPr="004B3B14">
        <w:rPr>
          <w:rFonts w:ascii="Times New Roman" w:hAnsi="Times New Roman" w:cs="Times New Roman"/>
        </w:rPr>
        <w:t xml:space="preserve">Nr 4459/2 </w:t>
      </w:r>
      <w:r w:rsidRPr="004B3B14">
        <w:rPr>
          <w:rFonts w:ascii="Times New Roman" w:hAnsi="Times New Roman" w:cs="Times New Roman"/>
          <w:color w:val="000000"/>
        </w:rPr>
        <w:t>– na podstawie uchwał zawarto z firmą Kompleksowe Usługi Pogrzebowe Halina Wodzisławska umowę Nr 40/GKN/20/N z dnia 3.08.2020 r. w sprawie najmu części nieruchomości Powiatu pod umieszczenie tablicy reklamowej.</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XIX/142/20 z dnia 29.06.2020 r. w sprawie udzielenia Zarządowi Powiatu wotum zaufania </w:t>
      </w:r>
      <w:r w:rsidRPr="004B3B14">
        <w:rPr>
          <w:rFonts w:ascii="Times New Roman" w:eastAsia="Times New Roman" w:hAnsi="Times New Roman" w:cs="Times New Roman"/>
          <w:color w:val="000000"/>
        </w:rPr>
        <w:t>– uchwała stanowi wykonanie obowiązku ustawowego.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XIX/143/20 z dnia 29.06.2020 r. w sprawie zatwierdzenia sprawozdania finansowego Powiatu Włoszczowskiego za 2019 rok </w:t>
      </w:r>
      <w:r w:rsidRPr="004B3B14">
        <w:rPr>
          <w:rFonts w:ascii="Times New Roman" w:eastAsia="Times New Roman" w:hAnsi="Times New Roman" w:cs="Times New Roman"/>
          <w:color w:val="000000"/>
        </w:rPr>
        <w:t>– uchwała stanowi wykonanie obowiązku ustawowego.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XIX/144/20 z dnia 29.06.2020 r. w sprawie udzielenia absolutorium Zarządowi Powiatu z tytułu wykonania budżetu Powiatu za 2019 rok</w:t>
      </w:r>
      <w:r w:rsidRPr="004B3B14">
        <w:rPr>
          <w:rFonts w:ascii="Times New Roman" w:eastAsia="Times New Roman" w:hAnsi="Times New Roman" w:cs="Times New Roman"/>
          <w:color w:val="000000"/>
        </w:rPr>
        <w:t>– uchwała stanowi wykonanie obowiązku ustawowego.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XIX/145/20 z dnia 29.06.2020 r. w sprawie zatwierdzenia sprawozdania finansowego Powiatowego Centrum Kulturalno - Rekreacyjnego we Włoszczowie </w:t>
      </w:r>
      <w:r w:rsidR="004B3B14">
        <w:rPr>
          <w:rFonts w:ascii="Times New Roman" w:hAnsi="Times New Roman" w:cs="Times New Roman"/>
        </w:rPr>
        <w:br/>
      </w:r>
      <w:r w:rsidRPr="004B3B14">
        <w:rPr>
          <w:rFonts w:ascii="Times New Roman" w:hAnsi="Times New Roman" w:cs="Times New Roman"/>
        </w:rPr>
        <w:t xml:space="preserve">za 2019 rok </w:t>
      </w:r>
      <w:r w:rsidRPr="004B3B14">
        <w:rPr>
          <w:rFonts w:ascii="Times New Roman" w:eastAsia="Times New Roman" w:hAnsi="Times New Roman" w:cs="Times New Roman"/>
          <w:color w:val="000000"/>
        </w:rPr>
        <w:t>– uchwała stanowi wykonanie obowiązku ustawowego.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XIX/148/20 z dnia 29.06.2020 r. w sprawie zawarcia porozumienia </w:t>
      </w:r>
      <w:r w:rsidRPr="004B3B14">
        <w:rPr>
          <w:rFonts w:ascii="Times New Roman" w:hAnsi="Times New Roman" w:cs="Times New Roman"/>
        </w:rPr>
        <w:br/>
        <w:t xml:space="preserve">o wspólnym przygotowaniu i przeprowadzeniu postępowania o udzielenie zamówienia publicznego na zakup energii elektrycznej w ramach Grupy Zakupowej Energii Elektrycznej – na podstawie uchwały w dniach 21-25.09.2020 r. zawarte zostało porozumienie o wspólnym przygotowaniu i przeprowadzeniu postępowań </w:t>
      </w:r>
      <w:r w:rsidRPr="004B3B14">
        <w:rPr>
          <w:rFonts w:ascii="Times New Roman" w:hAnsi="Times New Roman" w:cs="Times New Roman"/>
        </w:rPr>
        <w:br/>
        <w:t xml:space="preserve">o udzielenie zamówień publicznych oraz udzielenie pełnomocnictwa w ramach Grupy </w:t>
      </w:r>
      <w:r w:rsidRPr="004B3B14">
        <w:rPr>
          <w:rFonts w:ascii="Times New Roman" w:hAnsi="Times New Roman" w:cs="Times New Roman"/>
        </w:rPr>
        <w:lastRenderedPageBreak/>
        <w:t xml:space="preserve">Zakupowej Energii Elektrycznej. Następnie w wyniku rozstrzygniętego przetargu w dniu 7.12.2020 r. została podpisana z ENERGA OBRÓT S.A. umowa Nr 7/AG/20 </w:t>
      </w:r>
      <w:r w:rsidR="004B3B14">
        <w:rPr>
          <w:rFonts w:ascii="Times New Roman" w:hAnsi="Times New Roman" w:cs="Times New Roman"/>
        </w:rPr>
        <w:br/>
      </w:r>
      <w:r w:rsidRPr="004B3B14">
        <w:rPr>
          <w:rFonts w:ascii="Times New Roman" w:hAnsi="Times New Roman" w:cs="Times New Roman"/>
        </w:rPr>
        <w:t>dot. sprzedaży energii elektrycznej.</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XIX/150/20 z dnia 29.06.2020 r. w sprawie wyrażenia zgody na udział Powiatu Włoszczowskiego w projekcie pn. "Chrońmy środowisko z 3R" z programu Erasmus+ - </w:t>
      </w:r>
      <w:r w:rsidRPr="004B3B14">
        <w:rPr>
          <w:rFonts w:ascii="Times New Roman" w:eastAsia="Times New Roman" w:hAnsi="Times New Roman" w:cs="Times New Roman"/>
        </w:rPr>
        <w:t xml:space="preserve">uchwałą Nr 33/20 z dnia 16 kwietnia 2020 r. Zarząd Powiatu Włoszczowskiego udzielił pełnomocnictwa Dyrektorowi I Liceum Ogólnokształcącego im. gen. Władysława Sikorskiego we Włoszczowie upoważniającego do popisania </w:t>
      </w:r>
      <w:r w:rsidR="004B3B14">
        <w:rPr>
          <w:rFonts w:ascii="Times New Roman" w:eastAsia="Times New Roman" w:hAnsi="Times New Roman" w:cs="Times New Roman"/>
        </w:rPr>
        <w:br/>
      </w:r>
      <w:r w:rsidRPr="004B3B14">
        <w:rPr>
          <w:rFonts w:ascii="Times New Roman" w:eastAsia="Times New Roman" w:hAnsi="Times New Roman" w:cs="Times New Roman"/>
        </w:rPr>
        <w:t>i złożenia wniosku o jego dofinansowanie. Ze względu, że nie został on zakwalifikowany do finansowania ze środków zewnętrznych w ramach programu Erasmus+ i podpisania umowy, projekt ten nie podlega realizacji.</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XIX/151/20 z dnia 29.06.2020 r. w sprawie zmiany uchwały Nr X/82/19 Rady Powiatu Włoszczowskiego z dnia 16 września 2019 r. - w sprawie określenia szczegółowych warunków, form i zakresu pomocy udzielanej przez Powiat Włoszczowski w ramach lokalnego programu wspierania edukacji uzdolnionych dzieci </w:t>
      </w:r>
      <w:r w:rsidR="004B3B14">
        <w:rPr>
          <w:rFonts w:ascii="Times New Roman" w:hAnsi="Times New Roman" w:cs="Times New Roman"/>
        </w:rPr>
        <w:br/>
      </w:r>
      <w:r w:rsidRPr="004B3B14">
        <w:rPr>
          <w:rFonts w:ascii="Times New Roman" w:hAnsi="Times New Roman" w:cs="Times New Roman"/>
        </w:rPr>
        <w:t xml:space="preserve">i młodzieży, a także trybu postępowania w sprawach dotyczących jej przyznawania – </w:t>
      </w:r>
      <w:r w:rsidRPr="004B3B14">
        <w:rPr>
          <w:rFonts w:ascii="Times New Roman" w:eastAsia="Times New Roman" w:hAnsi="Times New Roman" w:cs="Times New Roman"/>
        </w:rPr>
        <w:t xml:space="preserve">nowelizacja uchwały dotyczyła terminu składania wniosków i uwzględniała postulaty dyrektorów zespołów szkół prowadzących kształcenie zawodowe, związane </w:t>
      </w:r>
      <w:r w:rsidR="004B3B14">
        <w:rPr>
          <w:rFonts w:ascii="Times New Roman" w:eastAsia="Times New Roman" w:hAnsi="Times New Roman" w:cs="Times New Roman"/>
        </w:rPr>
        <w:br/>
      </w:r>
      <w:r w:rsidRPr="004B3B14">
        <w:rPr>
          <w:rFonts w:ascii="Times New Roman" w:eastAsia="Times New Roman" w:hAnsi="Times New Roman" w:cs="Times New Roman"/>
        </w:rPr>
        <w:t xml:space="preserve">z klasyfikacją uczniów technikum, którzy odbywają praktyki okresie wakacji. Uchwałę przekazano do szkół prowadzonych przez Powiat Włoszczowski. W roku szkolnym 2020/2021 stypendium za wysokie i szczególne osiągnięcia w nauce, przyznawane </w:t>
      </w:r>
      <w:r w:rsidRPr="004B3B14">
        <w:rPr>
          <w:rFonts w:ascii="Times New Roman" w:eastAsia="Times New Roman" w:hAnsi="Times New Roman" w:cs="Times New Roman"/>
        </w:rPr>
        <w:br/>
        <w:t>przez Starostę, otrzymało 19 uczniów szkół prowadzonych przez Powiat Włoszczowski. Jego wysokość wynosi 2.000 zł i podlega ono przek</w:t>
      </w:r>
      <w:r w:rsidR="004B3B14">
        <w:rPr>
          <w:rFonts w:ascii="Times New Roman" w:eastAsia="Times New Roman" w:hAnsi="Times New Roman" w:cs="Times New Roman"/>
        </w:rPr>
        <w:t>azaniu w dwóch częściach - po 1</w:t>
      </w:r>
      <w:r w:rsidRPr="004B3B14">
        <w:rPr>
          <w:rFonts w:ascii="Times New Roman" w:eastAsia="Times New Roman" w:hAnsi="Times New Roman" w:cs="Times New Roman"/>
        </w:rPr>
        <w:t>000 zł każda, w następujących ter</w:t>
      </w:r>
      <w:r w:rsidR="004B3B14">
        <w:rPr>
          <w:rFonts w:ascii="Times New Roman" w:eastAsia="Times New Roman" w:hAnsi="Times New Roman" w:cs="Times New Roman"/>
        </w:rPr>
        <w:t xml:space="preserve">minach - do 31 grudnia 2020 r. </w:t>
      </w:r>
      <w:r w:rsidRPr="004B3B14">
        <w:rPr>
          <w:rFonts w:ascii="Times New Roman" w:eastAsia="Times New Roman" w:hAnsi="Times New Roman" w:cs="Times New Roman"/>
        </w:rPr>
        <w:t>i 31 marca 2021 r.</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XIX/152/20 z dnia 29.06.2020 r. w sprawie zmiany uchwały Nr VII/52/19 Rady Powiatu Włoszczowskiego z dnia 28 maja 2019 r. - w sprawie ustalenia trybu udzielania i rozliczania dotacji z budżetu Powiatu Włoszczowskiego dla niepublicznych szkół i placówek, trybu przeprowadzania kontroli prawidłowości ich pobrania </w:t>
      </w:r>
      <w:r w:rsidRPr="004B3B14">
        <w:rPr>
          <w:rFonts w:ascii="Times New Roman" w:hAnsi="Times New Roman" w:cs="Times New Roman"/>
        </w:rPr>
        <w:br/>
        <w:t xml:space="preserve">i wykorzystania oraz terminu i sposobu rozliczania wykorzystania dotacji - </w:t>
      </w:r>
      <w:r w:rsidRPr="004B3B14">
        <w:rPr>
          <w:rFonts w:ascii="Times New Roman" w:eastAsia="Times New Roman" w:hAnsi="Times New Roman" w:cs="Times New Roman"/>
        </w:rPr>
        <w:t xml:space="preserve">nowelizacja polegała na uwzględnieniu jednostek systemu oświaty dotowanych z budżetu Powiatu Włoszczowskiego od 2021 r. i uzupełnieniu wzorów rozliczeń oraz informacji okresowych o dokumenty podlegające przedłożeniu przez ośrodki rewalidacyjno-wychowawcze i specjalną szkołę podstawową. W związku z tym, jednostki te składają przedmiotowe informacje w kształcie uwzględniającym znowelizowane ww. uchwałą zasady. </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XIX/153/20 z dnia 29.06.2020 r. w sprawie wyrażenia zgody </w:t>
      </w:r>
      <w:r w:rsidRPr="004B3B14">
        <w:rPr>
          <w:rFonts w:ascii="Times New Roman" w:hAnsi="Times New Roman" w:cs="Times New Roman"/>
        </w:rPr>
        <w:br/>
        <w:t xml:space="preserve">na realizację projektu "Nowe kwalifikacje szansą na lepszą przyszłość" - </w:t>
      </w:r>
      <w:r w:rsidRPr="004B3B14">
        <w:rPr>
          <w:rFonts w:ascii="Times New Roman" w:eastAsia="Times New Roman" w:hAnsi="Times New Roman" w:cs="Times New Roman"/>
        </w:rPr>
        <w:t xml:space="preserve">uchwałą </w:t>
      </w:r>
      <w:r w:rsidRPr="004B3B14">
        <w:rPr>
          <w:rFonts w:ascii="Times New Roman" w:eastAsia="Times New Roman" w:hAnsi="Times New Roman" w:cs="Times New Roman"/>
        </w:rPr>
        <w:br/>
        <w:t xml:space="preserve">Nr 52/20 z dnia 26 czerwca 2020 r. Zarząd Powiatu Włoszczowskiego udzielił pełnomocnictwa Dyrektorowi Zespołu Szkół Nr 2 im. hetmana Stefana Czarnieckiego upoważniającego do podejmowania wszelkich czynności prawnych i faktycznych dotyczących realizacji i rozliczenia ww. projektu. Zgodnie z umową z 26 czerwca 2020 r. jego budżet wynosi 501.736,- zł, przy czym dofinansowanie z zewnątrz wynosi 87 %, natomiast realizacja przez szkołę przedmiotowego projektu przypada na okres </w:t>
      </w:r>
      <w:r w:rsidR="004B3B14">
        <w:rPr>
          <w:rFonts w:ascii="Times New Roman" w:eastAsia="Times New Roman" w:hAnsi="Times New Roman" w:cs="Times New Roman"/>
        </w:rPr>
        <w:br/>
      </w:r>
      <w:r w:rsidRPr="004B3B14">
        <w:rPr>
          <w:rFonts w:ascii="Times New Roman" w:eastAsia="Times New Roman" w:hAnsi="Times New Roman" w:cs="Times New Roman"/>
        </w:rPr>
        <w:t>od 1 czerwca  2020 r. do 31 maja 2021 r.</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XX/154/20 z dnia 21.09.2020 r. w sprawie zatwierdzenia sprawozdania finansowego Zespołu Opieki Zdrowotnej we Włoszczowie za 2019 rok </w:t>
      </w:r>
      <w:r w:rsidRPr="004B3B14">
        <w:rPr>
          <w:rFonts w:ascii="Times New Roman" w:eastAsia="Times New Roman" w:hAnsi="Times New Roman" w:cs="Times New Roman"/>
          <w:color w:val="000000"/>
        </w:rPr>
        <w:t>– uchwała stanowi wykonanie obowiązku ustawowego.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lastRenderedPageBreak/>
        <w:t xml:space="preserve">Uchwała Nr XX/157/20 z dnia 21.09.2020 r. w sprawie oceny sytuacji ekonomiczno - finansowej Zespołu Opieki Zdrowotnej we Włoszczowie </w:t>
      </w:r>
      <w:r w:rsidRPr="004B3B14">
        <w:rPr>
          <w:rFonts w:ascii="Times New Roman" w:eastAsia="Times New Roman" w:hAnsi="Times New Roman" w:cs="Times New Roman"/>
          <w:color w:val="000000"/>
        </w:rPr>
        <w:t>– uchwała stanowi wykonanie obowiązku ustawowego.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XX/158/20 z dnia 21.09.202</w:t>
      </w:r>
      <w:r w:rsidR="004B3B14">
        <w:rPr>
          <w:rFonts w:ascii="Times New Roman" w:hAnsi="Times New Roman" w:cs="Times New Roman"/>
        </w:rPr>
        <w:t xml:space="preserve">0 r. w sprawie wyrażenia zgody </w:t>
      </w:r>
      <w:r w:rsidRPr="004B3B14">
        <w:rPr>
          <w:rFonts w:ascii="Times New Roman" w:hAnsi="Times New Roman" w:cs="Times New Roman"/>
        </w:rPr>
        <w:t xml:space="preserve">na wynajem części nieruchomości stanowiącej własność Powiatu Włoszczowskiego położonej </w:t>
      </w:r>
      <w:r w:rsidR="004B3B14">
        <w:rPr>
          <w:rFonts w:ascii="Times New Roman" w:hAnsi="Times New Roman" w:cs="Times New Roman"/>
        </w:rPr>
        <w:br/>
      </w:r>
      <w:r w:rsidRPr="004B3B14">
        <w:rPr>
          <w:rFonts w:ascii="Times New Roman" w:hAnsi="Times New Roman" w:cs="Times New Roman"/>
        </w:rPr>
        <w:t>we Włoszczowie przy ul. Wiśniowej 10</w:t>
      </w:r>
      <w:r w:rsidR="004B3B14">
        <w:rPr>
          <w:rFonts w:ascii="Times New Roman" w:hAnsi="Times New Roman" w:cs="Times New Roman"/>
        </w:rPr>
        <w:t xml:space="preserve"> Izbie Administracji Skarbowej </w:t>
      </w:r>
      <w:r w:rsidRPr="004B3B14">
        <w:rPr>
          <w:rFonts w:ascii="Times New Roman" w:hAnsi="Times New Roman" w:cs="Times New Roman"/>
        </w:rPr>
        <w:t xml:space="preserve">w Kielcach </w:t>
      </w:r>
      <w:r w:rsidR="004B3B14">
        <w:rPr>
          <w:rFonts w:ascii="Times New Roman" w:hAnsi="Times New Roman" w:cs="Times New Roman"/>
        </w:rPr>
        <w:br/>
      </w:r>
      <w:r w:rsidRPr="004B3B14">
        <w:rPr>
          <w:rFonts w:ascii="Times New Roman" w:hAnsi="Times New Roman" w:cs="Times New Roman"/>
        </w:rPr>
        <w:t xml:space="preserve">na potrzeby Urzędu Skarbowego we Włoszczowie na okres 2 lat – w wykonaniu uchwały zawarta została z Izbą Administracji Skarbowej w Kielcach umowa Nr 2/20/N/AG </w:t>
      </w:r>
      <w:r w:rsidR="004B3B14">
        <w:rPr>
          <w:rFonts w:ascii="Times New Roman" w:hAnsi="Times New Roman" w:cs="Times New Roman"/>
        </w:rPr>
        <w:br/>
      </w:r>
      <w:r w:rsidRPr="004B3B14">
        <w:rPr>
          <w:rFonts w:ascii="Times New Roman" w:hAnsi="Times New Roman" w:cs="Times New Roman"/>
        </w:rPr>
        <w:t>z dnia 23.12.2020 r. w sprawie oddania w najem pomieszczeń na potrzeby Urzędu Skarbowego we Włoszczowie.</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XX/159/20 z dnia 21.09.2020 r. w sprawie wyrażenia zgody na sprzedaż </w:t>
      </w:r>
      <w:r w:rsidR="004B3B14">
        <w:rPr>
          <w:rFonts w:ascii="Times New Roman" w:hAnsi="Times New Roman" w:cs="Times New Roman"/>
        </w:rPr>
        <w:br/>
      </w:r>
      <w:r w:rsidRPr="004B3B14">
        <w:rPr>
          <w:rFonts w:ascii="Times New Roman" w:hAnsi="Times New Roman" w:cs="Times New Roman"/>
        </w:rPr>
        <w:t>w drodze przetargu nieruchomości położonej we Włoszczowie, stanowiącej własność Powiatu Włoszczowskiego – w wyk</w:t>
      </w:r>
      <w:r w:rsidR="004B3B14">
        <w:rPr>
          <w:rFonts w:ascii="Times New Roman" w:hAnsi="Times New Roman" w:cs="Times New Roman"/>
        </w:rPr>
        <w:t xml:space="preserve">onaniu uchwały działka nr 8077 </w:t>
      </w:r>
      <w:r w:rsidRPr="004B3B14">
        <w:rPr>
          <w:rFonts w:ascii="Times New Roman" w:hAnsi="Times New Roman" w:cs="Times New Roman"/>
        </w:rPr>
        <w:t>we Włoszczowie została wystawiona do sprzedaży na przetargu w dniu 18.03.2021 r. Podpisanie aktu notarialnego z nabywcą nastąpiło 14.04.2021 r.</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XX/160/20 z dnia 21.09.2020 r. w sprawie zaliczenia drogi do kategorii drogi powiatowej – po wejściu w życie tej uchwały (z mocą obowiązującą </w:t>
      </w:r>
      <w:r w:rsidR="00BB4EB0" w:rsidRPr="004B3B14">
        <w:rPr>
          <w:rFonts w:ascii="Times New Roman" w:hAnsi="Times New Roman" w:cs="Times New Roman"/>
        </w:rPr>
        <w:br/>
      </w:r>
      <w:r w:rsidRPr="004B3B14">
        <w:rPr>
          <w:rFonts w:ascii="Times New Roman" w:hAnsi="Times New Roman" w:cs="Times New Roman"/>
        </w:rPr>
        <w:t>od 1.01.2021 r.) podjęto uchwałę Nr XXV/186/21 z dnia 11 lutego 2021 r. zmieniającą uchwałę w sprawie ustalenia przebiegu istniejących dróg i ulic powiatowych na terenie Powiatu Włoszczowskiego.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XXI/162/20 z dnia 06.10.2020 r. w sprawie udzielenia pomocy rzeczowej w postaci nieodpłatnego przekazania środków ochrony osobistej dla Gmin Powiatu Włoszczowskiego - w wykonaniu uchwały zawarto umowy dotyczące nieodpłatnego przekazania środków ochrony o</w:t>
      </w:r>
      <w:r w:rsidR="004B3B14">
        <w:rPr>
          <w:rFonts w:ascii="Times New Roman" w:hAnsi="Times New Roman" w:cs="Times New Roman"/>
        </w:rPr>
        <w:t xml:space="preserve">sobistej w ramach zapobiegania </w:t>
      </w:r>
      <w:r w:rsidRPr="004B3B14">
        <w:rPr>
          <w:rFonts w:ascii="Times New Roman" w:hAnsi="Times New Roman" w:cs="Times New Roman"/>
        </w:rPr>
        <w:t>i przeciwdziałania COVID-19:</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PR/10/2020 z dnia 13.10.2020 r. z Gminą Radków,</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PR/11/2020 z dnia 13.10.2020 r. z Gminą Krasocin,</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PR/12/2020 z dnia 13.10.2020 r. z Gminą Kluczewsko,</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PR/13/2020 z dnia 13.10.2020 r. z Gminą Secemin,</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PR/14/2020 z dnia 13.10.2020 r. z Gminą Włoszczowa,</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PR/15/2020 z dnia 13.10.2020 r. z Gminą Moskorzew.</w:t>
      </w:r>
    </w:p>
    <w:p w:rsidR="00CF56E3" w:rsidRPr="004B3B14" w:rsidRDefault="00CF56E3" w:rsidP="00CF56E3">
      <w:pPr>
        <w:pStyle w:val="Normalny1"/>
        <w:numPr>
          <w:ilvl w:val="0"/>
          <w:numId w:val="13"/>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XXI/163/20 z dnia 06.10.2020 r. w sprawie udzielenia Parafii Wniebowzięcia NMP we Włoszczowie dotacji z budżetu Powiatu Włoszczowskiego </w:t>
      </w:r>
      <w:r w:rsidR="004B3B14">
        <w:rPr>
          <w:rFonts w:ascii="Times New Roman" w:hAnsi="Times New Roman" w:cs="Times New Roman"/>
        </w:rPr>
        <w:br/>
      </w:r>
      <w:r w:rsidRPr="004B3B14">
        <w:rPr>
          <w:rFonts w:ascii="Times New Roman" w:hAnsi="Times New Roman" w:cs="Times New Roman"/>
        </w:rPr>
        <w:t xml:space="preserve">na prace konserwatorskie, restauratorskie lub roboty budowlane, przeprowadzone </w:t>
      </w:r>
      <w:r w:rsidRPr="004B3B14">
        <w:rPr>
          <w:rFonts w:ascii="Times New Roman" w:hAnsi="Times New Roman" w:cs="Times New Roman"/>
        </w:rPr>
        <w:br/>
        <w:t xml:space="preserve">w 2020 roku przy zabytku wpisanym do rejestru zabytków - </w:t>
      </w:r>
      <w:r w:rsidRPr="004B3B14">
        <w:rPr>
          <w:rFonts w:ascii="Times New Roman" w:eastAsia="Times New Roman" w:hAnsi="Times New Roman" w:cs="Times New Roman"/>
          <w:color w:val="000000"/>
        </w:rPr>
        <w:t xml:space="preserve">na podstawie uchwały zawarto umowę dotacji Nr 18/EKO/20 z dnia 21.10.2020 r. z Parafią </w:t>
      </w:r>
      <w:r w:rsidRPr="004B3B14">
        <w:rPr>
          <w:rFonts w:ascii="Times New Roman" w:eastAsia="Times New Roman" w:hAnsi="Times New Roman" w:cs="Times New Roman"/>
          <w:color w:val="000000"/>
        </w:rPr>
        <w:br/>
        <w:t xml:space="preserve">Rzymskokatolicką pw. Wniebowzięcia NMP we Włoszczowie z przeznaczeniem </w:t>
      </w:r>
      <w:r w:rsidRPr="004B3B14">
        <w:rPr>
          <w:rFonts w:ascii="Times New Roman" w:eastAsia="Times New Roman" w:hAnsi="Times New Roman" w:cs="Times New Roman"/>
          <w:color w:val="000000"/>
        </w:rPr>
        <w:br/>
        <w:t>na wykonanie instalacji przeciwpożarowej i przeciwwłamaniowej w budynku kościoła. Dotacja została zrealizowana i rozliczona.</w:t>
      </w:r>
    </w:p>
    <w:p w:rsidR="00CF56E3" w:rsidRPr="004B3B14" w:rsidRDefault="00CF56E3" w:rsidP="00CF56E3">
      <w:pPr>
        <w:pStyle w:val="Normalny1"/>
        <w:numPr>
          <w:ilvl w:val="0"/>
          <w:numId w:val="13"/>
        </w:numPr>
        <w:pBdr>
          <w:top w:val="nil"/>
          <w:left w:val="nil"/>
          <w:bottom w:val="nil"/>
          <w:right w:val="nil"/>
          <w:between w:val="nil"/>
        </w:pBdr>
        <w:shd w:val="clear" w:color="auto" w:fill="FFFFFF"/>
        <w:spacing w:after="0" w:line="240" w:lineRule="auto"/>
        <w:ind w:left="426" w:right="5"/>
        <w:rPr>
          <w:rFonts w:ascii="Times New Roman" w:eastAsia="Times New Roman" w:hAnsi="Times New Roman" w:cs="Times New Roman"/>
          <w:color w:val="000000"/>
        </w:rPr>
      </w:pPr>
      <w:r w:rsidRPr="004B3B14">
        <w:rPr>
          <w:rFonts w:ascii="Times New Roman" w:hAnsi="Times New Roman" w:cs="Times New Roman"/>
        </w:rPr>
        <w:t xml:space="preserve">Uchwała Nr XXIII/166/20 z dnia 23.11.2020 r. w sprawie uchwalenia „Programu współpracy Powiatu Włoszczowskiego z organizacjami pozarządowymi oraz podmiotami wymienionymi w art. 3 ust. 3 ustawy z dnia 24 kwietnia 2003 r.- o działalności pożytku publicznego i o wolontariacie (na 2021 r.)" oraz uchwała Nr XXIV/182/20 z dnia 29.12.2020 r. w sprawie zmiany uchwały Nr XXIII/166/20 Rady Powiatu Włoszczowskiego z dnia 23 listopada 2020 r. - w sprawie uchwalenia "Programu współpracy Powiatu Włoszczowskiego z organizacjami pozarządowymi oraz podmiotami wymienionymi w art. 3 ust. 3 ustawy z dnia 24 kwietnia 2003 r. - o działalności pożytku publicznego i o wolontariacie (na 2021 r.)" - </w:t>
      </w:r>
      <w:r w:rsidRPr="004B3B14">
        <w:rPr>
          <w:rFonts w:ascii="Times New Roman" w:eastAsia="Times New Roman" w:hAnsi="Times New Roman" w:cs="Times New Roman"/>
          <w:color w:val="000000"/>
        </w:rPr>
        <w:t xml:space="preserve">uchwała stanowi wykonanie obowiązku ustawowego. Program podlega wykonaniu przez Zarząd Powiatu i jest na bieżąco </w:t>
      </w:r>
      <w:r w:rsidRPr="004B3B14">
        <w:rPr>
          <w:rFonts w:ascii="Times New Roman" w:eastAsia="Times New Roman" w:hAnsi="Times New Roman" w:cs="Times New Roman"/>
          <w:color w:val="000000"/>
        </w:rPr>
        <w:lastRenderedPageBreak/>
        <w:t>realizowany przez jednostki organizacyjne Powiatu (PCPR, PCKR, PUP, placówki upowszechniania oświaty) i odpowiednie komórki organizacyjne (merytoryczne Wydziały) Starostwa, co następuje stosownie do podstawowych zakresów ich działania.</w:t>
      </w:r>
    </w:p>
    <w:p w:rsidR="00CF56E3" w:rsidRPr="004B3B14" w:rsidRDefault="00CF56E3" w:rsidP="00CF56E3">
      <w:pPr>
        <w:pStyle w:val="Normalny1"/>
        <w:numPr>
          <w:ilvl w:val="0"/>
          <w:numId w:val="13"/>
        </w:numPr>
        <w:pBdr>
          <w:top w:val="nil"/>
          <w:left w:val="nil"/>
          <w:bottom w:val="nil"/>
          <w:right w:val="nil"/>
          <w:between w:val="nil"/>
        </w:pBdr>
        <w:shd w:val="clear" w:color="auto" w:fill="FFFFFF"/>
        <w:spacing w:after="0" w:line="240" w:lineRule="auto"/>
        <w:ind w:left="426" w:right="5"/>
        <w:rPr>
          <w:rFonts w:ascii="Times New Roman" w:eastAsia="Times New Roman" w:hAnsi="Times New Roman" w:cs="Times New Roman"/>
          <w:color w:val="000000"/>
        </w:rPr>
      </w:pPr>
      <w:r w:rsidRPr="004B3B14">
        <w:rPr>
          <w:rFonts w:ascii="Times New Roman" w:hAnsi="Times New Roman" w:cs="Times New Roman"/>
        </w:rPr>
        <w:t xml:space="preserve">Uchwała Nr XXIII/167/20 z dnia 23.11.2020 r. w sprawie zmian w regulaminie wynagradzania nauczycieli zatrudnionych w szkołach i placówkach oświatowych prowadzonych przez Powiat Włoszczowski - </w:t>
      </w:r>
      <w:r w:rsidRPr="004B3B14">
        <w:rPr>
          <w:rFonts w:ascii="Times New Roman" w:eastAsia="Times New Roman" w:hAnsi="Times New Roman" w:cs="Times New Roman"/>
        </w:rPr>
        <w:t xml:space="preserve">nowelizacja polegała na zmianie mechanizmu ustalania wysokości dodatku funkcyjnego. Zgodnie z jej postanowieniami od 1 stycznia 2021 r. stanowi on odsetek naliczany od wynagrodzenia zasadniczego nauczyciela dyplomowanego. Uchwała została przekazana do realizacji jednostkom organizacyjnym systemu oświaty prowadzonym przez Powiat Włoszczowski i jednostce obsługi ekonomiczno-administracyjnej (Powiatowe Centrum Oświaty), w związku </w:t>
      </w:r>
      <w:r w:rsidRPr="004B3B14">
        <w:rPr>
          <w:rFonts w:ascii="Times New Roman" w:eastAsia="Times New Roman" w:hAnsi="Times New Roman" w:cs="Times New Roman"/>
        </w:rPr>
        <w:br/>
        <w:t>z czym kierownicza kadra szkół, wychowawcy oddziałów / klas i opiekunowie stażu otrzymują dodatki funkcyjne skalkulowane na znowelizowanych zasadach.</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XXIII/168/20 z dnia 23.11.2020 r. w sprawie udzielenia pomocy rzeczowej w postaci nieodpłatnego przekazania składników majątkowych dla Gminy Włoszczowa – w wykonaniu uchwały zawarto z Gminą Włoszczowa umow</w:t>
      </w:r>
      <w:r w:rsidR="004B3B14">
        <w:rPr>
          <w:rFonts w:ascii="Times New Roman" w:hAnsi="Times New Roman" w:cs="Times New Roman"/>
        </w:rPr>
        <w:t xml:space="preserve">ę </w:t>
      </w:r>
      <w:r w:rsidRPr="004B3B14">
        <w:rPr>
          <w:rFonts w:ascii="Times New Roman" w:hAnsi="Times New Roman" w:cs="Times New Roman"/>
        </w:rPr>
        <w:t>Nr 19/PR/20 z dnia 7.12.2020 r. w sprawie nieo</w:t>
      </w:r>
      <w:r w:rsidR="004B3B14">
        <w:rPr>
          <w:rFonts w:ascii="Times New Roman" w:hAnsi="Times New Roman" w:cs="Times New Roman"/>
        </w:rPr>
        <w:t xml:space="preserve">dpłatnego przekazania zmywarki </w:t>
      </w:r>
      <w:r w:rsidRPr="004B3B14">
        <w:rPr>
          <w:rFonts w:ascii="Times New Roman" w:hAnsi="Times New Roman" w:cs="Times New Roman"/>
        </w:rPr>
        <w:t xml:space="preserve">z przeznaczeniem </w:t>
      </w:r>
      <w:r w:rsidR="004B3B14">
        <w:rPr>
          <w:rFonts w:ascii="Times New Roman" w:hAnsi="Times New Roman" w:cs="Times New Roman"/>
        </w:rPr>
        <w:br/>
      </w:r>
      <w:r w:rsidRPr="004B3B14">
        <w:rPr>
          <w:rFonts w:ascii="Times New Roman" w:hAnsi="Times New Roman" w:cs="Times New Roman"/>
        </w:rPr>
        <w:t>na wyposażenie stołówki prowadzonej przez Towarzystwo Pomocy im. Świętego Brata Alberta.</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XXIII/169/20 z dnia 23.11.2020 r. w sprawie zmiany składu Rady Społecznej Zespołu Opieki Zdrowotnej we Włoszczowie </w:t>
      </w:r>
      <w:r w:rsidRPr="004B3B14">
        <w:rPr>
          <w:rFonts w:ascii="Times New Roman" w:eastAsia="Times New Roman" w:hAnsi="Times New Roman" w:cs="Times New Roman"/>
          <w:color w:val="000000"/>
        </w:rPr>
        <w:t>– uchwałą dokonano wymiany w składzie Rady przedstawiciela Gminy Krasocin: odwołano Jacka Sienkiewicza, powołano Ireneusza Gliścińskiego.</w:t>
      </w:r>
    </w:p>
    <w:p w:rsidR="00CF56E3" w:rsidRPr="004B3B14" w:rsidRDefault="00CF56E3" w:rsidP="00CF56E3">
      <w:pPr>
        <w:pStyle w:val="Normalny1"/>
        <w:numPr>
          <w:ilvl w:val="0"/>
          <w:numId w:val="13"/>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XXIV/174/20 z dnia 29.12.2020 r. w sprawie ustalenia wykazu wydatków, które nie wygasają z upływem roku budżetowego 2020 </w:t>
      </w:r>
      <w:r w:rsidRPr="004B3B14">
        <w:rPr>
          <w:rFonts w:ascii="Times New Roman" w:eastAsia="Times New Roman" w:hAnsi="Times New Roman" w:cs="Times New Roman"/>
          <w:color w:val="000000"/>
        </w:rPr>
        <w:t>– na podstawie uchwały wynikające z umów terminy wykonania zadań zostały wydłużone do:</w:t>
      </w:r>
    </w:p>
    <w:p w:rsidR="00CF56E3" w:rsidRPr="004B3B14" w:rsidRDefault="00CF56E3" w:rsidP="00CF56E3">
      <w:pPr>
        <w:pStyle w:val="Normalny1"/>
        <w:pBdr>
          <w:top w:val="nil"/>
          <w:left w:val="nil"/>
          <w:bottom w:val="nil"/>
          <w:right w:val="nil"/>
          <w:between w:val="nil"/>
        </w:pBdr>
        <w:spacing w:after="0" w:line="240" w:lineRule="auto"/>
        <w:ind w:left="567"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xml:space="preserve">- zadanie: </w:t>
      </w:r>
      <w:r w:rsidRPr="004B3B14">
        <w:rPr>
          <w:rFonts w:ascii="Times New Roman" w:eastAsia="Times New Roman" w:hAnsi="Times New Roman" w:cs="Times New Roman"/>
          <w:i/>
          <w:color w:val="000000"/>
        </w:rPr>
        <w:t xml:space="preserve">Wykonanie remontu drogi powiatowej nr 0236T Mękarzów – Dąbrówka </w:t>
      </w:r>
      <w:r w:rsidRPr="004B3B14">
        <w:rPr>
          <w:rFonts w:ascii="Times New Roman" w:eastAsia="Times New Roman" w:hAnsi="Times New Roman" w:cs="Times New Roman"/>
          <w:i/>
          <w:color w:val="000000"/>
        </w:rPr>
        <w:br/>
        <w:t>w km od 8+839 do km 10+470 w miejscowości Dąbrówka</w:t>
      </w:r>
      <w:r w:rsidRPr="004B3B14">
        <w:rPr>
          <w:rFonts w:ascii="Times New Roman" w:eastAsia="Times New Roman" w:hAnsi="Times New Roman" w:cs="Times New Roman"/>
          <w:color w:val="000000"/>
        </w:rPr>
        <w:t xml:space="preserve"> - do 30.06.2021 r. (umowa Nr 37/2020 z dnia 3.11.2020 r.), </w:t>
      </w:r>
    </w:p>
    <w:p w:rsidR="00CF56E3" w:rsidRPr="004B3B14" w:rsidRDefault="00CF56E3" w:rsidP="00CF56E3">
      <w:pPr>
        <w:pStyle w:val="Normalny1"/>
        <w:pBdr>
          <w:top w:val="nil"/>
          <w:left w:val="nil"/>
          <w:bottom w:val="nil"/>
          <w:right w:val="nil"/>
          <w:between w:val="nil"/>
        </w:pBdr>
        <w:spacing w:after="0" w:line="240" w:lineRule="auto"/>
        <w:ind w:left="567" w:hanging="141"/>
        <w:rPr>
          <w:rFonts w:ascii="Times New Roman" w:eastAsia="Times New Roman" w:hAnsi="Times New Roman" w:cs="Times New Roman"/>
          <w:color w:val="000000"/>
          <w:highlight w:val="cyan"/>
        </w:rPr>
      </w:pPr>
      <w:r w:rsidRPr="004B3B14">
        <w:rPr>
          <w:rFonts w:ascii="Times New Roman" w:eastAsia="Times New Roman" w:hAnsi="Times New Roman" w:cs="Times New Roman"/>
          <w:color w:val="000000"/>
        </w:rPr>
        <w:t xml:space="preserve">- zadanie: </w:t>
      </w:r>
      <w:r w:rsidRPr="004B3B14">
        <w:rPr>
          <w:rFonts w:ascii="Times New Roman" w:eastAsia="Times New Roman" w:hAnsi="Times New Roman" w:cs="Times New Roman"/>
          <w:i/>
          <w:color w:val="000000"/>
        </w:rPr>
        <w:t>Wykonanie uproszczonych planów urządzenia lasów oraz inwentaryzacji stanu lasów niestanowiących własności Skarbu Państwa położonych na terenie Gminy Secemin</w:t>
      </w:r>
      <w:r w:rsidRPr="004B3B14">
        <w:rPr>
          <w:rFonts w:ascii="Times New Roman" w:eastAsia="Times New Roman" w:hAnsi="Times New Roman" w:cs="Times New Roman"/>
          <w:color w:val="000000"/>
        </w:rPr>
        <w:t xml:space="preserve"> - do 28.02.2021 r.  (umowa Nr 1/ROL/20 z dnia 12.02.2020 r.).</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XXIV/175/20 z dnia 29.12.2020 r. w sprawie pokrycia ujemnego wyniku finansowego Zespołu Opieki Zdrowotnej we Włoszczowie za 2019 rok – </w:t>
      </w:r>
      <w:r w:rsidR="00BB4EB0" w:rsidRPr="004B3B14">
        <w:rPr>
          <w:rFonts w:ascii="Times New Roman" w:hAnsi="Times New Roman" w:cs="Times New Roman"/>
        </w:rPr>
        <w:br/>
      </w:r>
      <w:r w:rsidRPr="004B3B14">
        <w:rPr>
          <w:rFonts w:ascii="Times New Roman" w:hAnsi="Times New Roman" w:cs="Times New Roman"/>
        </w:rPr>
        <w:t>w wykonaniu uchwały Powiat przekazał Zespołowi Opieki Zdrowotnej we Włoszczowie środki finansowe w łącznej wysokości 2.197.778,62 zł w 2 ratach:</w:t>
      </w:r>
    </w:p>
    <w:p w:rsidR="00CF56E3" w:rsidRPr="004B3B14" w:rsidRDefault="00CF56E3" w:rsidP="00CF56E3">
      <w:pPr>
        <w:pStyle w:val="Normalny1"/>
        <w:pBdr>
          <w:top w:val="nil"/>
          <w:left w:val="nil"/>
          <w:bottom w:val="nil"/>
          <w:right w:val="nil"/>
          <w:between w:val="nil"/>
        </w:pBdr>
        <w:spacing w:before="60" w:after="0" w:line="240" w:lineRule="auto"/>
        <w:ind w:left="426"/>
        <w:rPr>
          <w:rFonts w:ascii="Times New Roman" w:hAnsi="Times New Roman" w:cs="Times New Roman"/>
        </w:rPr>
      </w:pPr>
      <w:r w:rsidRPr="004B3B14">
        <w:rPr>
          <w:rFonts w:ascii="Times New Roman" w:hAnsi="Times New Roman" w:cs="Times New Roman"/>
        </w:rPr>
        <w:t>- 1.500.000,00 zł w dniu 29.12.2020 r.,</w:t>
      </w:r>
    </w:p>
    <w:p w:rsidR="00CF56E3" w:rsidRPr="004B3B14" w:rsidRDefault="00CF56E3" w:rsidP="00CF56E3">
      <w:pPr>
        <w:pStyle w:val="Normalny1"/>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697.778,62 zł w dniu 29.03.2021 r.</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XXIV/176/20 z dnia 29.12.2020 r. w sprawie stypendium przyznawanego studentom kształcącym </w:t>
      </w:r>
      <w:r w:rsidR="004B3B14">
        <w:rPr>
          <w:rFonts w:ascii="Times New Roman" w:hAnsi="Times New Roman" w:cs="Times New Roman"/>
        </w:rPr>
        <w:t xml:space="preserve">się na kierunku pielęgniarstwo </w:t>
      </w:r>
      <w:r w:rsidRPr="004B3B14">
        <w:rPr>
          <w:rFonts w:ascii="Times New Roman" w:hAnsi="Times New Roman" w:cs="Times New Roman"/>
        </w:rPr>
        <w:t>– w wykonaniu uchwały ogłoszono nabór</w:t>
      </w:r>
      <w:r w:rsidR="004B3B14">
        <w:rPr>
          <w:rFonts w:ascii="Times New Roman" w:hAnsi="Times New Roman" w:cs="Times New Roman"/>
        </w:rPr>
        <w:t xml:space="preserve"> z terminem składania wniosków </w:t>
      </w:r>
      <w:r w:rsidRPr="004B3B14">
        <w:rPr>
          <w:rFonts w:ascii="Times New Roman" w:hAnsi="Times New Roman" w:cs="Times New Roman"/>
        </w:rPr>
        <w:t>do 18.02.2021 r. (uchwałą Nr 9/21 Zarządu Powiatu z dnia 21.01.2021 r.). Następnie term</w:t>
      </w:r>
      <w:r w:rsidR="004B3B14">
        <w:rPr>
          <w:rFonts w:ascii="Times New Roman" w:hAnsi="Times New Roman" w:cs="Times New Roman"/>
        </w:rPr>
        <w:t xml:space="preserve">in przedłużono do 29.03.2021 r. </w:t>
      </w:r>
      <w:r w:rsidRPr="004B3B14">
        <w:rPr>
          <w:rFonts w:ascii="Times New Roman" w:hAnsi="Times New Roman" w:cs="Times New Roman"/>
        </w:rPr>
        <w:t>(uchwałą Nr</w:t>
      </w:r>
      <w:r w:rsidR="004B3B14">
        <w:rPr>
          <w:rFonts w:ascii="Times New Roman" w:hAnsi="Times New Roman" w:cs="Times New Roman"/>
        </w:rPr>
        <w:t xml:space="preserve"> 28/21 Zarządu Powiatu </w:t>
      </w:r>
      <w:r w:rsidRPr="004B3B14">
        <w:rPr>
          <w:rFonts w:ascii="Times New Roman" w:hAnsi="Times New Roman" w:cs="Times New Roman"/>
        </w:rPr>
        <w:t>z dnia 2.03.2021 r.). W naborze nie wpłynęły żadne wnioski o stypendium.</w:t>
      </w:r>
    </w:p>
    <w:p w:rsidR="00CF56E3" w:rsidRPr="004B3B14" w:rsidRDefault="00CF56E3" w:rsidP="00CF56E3">
      <w:pPr>
        <w:pStyle w:val="Normalny1"/>
        <w:numPr>
          <w:ilvl w:val="0"/>
          <w:numId w:val="13"/>
        </w:numPr>
        <w:pBdr>
          <w:top w:val="nil"/>
          <w:left w:val="nil"/>
          <w:bottom w:val="nil"/>
          <w:right w:val="nil"/>
          <w:between w:val="nil"/>
        </w:pBdr>
        <w:spacing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XXIV/177/20 z dnia 29.12.2020 r. w sprawie ustalenia rozkładu godzin pracy aptek ogólnodostępnych na terenie Powiatu Włoszczowskiego w 2021 roku </w:t>
      </w:r>
      <w:r w:rsidRPr="004B3B14">
        <w:rPr>
          <w:rFonts w:ascii="Times New Roman" w:hAnsi="Times New Roman" w:cs="Times New Roman"/>
        </w:rPr>
        <w:br/>
      </w:r>
      <w:r w:rsidRPr="004B3B14">
        <w:rPr>
          <w:rFonts w:ascii="Times New Roman" w:eastAsia="Times New Roman" w:hAnsi="Times New Roman" w:cs="Times New Roman"/>
          <w:color w:val="000000"/>
        </w:rPr>
        <w:t>– uchwałę przekazano aptekom na terenie powiatu celem realizacji w trakcie 2020 roku oraz podano do publicznej wiadomości.</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lastRenderedPageBreak/>
        <w:t xml:space="preserve">Uchwała Nr XXIV/178/20 z dnia 29.12.2020 r. w sprawie uchwalenia planu pracy Rady Powiatu Włoszczowskiego oraz zatwierdzenia planów pracy stałych Komisji Rady Powiatu i planu kontroli Komisji Rewizyjnej – na 2021 rok </w:t>
      </w:r>
      <w:r w:rsidRPr="004B3B14">
        <w:rPr>
          <w:rFonts w:ascii="Times New Roman" w:eastAsia="Times New Roman" w:hAnsi="Times New Roman" w:cs="Times New Roman"/>
          <w:color w:val="000000"/>
        </w:rPr>
        <w:t>– uchwała stanowi wykonanie obowiązku ustawowego.</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XXIV/179/20 z dnia 29.12.2020 r. w sprawie ustalenia na rok 2021 opłat </w:t>
      </w:r>
      <w:r w:rsidR="004B3B14">
        <w:rPr>
          <w:rFonts w:ascii="Times New Roman" w:hAnsi="Times New Roman" w:cs="Times New Roman"/>
        </w:rPr>
        <w:br/>
      </w:r>
      <w:r w:rsidRPr="004B3B14">
        <w:rPr>
          <w:rFonts w:ascii="Times New Roman" w:hAnsi="Times New Roman" w:cs="Times New Roman"/>
        </w:rPr>
        <w:t xml:space="preserve">za usuwanie z dróg pojazdów i przechowywanie pojazdów usuniętych z dróg </w:t>
      </w:r>
      <w:r w:rsidR="004B3B14">
        <w:rPr>
          <w:rFonts w:ascii="Times New Roman" w:hAnsi="Times New Roman" w:cs="Times New Roman"/>
        </w:rPr>
        <w:br/>
      </w:r>
      <w:r w:rsidRPr="004B3B14">
        <w:rPr>
          <w:rFonts w:ascii="Times New Roman" w:hAnsi="Times New Roman" w:cs="Times New Roman"/>
        </w:rPr>
        <w:t xml:space="preserve">na parkingach strzeżonych oraz kosztów powstałych w wyniku wydania dyspozycji usunięcia, a następnie odstąpienia od usunięcia pojazdu na terenie powiatu włoszczowskiego </w:t>
      </w:r>
      <w:r w:rsidRPr="004B3B14">
        <w:rPr>
          <w:rFonts w:ascii="Times New Roman" w:eastAsia="Times New Roman" w:hAnsi="Times New Roman" w:cs="Times New Roman"/>
          <w:color w:val="000000"/>
        </w:rPr>
        <w:t xml:space="preserve">– zapisy uchwały mają zastosowanie w rozliczeniach finansowych </w:t>
      </w:r>
      <w:r w:rsidR="004B3B14">
        <w:rPr>
          <w:rFonts w:ascii="Times New Roman" w:eastAsia="Times New Roman" w:hAnsi="Times New Roman" w:cs="Times New Roman"/>
          <w:color w:val="000000"/>
        </w:rPr>
        <w:br/>
      </w:r>
      <w:r w:rsidRPr="004B3B14">
        <w:rPr>
          <w:rFonts w:ascii="Times New Roman" w:eastAsia="Times New Roman" w:hAnsi="Times New Roman" w:cs="Times New Roman"/>
          <w:color w:val="000000"/>
        </w:rPr>
        <w:t xml:space="preserve">z podmiotem z którym Powiat zawarł umowę na usuwanie pojazdów z dróg </w:t>
      </w:r>
      <w:r w:rsidR="004B3B14">
        <w:rPr>
          <w:rFonts w:ascii="Times New Roman" w:eastAsia="Times New Roman" w:hAnsi="Times New Roman" w:cs="Times New Roman"/>
          <w:color w:val="000000"/>
        </w:rPr>
        <w:br/>
      </w:r>
      <w:r w:rsidRPr="004B3B14">
        <w:rPr>
          <w:rFonts w:ascii="Times New Roman" w:eastAsia="Times New Roman" w:hAnsi="Times New Roman" w:cs="Times New Roman"/>
          <w:color w:val="000000"/>
        </w:rPr>
        <w:t xml:space="preserve">oraz przechowywanie usuniętych pojazdów na parkingu strzeżonym (Nr KTD/6/2020 </w:t>
      </w:r>
      <w:r w:rsidR="004B3B14">
        <w:rPr>
          <w:rFonts w:ascii="Times New Roman" w:eastAsia="Times New Roman" w:hAnsi="Times New Roman" w:cs="Times New Roman"/>
          <w:color w:val="000000"/>
        </w:rPr>
        <w:br/>
      </w:r>
      <w:r w:rsidRPr="004B3B14">
        <w:rPr>
          <w:rFonts w:ascii="Times New Roman" w:eastAsia="Times New Roman" w:hAnsi="Times New Roman" w:cs="Times New Roman"/>
          <w:color w:val="000000"/>
        </w:rPr>
        <w:t>z dnia 9.12.2020 r.).</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 xml:space="preserve">Uchwała Nr XXIV/180/20 z dnia 29.12.2020 r. w sprawie wyrażenia zgody </w:t>
      </w:r>
      <w:r w:rsidRPr="004B3B14">
        <w:rPr>
          <w:rFonts w:ascii="Times New Roman" w:hAnsi="Times New Roman" w:cs="Times New Roman"/>
        </w:rPr>
        <w:br/>
        <w:t xml:space="preserve">na zawarcie umów o świadczenie usług w zakresie publicznego transportu zbiorowego – w wykonaniu uchwały </w:t>
      </w:r>
      <w:r w:rsidRPr="004B3B14">
        <w:rPr>
          <w:rFonts w:ascii="Times New Roman" w:eastAsia="Times New Roman" w:hAnsi="Times New Roman" w:cs="Times New Roman"/>
          <w:color w:val="000000"/>
        </w:rPr>
        <w:t>w dniu 4.01.2021 r. zostały zawarte umowy:</w:t>
      </w:r>
    </w:p>
    <w:p w:rsidR="00CF56E3" w:rsidRPr="004B3B14" w:rsidRDefault="00CF56E3" w:rsidP="00CF56E3">
      <w:pPr>
        <w:pStyle w:val="Normalny1"/>
        <w:pBdr>
          <w:top w:val="nil"/>
          <w:left w:val="nil"/>
          <w:bottom w:val="nil"/>
          <w:right w:val="nil"/>
          <w:between w:val="nil"/>
        </w:pBdr>
        <w:spacing w:before="60" w:after="0" w:line="240" w:lineRule="auto"/>
        <w:ind w:left="567"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xml:space="preserve">- z przewoźnikiem Łukaszem Oparą „DVL” z Korczyna gm. Strawczyn - umowa </w:t>
      </w:r>
      <w:r w:rsidRPr="004B3B14">
        <w:rPr>
          <w:rFonts w:ascii="Times New Roman" w:eastAsia="Times New Roman" w:hAnsi="Times New Roman" w:cs="Times New Roman"/>
          <w:color w:val="000000"/>
        </w:rPr>
        <w:br/>
        <w:t xml:space="preserve">Nr KTD/1/2021 w sprawie wykonywania powiatowego przewozu pasażerskiego </w:t>
      </w:r>
      <w:r w:rsidRPr="004B3B14">
        <w:rPr>
          <w:rFonts w:ascii="Times New Roman" w:eastAsia="Times New Roman" w:hAnsi="Times New Roman" w:cs="Times New Roman"/>
          <w:color w:val="000000"/>
        </w:rPr>
        <w:br/>
        <w:t>na linii Skorków – Włoszczowa,</w:t>
      </w:r>
    </w:p>
    <w:p w:rsidR="00CF56E3" w:rsidRPr="004B3B14" w:rsidRDefault="00CF56E3" w:rsidP="00CF56E3">
      <w:pPr>
        <w:pStyle w:val="Normalny1"/>
        <w:pBdr>
          <w:top w:val="nil"/>
          <w:left w:val="nil"/>
          <w:bottom w:val="nil"/>
          <w:right w:val="nil"/>
          <w:between w:val="nil"/>
        </w:pBdr>
        <w:spacing w:before="60" w:after="0" w:line="240" w:lineRule="auto"/>
        <w:ind w:left="567" w:hanging="141"/>
        <w:rPr>
          <w:rFonts w:ascii="Times New Roman" w:eastAsia="Times New Roman" w:hAnsi="Times New Roman" w:cs="Times New Roman"/>
          <w:color w:val="000000"/>
        </w:rPr>
      </w:pPr>
      <w:r w:rsidRPr="004B3B14">
        <w:rPr>
          <w:rFonts w:ascii="Times New Roman" w:eastAsia="Times New Roman" w:hAnsi="Times New Roman" w:cs="Times New Roman"/>
          <w:color w:val="000000"/>
        </w:rPr>
        <w:t xml:space="preserve">- z przewoźnikiem F.H.U. „RAFMAL” z Włoszczowy - umowa Nr KTD/2/2021 </w:t>
      </w:r>
      <w:r w:rsidRPr="004B3B14">
        <w:rPr>
          <w:rFonts w:ascii="Times New Roman" w:eastAsia="Times New Roman" w:hAnsi="Times New Roman" w:cs="Times New Roman"/>
          <w:color w:val="000000"/>
        </w:rPr>
        <w:br/>
        <w:t>w sprawie wykonywania powiatowego przewozu pasażerskiego na linii Włoszczowa – Tarnawa Góra.</w:t>
      </w:r>
    </w:p>
    <w:p w:rsidR="00CF56E3" w:rsidRPr="004B3B14" w:rsidRDefault="00CF56E3" w:rsidP="00CF56E3">
      <w:pPr>
        <w:pStyle w:val="Normalny1"/>
        <w:numPr>
          <w:ilvl w:val="0"/>
          <w:numId w:val="13"/>
        </w:numPr>
        <w:pBdr>
          <w:top w:val="nil"/>
          <w:left w:val="nil"/>
          <w:bottom w:val="nil"/>
          <w:right w:val="nil"/>
          <w:between w:val="nil"/>
        </w:pBdr>
        <w:spacing w:before="60" w:after="0" w:line="240" w:lineRule="auto"/>
        <w:ind w:left="426"/>
        <w:rPr>
          <w:rFonts w:ascii="Times New Roman" w:eastAsia="Times New Roman" w:hAnsi="Times New Roman" w:cs="Times New Roman"/>
          <w:color w:val="000000"/>
        </w:rPr>
      </w:pPr>
      <w:r w:rsidRPr="004B3B14">
        <w:rPr>
          <w:rFonts w:ascii="Times New Roman" w:hAnsi="Times New Roman" w:cs="Times New Roman"/>
        </w:rPr>
        <w:t>Uchwała Nr XXIV/181/20 z dnia 29.12.2020 r. w sprawie udzielenia pomocy rzeczowej w postaci nieodpłatnego przekazania składników majątkowych dla Gmin Powiatu Włoszczowskiego - w wykonaniu uchwały zawarto umowy dotyczące nieodpłatnego przekazania składników majątkowych – opryskiwaczy spalinow</w:t>
      </w:r>
      <w:r w:rsidR="004B3B14">
        <w:rPr>
          <w:rFonts w:ascii="Times New Roman" w:hAnsi="Times New Roman" w:cs="Times New Roman"/>
        </w:rPr>
        <w:t xml:space="preserve">ych </w:t>
      </w:r>
      <w:r w:rsidRPr="004B3B14">
        <w:rPr>
          <w:rFonts w:ascii="Times New Roman" w:hAnsi="Times New Roman" w:cs="Times New Roman"/>
        </w:rPr>
        <w:t xml:space="preserve">i zmywarki </w:t>
      </w:r>
      <w:r w:rsidR="004B3B14">
        <w:rPr>
          <w:rFonts w:ascii="Times New Roman" w:hAnsi="Times New Roman" w:cs="Times New Roman"/>
        </w:rPr>
        <w:br/>
      </w:r>
      <w:r w:rsidRPr="004B3B14">
        <w:rPr>
          <w:rFonts w:ascii="Times New Roman" w:hAnsi="Times New Roman" w:cs="Times New Roman"/>
        </w:rPr>
        <w:t>z przeznaczeniem na walkę z COVID-19:</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22/PR/20 z dnia 31.12.2020 r. z Gminą Kluczewsko,</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23/PR/20 z dnia 31.12.2020 r. z Gminą Krasocin,</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24/PR/20 z dnia 31.12.2020 r. z Gminą Moskorzew,</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25/PR/20 z dnia 31.12.2020 r. z Gminą Radków,</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26/PR/20 z dnia 31.12.2020 r. z Gminą Secemin,</w:t>
      </w:r>
    </w:p>
    <w:p w:rsidR="00CF56E3" w:rsidRPr="004B3B14" w:rsidRDefault="00CF56E3" w:rsidP="00CF56E3">
      <w:pPr>
        <w:pStyle w:val="Normalny1"/>
        <w:pBdr>
          <w:top w:val="nil"/>
          <w:left w:val="nil"/>
          <w:bottom w:val="nil"/>
          <w:right w:val="nil"/>
          <w:between w:val="nil"/>
        </w:pBdr>
        <w:shd w:val="clear" w:color="auto" w:fill="FFFFFF"/>
        <w:spacing w:after="0" w:line="240" w:lineRule="auto"/>
        <w:ind w:left="720" w:right="5"/>
        <w:rPr>
          <w:rFonts w:ascii="Times New Roman" w:eastAsia="Times New Roman" w:hAnsi="Times New Roman" w:cs="Times New Roman"/>
          <w:color w:val="000000"/>
        </w:rPr>
      </w:pPr>
      <w:r w:rsidRPr="004B3B14">
        <w:rPr>
          <w:rFonts w:ascii="Times New Roman" w:eastAsia="Times New Roman" w:hAnsi="Times New Roman" w:cs="Times New Roman"/>
          <w:color w:val="000000"/>
        </w:rPr>
        <w:t>- Nr 27/PR/20 z dnia 31.12.2020 r. z Gminą Włoszczowa.</w:t>
      </w:r>
    </w:p>
    <w:p w:rsidR="00E77631" w:rsidRPr="004B3B14" w:rsidRDefault="00E77631" w:rsidP="000529C9">
      <w:pPr>
        <w:tabs>
          <w:tab w:val="left" w:pos="1275"/>
        </w:tabs>
      </w:pPr>
    </w:p>
    <w:sectPr w:rsidR="00E77631" w:rsidRPr="004B3B14" w:rsidSect="00165EED">
      <w:type w:val="continuous"/>
      <w:pgSz w:w="11907" w:h="16840"/>
      <w:pgMar w:top="1417" w:right="1417" w:bottom="1417" w:left="1417" w:header="426"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07" w:rsidRDefault="007B7E07" w:rsidP="00E77631">
      <w:pPr>
        <w:spacing w:after="0" w:line="240" w:lineRule="auto"/>
      </w:pPr>
      <w:r>
        <w:separator/>
      </w:r>
    </w:p>
  </w:endnote>
  <w:endnote w:type="continuationSeparator" w:id="0">
    <w:p w:rsidR="007B7E07" w:rsidRDefault="007B7E07" w:rsidP="00E7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BookmanOldStyle">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16" w:rsidRDefault="00512B16">
    <w:pPr>
      <w:pStyle w:val="Normalny1"/>
      <w:widowControl w:val="0"/>
      <w:pBdr>
        <w:top w:val="nil"/>
        <w:left w:val="nil"/>
        <w:bottom w:val="nil"/>
        <w:right w:val="nil"/>
        <w:between w:val="nil"/>
      </w:pBdr>
      <w:spacing w:after="0"/>
      <w:jc w:val="left"/>
      <w:rPr>
        <w:rFonts w:ascii="Times New Roman" w:eastAsia="Times New Roman" w:hAnsi="Times New Roman" w:cs="Times New Roman"/>
        <w:color w:val="000000"/>
        <w:sz w:val="20"/>
        <w:szCs w:val="20"/>
      </w:rPr>
    </w:pPr>
  </w:p>
  <w:tbl>
    <w:tblPr>
      <w:tblStyle w:val="af3"/>
      <w:tblW w:w="9072" w:type="dxa"/>
      <w:tblInd w:w="108" w:type="dxa"/>
      <w:tblBorders>
        <w:top w:val="single" w:sz="18" w:space="0" w:color="000000"/>
      </w:tblBorders>
      <w:tblLayout w:type="fixed"/>
      <w:tblLook w:val="0400" w:firstRow="0" w:lastRow="0" w:firstColumn="0" w:lastColumn="0" w:noHBand="0" w:noVBand="1"/>
    </w:tblPr>
    <w:tblGrid>
      <w:gridCol w:w="6588"/>
      <w:gridCol w:w="2484"/>
    </w:tblGrid>
    <w:tr w:rsidR="00512B16">
      <w:tc>
        <w:tcPr>
          <w:tcW w:w="6588" w:type="dxa"/>
          <w:shd w:val="clear" w:color="auto" w:fill="auto"/>
        </w:tcPr>
        <w:p w:rsidR="00512B16" w:rsidRDefault="00512B16">
          <w:pPr>
            <w:pStyle w:val="Normalny1"/>
            <w:pBdr>
              <w:top w:val="nil"/>
              <w:left w:val="nil"/>
              <w:bottom w:val="nil"/>
              <w:right w:val="nil"/>
              <w:between w:val="nil"/>
            </w:pBdr>
            <w:tabs>
              <w:tab w:val="center" w:pos="4536"/>
              <w:tab w:val="right" w:pos="9072"/>
            </w:tabs>
            <w:jc w:val="left"/>
            <w:rPr>
              <w:color w:val="000000"/>
              <w:sz w:val="22"/>
              <w:szCs w:val="22"/>
            </w:rPr>
          </w:pPr>
          <w:r>
            <w:rPr>
              <w:noProof/>
              <w:color w:val="000000"/>
              <w:sz w:val="22"/>
              <w:szCs w:val="22"/>
            </w:rPr>
            <w:drawing>
              <wp:inline distT="0" distB="0" distL="114300" distR="114300">
                <wp:extent cx="3746500" cy="889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46500" cy="889000"/>
                        </a:xfrm>
                        <a:prstGeom prst="rect">
                          <a:avLst/>
                        </a:prstGeom>
                        <a:ln/>
                      </pic:spPr>
                    </pic:pic>
                  </a:graphicData>
                </a:graphic>
              </wp:inline>
            </w:drawing>
          </w:r>
        </w:p>
      </w:tc>
      <w:tc>
        <w:tcPr>
          <w:tcW w:w="2484" w:type="dxa"/>
          <w:shd w:val="clear" w:color="auto" w:fill="auto"/>
        </w:tcPr>
        <w:p w:rsidR="00512B16" w:rsidRDefault="00512B16">
          <w:pPr>
            <w:pStyle w:val="Normalny1"/>
            <w:pBdr>
              <w:top w:val="nil"/>
              <w:left w:val="nil"/>
              <w:bottom w:val="nil"/>
              <w:right w:val="nil"/>
              <w:between w:val="nil"/>
            </w:pBdr>
            <w:tabs>
              <w:tab w:val="center" w:pos="4536"/>
              <w:tab w:val="right" w:pos="9072"/>
            </w:tabs>
            <w:jc w:val="right"/>
            <w:rPr>
              <w:color w:val="000000"/>
              <w:sz w:val="22"/>
              <w:szCs w:val="22"/>
            </w:rPr>
          </w:pPr>
          <w:r>
            <w:rPr>
              <w:noProof/>
              <w:color w:val="000000"/>
              <w:sz w:val="22"/>
              <w:szCs w:val="22"/>
            </w:rPr>
            <w:drawing>
              <wp:inline distT="0" distB="0" distL="114300" distR="114300">
                <wp:extent cx="1066800" cy="83185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66800" cy="831850"/>
                        </a:xfrm>
                        <a:prstGeom prst="rect">
                          <a:avLst/>
                        </a:prstGeom>
                        <a:ln/>
                      </pic:spPr>
                    </pic:pic>
                  </a:graphicData>
                </a:graphic>
              </wp:inline>
            </w:drawing>
          </w:r>
        </w:p>
      </w:tc>
    </w:tr>
  </w:tbl>
  <w:p w:rsidR="00512B16" w:rsidRDefault="00512B16">
    <w:pPr>
      <w:pStyle w:val="Normalny1"/>
      <w:pBdr>
        <w:top w:val="nil"/>
        <w:left w:val="nil"/>
        <w:bottom w:val="nil"/>
        <w:right w:val="nil"/>
        <w:between w:val="nil"/>
      </w:pBdr>
      <w:tabs>
        <w:tab w:val="center" w:pos="4536"/>
        <w:tab w:val="right" w:pos="9072"/>
      </w:tabs>
      <w:spacing w:after="0" w:line="240" w:lineRule="auto"/>
      <w:jc w:val="left"/>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16" w:rsidRDefault="007B7E07">
    <w:pPr>
      <w:pStyle w:val="Normalny1"/>
      <w:jc w:val="right"/>
    </w:pPr>
    <w:r>
      <w:rPr>
        <w:noProof/>
      </w:rPr>
      <w:fldChar w:fldCharType="begin"/>
    </w:r>
    <w:r>
      <w:rPr>
        <w:noProof/>
      </w:rPr>
      <w:instrText>PAGE</w:instrText>
    </w:r>
    <w:r>
      <w:rPr>
        <w:noProof/>
      </w:rPr>
      <w:fldChar w:fldCharType="separate"/>
    </w:r>
    <w:r w:rsidR="00871F7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269297"/>
      <w:docPartObj>
        <w:docPartGallery w:val="Page Numbers (Bottom of Page)"/>
        <w:docPartUnique/>
      </w:docPartObj>
    </w:sdtPr>
    <w:sdtEndPr/>
    <w:sdtContent>
      <w:p w:rsidR="00FB6C9B" w:rsidRDefault="007B7E07">
        <w:pPr>
          <w:pStyle w:val="Stopka"/>
          <w:jc w:val="right"/>
        </w:pPr>
        <w:r>
          <w:rPr>
            <w:noProof/>
          </w:rPr>
          <w:fldChar w:fldCharType="begin"/>
        </w:r>
        <w:r>
          <w:rPr>
            <w:noProof/>
          </w:rPr>
          <w:instrText xml:space="preserve"> PAGE   \* MERGEFORMAT </w:instrText>
        </w:r>
        <w:r>
          <w:rPr>
            <w:noProof/>
          </w:rPr>
          <w:fldChar w:fldCharType="separate"/>
        </w:r>
        <w:r w:rsidR="00877C99">
          <w:rPr>
            <w:noProof/>
          </w:rPr>
          <w:t>0</w:t>
        </w:r>
        <w:r>
          <w:rPr>
            <w:noProof/>
          </w:rPr>
          <w:fldChar w:fldCharType="end"/>
        </w:r>
      </w:p>
    </w:sdtContent>
  </w:sdt>
  <w:p w:rsidR="00512B16" w:rsidRDefault="00512B16" w:rsidP="009B76A7">
    <w:pPr>
      <w:pStyle w:val="Normalny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07" w:rsidRDefault="007B7E07" w:rsidP="00E77631">
      <w:pPr>
        <w:spacing w:after="0" w:line="240" w:lineRule="auto"/>
      </w:pPr>
      <w:r>
        <w:separator/>
      </w:r>
    </w:p>
  </w:footnote>
  <w:footnote w:type="continuationSeparator" w:id="0">
    <w:p w:rsidR="007B7E07" w:rsidRDefault="007B7E07" w:rsidP="00E7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16" w:rsidRDefault="00512B16">
    <w:pPr>
      <w:pStyle w:val="Normalny1"/>
      <w:spacing w:after="0"/>
      <w:jc w:val="center"/>
      <w:rPr>
        <w:sz w:val="20"/>
        <w:szCs w:val="20"/>
      </w:rPr>
    </w:pPr>
    <w:r>
      <w:rPr>
        <w:rFonts w:ascii="Arial" w:eastAsia="Arial" w:hAnsi="Arial" w:cs="Arial"/>
        <w:i/>
        <w:sz w:val="20"/>
        <w:szCs w:val="20"/>
      </w:rPr>
      <w:t>Raport o stanie Powiatu Włoszczowskiego za 2020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A"/>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C"/>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D"/>
    <w:multiLevelType w:val="hybridMultilevel"/>
    <w:tmpl w:val="5D205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E"/>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F"/>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0"/>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1"/>
    <w:multiLevelType w:val="hybridMultilevel"/>
    <w:tmpl w:val="6B47F63E"/>
    <w:lvl w:ilvl="0" w:tplc="FFFFFFFF">
      <w:start w:val="1"/>
      <w:numFmt w:val="bullet"/>
      <w:lvlText w:val="●"/>
      <w:lvlJc w:val="left"/>
    </w:lvl>
    <w:lvl w:ilvl="1" w:tplc="FFFFFFFF">
      <w:start w:val="1"/>
      <w:numFmt w:val="bullet"/>
      <w:lvlText w:val="-"/>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3"/>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84"/>
    <w:multiLevelType w:val="hybridMultilevel"/>
    <w:tmpl w:val="1C695DEC"/>
    <w:lvl w:ilvl="0" w:tplc="FFFFFFFF">
      <w:start w:val="1"/>
      <w:numFmt w:val="bullet"/>
      <w:lvlText w:val="●"/>
      <w:lvlJc w:val="left"/>
    </w:lvl>
    <w:lvl w:ilvl="1" w:tplc="FFFFFFFF">
      <w:start w:val="1"/>
      <w:numFmt w:val="bullet"/>
      <w:lvlText w:val="-"/>
      <w:lvlJc w:val="left"/>
    </w:lvl>
    <w:lvl w:ilvl="2" w:tplc="FFFFFFFF">
      <w:start w:val="1"/>
      <w:numFmt w:val="bullet"/>
      <w:lvlText w:val="\endash "/>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108306E"/>
    <w:multiLevelType w:val="multilevel"/>
    <w:tmpl w:val="5E96F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1455B23"/>
    <w:multiLevelType w:val="hybridMultilevel"/>
    <w:tmpl w:val="28F6C95C"/>
    <w:lvl w:ilvl="0" w:tplc="DE9C9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CE4FD8"/>
    <w:multiLevelType w:val="multilevel"/>
    <w:tmpl w:val="9BDCE946"/>
    <w:lvl w:ilvl="0">
      <w:start w:val="3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6935442"/>
    <w:multiLevelType w:val="multilevel"/>
    <w:tmpl w:val="5F907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7492A0D"/>
    <w:multiLevelType w:val="multilevel"/>
    <w:tmpl w:val="BEE8467A"/>
    <w:lvl w:ilvl="0">
      <w:start w:val="1"/>
      <w:numFmt w:val="bullet"/>
      <w:lvlText w:val="-"/>
      <w:lvlJc w:val="left"/>
      <w:pPr>
        <w:ind w:left="106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8EA1D33"/>
    <w:multiLevelType w:val="multilevel"/>
    <w:tmpl w:val="ADDEA17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 w15:restartNumberingAfterBreak="0">
    <w:nsid w:val="0939798D"/>
    <w:multiLevelType w:val="hybridMultilevel"/>
    <w:tmpl w:val="D944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6105D7"/>
    <w:multiLevelType w:val="multilevel"/>
    <w:tmpl w:val="52B2F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A04784A"/>
    <w:multiLevelType w:val="hybridMultilevel"/>
    <w:tmpl w:val="12DC0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9A7672"/>
    <w:multiLevelType w:val="multilevel"/>
    <w:tmpl w:val="83386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B3A6BCC"/>
    <w:multiLevelType w:val="hybridMultilevel"/>
    <w:tmpl w:val="21309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7A2F12"/>
    <w:multiLevelType w:val="hybridMultilevel"/>
    <w:tmpl w:val="F4807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422AC4"/>
    <w:multiLevelType w:val="hybridMultilevel"/>
    <w:tmpl w:val="C4B03262"/>
    <w:lvl w:ilvl="0" w:tplc="4B72A8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0F2118FC"/>
    <w:multiLevelType w:val="hybridMultilevel"/>
    <w:tmpl w:val="4C6C4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5F7441"/>
    <w:multiLevelType w:val="hybridMultilevel"/>
    <w:tmpl w:val="3FAAAE4A"/>
    <w:lvl w:ilvl="0" w:tplc="E938C8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D33A86"/>
    <w:multiLevelType w:val="multilevel"/>
    <w:tmpl w:val="F2A0906A"/>
    <w:lvl w:ilvl="0">
      <w:start w:val="3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1A803A8"/>
    <w:multiLevelType w:val="multilevel"/>
    <w:tmpl w:val="ECA2AC52"/>
    <w:lvl w:ilvl="0">
      <w:start w:val="1"/>
      <w:numFmt w:val="bullet"/>
      <w:lvlText w:val="➢"/>
      <w:lvlJc w:val="left"/>
      <w:pPr>
        <w:ind w:left="1622" w:hanging="360"/>
      </w:pPr>
      <w:rPr>
        <w:rFonts w:ascii="Noto Sans Symbols" w:eastAsia="Noto Sans Symbols" w:hAnsi="Noto Sans Symbols" w:cs="Noto Sans Symbols"/>
      </w:rPr>
    </w:lvl>
    <w:lvl w:ilvl="1">
      <w:start w:val="1"/>
      <w:numFmt w:val="bullet"/>
      <w:lvlText w:val="○"/>
      <w:lvlJc w:val="left"/>
      <w:pPr>
        <w:ind w:left="2342" w:hanging="360"/>
      </w:pPr>
      <w:rPr>
        <w:rFonts w:ascii="Courier New" w:eastAsia="Courier New" w:hAnsi="Courier New" w:cs="Courier New"/>
      </w:rPr>
    </w:lvl>
    <w:lvl w:ilvl="2">
      <w:start w:val="1"/>
      <w:numFmt w:val="bullet"/>
      <w:lvlText w:val="■"/>
      <w:lvlJc w:val="left"/>
      <w:pPr>
        <w:ind w:left="3062" w:hanging="360"/>
      </w:pPr>
      <w:rPr>
        <w:rFonts w:ascii="Noto Sans Symbols" w:eastAsia="Noto Sans Symbols" w:hAnsi="Noto Sans Symbols" w:cs="Noto Sans Symbols"/>
      </w:rPr>
    </w:lvl>
    <w:lvl w:ilvl="3">
      <w:start w:val="1"/>
      <w:numFmt w:val="bullet"/>
      <w:lvlText w:val="●"/>
      <w:lvlJc w:val="left"/>
      <w:pPr>
        <w:ind w:left="3782" w:hanging="360"/>
      </w:pPr>
      <w:rPr>
        <w:rFonts w:ascii="Noto Sans Symbols" w:eastAsia="Noto Sans Symbols" w:hAnsi="Noto Sans Symbols" w:cs="Noto Sans Symbols"/>
      </w:rPr>
    </w:lvl>
    <w:lvl w:ilvl="4">
      <w:start w:val="1"/>
      <w:numFmt w:val="bullet"/>
      <w:lvlText w:val="○"/>
      <w:lvlJc w:val="left"/>
      <w:pPr>
        <w:ind w:left="4502" w:hanging="360"/>
      </w:pPr>
      <w:rPr>
        <w:rFonts w:ascii="Courier New" w:eastAsia="Courier New" w:hAnsi="Courier New" w:cs="Courier New"/>
      </w:rPr>
    </w:lvl>
    <w:lvl w:ilvl="5">
      <w:start w:val="1"/>
      <w:numFmt w:val="bullet"/>
      <w:lvlText w:val="■"/>
      <w:lvlJc w:val="left"/>
      <w:pPr>
        <w:ind w:left="5222" w:hanging="360"/>
      </w:pPr>
      <w:rPr>
        <w:rFonts w:ascii="Noto Sans Symbols" w:eastAsia="Noto Sans Symbols" w:hAnsi="Noto Sans Symbols" w:cs="Noto Sans Symbols"/>
      </w:rPr>
    </w:lvl>
    <w:lvl w:ilvl="6">
      <w:start w:val="1"/>
      <w:numFmt w:val="bullet"/>
      <w:lvlText w:val="●"/>
      <w:lvlJc w:val="left"/>
      <w:pPr>
        <w:ind w:left="5942" w:hanging="360"/>
      </w:pPr>
      <w:rPr>
        <w:rFonts w:ascii="Noto Sans Symbols" w:eastAsia="Noto Sans Symbols" w:hAnsi="Noto Sans Symbols" w:cs="Noto Sans Symbols"/>
      </w:rPr>
    </w:lvl>
    <w:lvl w:ilvl="7">
      <w:start w:val="1"/>
      <w:numFmt w:val="bullet"/>
      <w:lvlText w:val="○"/>
      <w:lvlJc w:val="left"/>
      <w:pPr>
        <w:ind w:left="6662" w:hanging="360"/>
      </w:pPr>
      <w:rPr>
        <w:rFonts w:ascii="Courier New" w:eastAsia="Courier New" w:hAnsi="Courier New" w:cs="Courier New"/>
      </w:rPr>
    </w:lvl>
    <w:lvl w:ilvl="8">
      <w:start w:val="1"/>
      <w:numFmt w:val="bullet"/>
      <w:lvlText w:val="■"/>
      <w:lvlJc w:val="left"/>
      <w:pPr>
        <w:ind w:left="7382" w:hanging="360"/>
      </w:pPr>
      <w:rPr>
        <w:rFonts w:ascii="Noto Sans Symbols" w:eastAsia="Noto Sans Symbols" w:hAnsi="Noto Sans Symbols" w:cs="Noto Sans Symbols"/>
      </w:rPr>
    </w:lvl>
  </w:abstractNum>
  <w:abstractNum w:abstractNumId="26" w15:restartNumberingAfterBreak="0">
    <w:nsid w:val="126A0DA9"/>
    <w:multiLevelType w:val="multilevel"/>
    <w:tmpl w:val="7304D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66A1ED2"/>
    <w:multiLevelType w:val="multilevel"/>
    <w:tmpl w:val="12545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183374"/>
    <w:multiLevelType w:val="hybridMultilevel"/>
    <w:tmpl w:val="65A2897A"/>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9" w15:restartNumberingAfterBreak="0">
    <w:nsid w:val="17A262E3"/>
    <w:multiLevelType w:val="hybridMultilevel"/>
    <w:tmpl w:val="E592B7F8"/>
    <w:lvl w:ilvl="0" w:tplc="209C7C2C">
      <w:start w:val="1"/>
      <w:numFmt w:val="bullet"/>
      <w:lvlText w:val="➢"/>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02441C">
      <w:start w:val="23"/>
      <w:numFmt w:val="upperLetter"/>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62BC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AE6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7C5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8086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CA44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C40C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4914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8F11DB9"/>
    <w:multiLevelType w:val="hybridMultilevel"/>
    <w:tmpl w:val="7AC8B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CB6EA5"/>
    <w:multiLevelType w:val="multilevel"/>
    <w:tmpl w:val="E19A9564"/>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2" w15:restartNumberingAfterBreak="0">
    <w:nsid w:val="1C4D7651"/>
    <w:multiLevelType w:val="multilevel"/>
    <w:tmpl w:val="820C8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0E51DA7"/>
    <w:multiLevelType w:val="hybridMultilevel"/>
    <w:tmpl w:val="8C9A7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15767"/>
    <w:multiLevelType w:val="hybridMultilevel"/>
    <w:tmpl w:val="91226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121C29"/>
    <w:multiLevelType w:val="hybridMultilevel"/>
    <w:tmpl w:val="1E1C9B2C"/>
    <w:lvl w:ilvl="0" w:tplc="5A4A5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814737"/>
    <w:multiLevelType w:val="multilevel"/>
    <w:tmpl w:val="BED0D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40E68F1"/>
    <w:multiLevelType w:val="hybridMultilevel"/>
    <w:tmpl w:val="6366C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835697"/>
    <w:multiLevelType w:val="multilevel"/>
    <w:tmpl w:val="3DBEF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68628DE"/>
    <w:multiLevelType w:val="multilevel"/>
    <w:tmpl w:val="26E8136A"/>
    <w:lvl w:ilvl="0">
      <w:start w:val="3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9C0603D"/>
    <w:multiLevelType w:val="hybridMultilevel"/>
    <w:tmpl w:val="9458924A"/>
    <w:lvl w:ilvl="0" w:tplc="E938C89C">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1" w15:restartNumberingAfterBreak="0">
    <w:nsid w:val="29E61EC1"/>
    <w:multiLevelType w:val="multilevel"/>
    <w:tmpl w:val="070A4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A890D32"/>
    <w:multiLevelType w:val="multilevel"/>
    <w:tmpl w:val="B10EDACC"/>
    <w:lvl w:ilvl="0">
      <w:start w:val="3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AC866E9"/>
    <w:multiLevelType w:val="hybridMultilevel"/>
    <w:tmpl w:val="8BA6D4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AE83E37"/>
    <w:multiLevelType w:val="hybridMultilevel"/>
    <w:tmpl w:val="545E1278"/>
    <w:lvl w:ilvl="0" w:tplc="2FA4341E">
      <w:start w:val="1"/>
      <w:numFmt w:val="bullet"/>
      <w:lvlText w:val="-"/>
      <w:lvlJc w:val="left"/>
      <w:pPr>
        <w:tabs>
          <w:tab w:val="num" w:pos="284"/>
        </w:tabs>
        <w:ind w:left="227" w:hanging="22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975C31"/>
    <w:multiLevelType w:val="hybridMultilevel"/>
    <w:tmpl w:val="3588F6F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313E58FA"/>
    <w:multiLevelType w:val="hybridMultilevel"/>
    <w:tmpl w:val="53CC352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7" w15:restartNumberingAfterBreak="0">
    <w:nsid w:val="32C27B26"/>
    <w:multiLevelType w:val="multilevel"/>
    <w:tmpl w:val="8CC61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2D96E27"/>
    <w:multiLevelType w:val="multilevel"/>
    <w:tmpl w:val="829406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172AC5"/>
    <w:multiLevelType w:val="hybridMultilevel"/>
    <w:tmpl w:val="E786A7BA"/>
    <w:lvl w:ilvl="0" w:tplc="85661D0A">
      <w:start w:val="1"/>
      <w:numFmt w:val="decimal"/>
      <w:lvlText w:val="%1."/>
      <w:lvlJc w:val="left"/>
      <w:pPr>
        <w:ind w:left="930" w:hanging="57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777866"/>
    <w:multiLevelType w:val="hybridMultilevel"/>
    <w:tmpl w:val="777C6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67C7599"/>
    <w:multiLevelType w:val="multilevel"/>
    <w:tmpl w:val="5B70323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C1C4C5F"/>
    <w:multiLevelType w:val="hybridMultilevel"/>
    <w:tmpl w:val="4C920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6E0265"/>
    <w:multiLevelType w:val="multilevel"/>
    <w:tmpl w:val="319A5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A963C2"/>
    <w:multiLevelType w:val="multilevel"/>
    <w:tmpl w:val="A6AEDA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3CEB4EA1"/>
    <w:multiLevelType w:val="hybridMultilevel"/>
    <w:tmpl w:val="6CD6D5F4"/>
    <w:lvl w:ilvl="0" w:tplc="92AC6FCE">
      <w:numFmt w:val="bullet"/>
      <w:lvlText w:val="●"/>
      <w:lvlJc w:val="left"/>
      <w:pPr>
        <w:ind w:left="826" w:hanging="360"/>
      </w:pPr>
      <w:rPr>
        <w:rFonts w:ascii="Times New Roman" w:eastAsia="Times New Roman" w:hAnsi="Times New Roman" w:cs="Times New Roman" w:hint="default"/>
        <w:spacing w:val="-26"/>
        <w:w w:val="100"/>
        <w:sz w:val="24"/>
        <w:szCs w:val="24"/>
        <w:lang w:val="pl-PL" w:eastAsia="en-US" w:bidi="ar-SA"/>
      </w:rPr>
    </w:lvl>
    <w:lvl w:ilvl="1" w:tplc="B85ADF18">
      <w:numFmt w:val="bullet"/>
      <w:lvlText w:val="●"/>
      <w:lvlJc w:val="left"/>
      <w:pPr>
        <w:ind w:left="970" w:hanging="360"/>
      </w:pPr>
      <w:rPr>
        <w:rFonts w:ascii="Times New Roman" w:eastAsia="Times New Roman" w:hAnsi="Times New Roman" w:cs="Times New Roman" w:hint="default"/>
        <w:spacing w:val="-26"/>
        <w:w w:val="100"/>
        <w:sz w:val="24"/>
        <w:szCs w:val="24"/>
        <w:lang w:val="pl-PL" w:eastAsia="en-US" w:bidi="ar-SA"/>
      </w:rPr>
    </w:lvl>
    <w:lvl w:ilvl="2" w:tplc="5210B1BE">
      <w:numFmt w:val="bullet"/>
      <w:lvlText w:val="-"/>
      <w:lvlJc w:val="left"/>
      <w:pPr>
        <w:ind w:left="1110" w:hanging="190"/>
      </w:pPr>
      <w:rPr>
        <w:rFonts w:ascii="Times New Roman" w:eastAsia="Times New Roman" w:hAnsi="Times New Roman" w:cs="Times New Roman" w:hint="default"/>
        <w:spacing w:val="-11"/>
        <w:w w:val="99"/>
        <w:sz w:val="24"/>
        <w:szCs w:val="24"/>
        <w:lang w:val="pl-PL" w:eastAsia="en-US" w:bidi="ar-SA"/>
      </w:rPr>
    </w:lvl>
    <w:lvl w:ilvl="3" w:tplc="4E2091D8">
      <w:numFmt w:val="bullet"/>
      <w:lvlText w:val="•"/>
      <w:lvlJc w:val="left"/>
      <w:pPr>
        <w:ind w:left="1260" w:hanging="190"/>
      </w:pPr>
      <w:rPr>
        <w:rFonts w:hint="default"/>
        <w:lang w:val="pl-PL" w:eastAsia="en-US" w:bidi="ar-SA"/>
      </w:rPr>
    </w:lvl>
    <w:lvl w:ilvl="4" w:tplc="ABB6D846">
      <w:numFmt w:val="bullet"/>
      <w:lvlText w:val="•"/>
      <w:lvlJc w:val="left"/>
      <w:pPr>
        <w:ind w:left="2489" w:hanging="190"/>
      </w:pPr>
      <w:rPr>
        <w:rFonts w:hint="default"/>
        <w:lang w:val="pl-PL" w:eastAsia="en-US" w:bidi="ar-SA"/>
      </w:rPr>
    </w:lvl>
    <w:lvl w:ilvl="5" w:tplc="B12A177E">
      <w:numFmt w:val="bullet"/>
      <w:lvlText w:val="•"/>
      <w:lvlJc w:val="left"/>
      <w:pPr>
        <w:ind w:left="3718" w:hanging="190"/>
      </w:pPr>
      <w:rPr>
        <w:rFonts w:hint="default"/>
        <w:lang w:val="pl-PL" w:eastAsia="en-US" w:bidi="ar-SA"/>
      </w:rPr>
    </w:lvl>
    <w:lvl w:ilvl="6" w:tplc="94E23C5C">
      <w:numFmt w:val="bullet"/>
      <w:lvlText w:val="•"/>
      <w:lvlJc w:val="left"/>
      <w:pPr>
        <w:ind w:left="4948" w:hanging="190"/>
      </w:pPr>
      <w:rPr>
        <w:rFonts w:hint="default"/>
        <w:lang w:val="pl-PL" w:eastAsia="en-US" w:bidi="ar-SA"/>
      </w:rPr>
    </w:lvl>
    <w:lvl w:ilvl="7" w:tplc="29AABA12">
      <w:numFmt w:val="bullet"/>
      <w:lvlText w:val="•"/>
      <w:lvlJc w:val="left"/>
      <w:pPr>
        <w:ind w:left="6177" w:hanging="190"/>
      </w:pPr>
      <w:rPr>
        <w:rFonts w:hint="default"/>
        <w:lang w:val="pl-PL" w:eastAsia="en-US" w:bidi="ar-SA"/>
      </w:rPr>
    </w:lvl>
    <w:lvl w:ilvl="8" w:tplc="E6969FEE">
      <w:numFmt w:val="bullet"/>
      <w:lvlText w:val="•"/>
      <w:lvlJc w:val="left"/>
      <w:pPr>
        <w:ind w:left="7407" w:hanging="190"/>
      </w:pPr>
      <w:rPr>
        <w:rFonts w:hint="default"/>
        <w:lang w:val="pl-PL" w:eastAsia="en-US" w:bidi="ar-SA"/>
      </w:rPr>
    </w:lvl>
  </w:abstractNum>
  <w:abstractNum w:abstractNumId="56" w15:restartNumberingAfterBreak="0">
    <w:nsid w:val="3E14536F"/>
    <w:multiLevelType w:val="hybridMultilevel"/>
    <w:tmpl w:val="12E8D674"/>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57" w15:restartNumberingAfterBreak="0">
    <w:nsid w:val="3EB01D77"/>
    <w:multiLevelType w:val="hybridMultilevel"/>
    <w:tmpl w:val="286ABEF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0A13191"/>
    <w:multiLevelType w:val="hybridMultilevel"/>
    <w:tmpl w:val="968AD8F2"/>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59" w15:restartNumberingAfterBreak="0">
    <w:nsid w:val="40BE095C"/>
    <w:multiLevelType w:val="hybridMultilevel"/>
    <w:tmpl w:val="B82E6D82"/>
    <w:lvl w:ilvl="0" w:tplc="E5E04130">
      <w:start w:val="1"/>
      <w:numFmt w:val="decimal"/>
      <w:lvlText w:val="%1."/>
      <w:lvlJc w:val="left"/>
      <w:pPr>
        <w:ind w:left="720" w:hanging="360"/>
      </w:pPr>
      <w:rPr>
        <w:rFonts w:hint="default"/>
        <w:color w:val="000000"/>
      </w:rPr>
    </w:lvl>
    <w:lvl w:ilvl="1" w:tplc="04150001">
      <w:start w:val="1"/>
      <w:numFmt w:val="bullet"/>
      <w:lvlText w:val=""/>
      <w:lvlJc w:val="left"/>
      <w:pPr>
        <w:ind w:left="1440" w:hanging="360"/>
      </w:pPr>
      <w:rPr>
        <w:rFonts w:ascii="Symbol" w:hAnsi="Symbol" w:hint="default"/>
      </w:rPr>
    </w:lvl>
    <w:lvl w:ilvl="2" w:tplc="CC7434C4">
      <w:start w:val="6"/>
      <w:numFmt w:val="decimal"/>
      <w:lvlText w:val="%3"/>
      <w:lvlJc w:val="left"/>
      <w:pPr>
        <w:ind w:left="2340" w:hanging="360"/>
      </w:pPr>
      <w:rPr>
        <w:rFonts w:hint="default"/>
      </w:rPr>
    </w:lvl>
    <w:lvl w:ilvl="3" w:tplc="B7105CC0">
      <w:start w:val="4"/>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F06799"/>
    <w:multiLevelType w:val="hybridMultilevel"/>
    <w:tmpl w:val="40CC5F0C"/>
    <w:lvl w:ilvl="0" w:tplc="2F507C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A17073"/>
    <w:multiLevelType w:val="hybridMultilevel"/>
    <w:tmpl w:val="6D62B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B859A6"/>
    <w:multiLevelType w:val="multilevel"/>
    <w:tmpl w:val="E132F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3606E11"/>
    <w:multiLevelType w:val="multilevel"/>
    <w:tmpl w:val="94C86B94"/>
    <w:lvl w:ilvl="0">
      <w:start w:val="1"/>
      <w:numFmt w:val="bullet"/>
      <w:lvlText w:val="-"/>
      <w:lvlJc w:val="left"/>
      <w:pPr>
        <w:ind w:left="1502" w:hanging="397"/>
      </w:pPr>
    </w:lvl>
    <w:lvl w:ilvl="1">
      <w:start w:val="1"/>
      <w:numFmt w:val="bullet"/>
      <w:lvlText w:val="o"/>
      <w:lvlJc w:val="left"/>
      <w:pPr>
        <w:ind w:left="2545" w:hanging="360"/>
      </w:pPr>
      <w:rPr>
        <w:rFonts w:ascii="Courier New" w:eastAsia="Courier New" w:hAnsi="Courier New" w:cs="Courier New"/>
      </w:rPr>
    </w:lvl>
    <w:lvl w:ilvl="2">
      <w:start w:val="1"/>
      <w:numFmt w:val="bullet"/>
      <w:lvlText w:val="▪"/>
      <w:lvlJc w:val="left"/>
      <w:pPr>
        <w:ind w:left="3265" w:hanging="360"/>
      </w:pPr>
      <w:rPr>
        <w:rFonts w:ascii="Noto Sans Symbols" w:eastAsia="Noto Sans Symbols" w:hAnsi="Noto Sans Symbols" w:cs="Noto Sans Symbols"/>
      </w:rPr>
    </w:lvl>
    <w:lvl w:ilvl="3">
      <w:start w:val="1"/>
      <w:numFmt w:val="bullet"/>
      <w:lvlText w:val="●"/>
      <w:lvlJc w:val="left"/>
      <w:pPr>
        <w:ind w:left="3985" w:hanging="360"/>
      </w:pPr>
      <w:rPr>
        <w:rFonts w:ascii="Noto Sans Symbols" w:eastAsia="Noto Sans Symbols" w:hAnsi="Noto Sans Symbols" w:cs="Noto Sans Symbols"/>
      </w:rPr>
    </w:lvl>
    <w:lvl w:ilvl="4">
      <w:start w:val="1"/>
      <w:numFmt w:val="bullet"/>
      <w:lvlText w:val="o"/>
      <w:lvlJc w:val="left"/>
      <w:pPr>
        <w:ind w:left="4705" w:hanging="360"/>
      </w:pPr>
      <w:rPr>
        <w:rFonts w:ascii="Courier New" w:eastAsia="Courier New" w:hAnsi="Courier New" w:cs="Courier New"/>
      </w:rPr>
    </w:lvl>
    <w:lvl w:ilvl="5">
      <w:start w:val="1"/>
      <w:numFmt w:val="bullet"/>
      <w:lvlText w:val="▪"/>
      <w:lvlJc w:val="left"/>
      <w:pPr>
        <w:ind w:left="5425" w:hanging="360"/>
      </w:pPr>
      <w:rPr>
        <w:rFonts w:ascii="Noto Sans Symbols" w:eastAsia="Noto Sans Symbols" w:hAnsi="Noto Sans Symbols" w:cs="Noto Sans Symbols"/>
      </w:rPr>
    </w:lvl>
    <w:lvl w:ilvl="6">
      <w:start w:val="1"/>
      <w:numFmt w:val="bullet"/>
      <w:lvlText w:val="●"/>
      <w:lvlJc w:val="left"/>
      <w:pPr>
        <w:ind w:left="6145" w:hanging="360"/>
      </w:pPr>
      <w:rPr>
        <w:rFonts w:ascii="Noto Sans Symbols" w:eastAsia="Noto Sans Symbols" w:hAnsi="Noto Sans Symbols" w:cs="Noto Sans Symbols"/>
      </w:rPr>
    </w:lvl>
    <w:lvl w:ilvl="7">
      <w:start w:val="1"/>
      <w:numFmt w:val="bullet"/>
      <w:lvlText w:val="o"/>
      <w:lvlJc w:val="left"/>
      <w:pPr>
        <w:ind w:left="6865" w:hanging="360"/>
      </w:pPr>
      <w:rPr>
        <w:rFonts w:ascii="Courier New" w:eastAsia="Courier New" w:hAnsi="Courier New" w:cs="Courier New"/>
      </w:rPr>
    </w:lvl>
    <w:lvl w:ilvl="8">
      <w:start w:val="1"/>
      <w:numFmt w:val="bullet"/>
      <w:lvlText w:val="▪"/>
      <w:lvlJc w:val="left"/>
      <w:pPr>
        <w:ind w:left="7585" w:hanging="360"/>
      </w:pPr>
      <w:rPr>
        <w:rFonts w:ascii="Noto Sans Symbols" w:eastAsia="Noto Sans Symbols" w:hAnsi="Noto Sans Symbols" w:cs="Noto Sans Symbols"/>
      </w:rPr>
    </w:lvl>
  </w:abstractNum>
  <w:abstractNum w:abstractNumId="64" w15:restartNumberingAfterBreak="0">
    <w:nsid w:val="471E04CC"/>
    <w:multiLevelType w:val="hybridMultilevel"/>
    <w:tmpl w:val="4714241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5" w15:restartNumberingAfterBreak="0">
    <w:nsid w:val="48F0732A"/>
    <w:multiLevelType w:val="hybridMultilevel"/>
    <w:tmpl w:val="A5C4E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9F61AF4"/>
    <w:multiLevelType w:val="hybridMultilevel"/>
    <w:tmpl w:val="F4F0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015A0F"/>
    <w:multiLevelType w:val="singleLevel"/>
    <w:tmpl w:val="D55E0C58"/>
    <w:lvl w:ilvl="0">
      <w:start w:val="32"/>
      <w:numFmt w:val="bullet"/>
      <w:lvlText w:val="-"/>
      <w:lvlJc w:val="left"/>
      <w:pPr>
        <w:tabs>
          <w:tab w:val="num" w:pos="420"/>
        </w:tabs>
        <w:ind w:left="420" w:hanging="360"/>
      </w:pPr>
      <w:rPr>
        <w:rFonts w:hint="default"/>
      </w:rPr>
    </w:lvl>
  </w:abstractNum>
  <w:abstractNum w:abstractNumId="68" w15:restartNumberingAfterBreak="0">
    <w:nsid w:val="4A31053D"/>
    <w:multiLevelType w:val="multilevel"/>
    <w:tmpl w:val="6F1CF01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4C075E97"/>
    <w:multiLevelType w:val="hybridMultilevel"/>
    <w:tmpl w:val="1C540D2E"/>
    <w:lvl w:ilvl="0" w:tplc="E938C8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22692E"/>
    <w:multiLevelType w:val="hybridMultilevel"/>
    <w:tmpl w:val="55E6C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9E0960"/>
    <w:multiLevelType w:val="hybridMultilevel"/>
    <w:tmpl w:val="6792ED46"/>
    <w:lvl w:ilvl="0" w:tplc="19DA03B4">
      <w:start w:val="1"/>
      <w:numFmt w:val="decimal"/>
      <w:lvlText w:val="%1)"/>
      <w:lvlJc w:val="left"/>
      <w:pPr>
        <w:ind w:left="720" w:hanging="360"/>
      </w:pPr>
      <w:rPr>
        <w:rFonts w:ascii="Times New Roman" w:eastAsia="Calibri"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E35F80"/>
    <w:multiLevelType w:val="hybridMultilevel"/>
    <w:tmpl w:val="0624E2A8"/>
    <w:lvl w:ilvl="0" w:tplc="9542993A">
      <w:start w:val="1"/>
      <w:numFmt w:val="bullet"/>
      <w:lvlText w:val="-"/>
      <w:lvlJc w:val="left"/>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4F2341DF"/>
    <w:multiLevelType w:val="hybridMultilevel"/>
    <w:tmpl w:val="CB50513C"/>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74" w15:restartNumberingAfterBreak="0">
    <w:nsid w:val="503E1328"/>
    <w:multiLevelType w:val="multilevel"/>
    <w:tmpl w:val="661E1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7A7F77"/>
    <w:multiLevelType w:val="multilevel"/>
    <w:tmpl w:val="829406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1C66A22"/>
    <w:multiLevelType w:val="hybridMultilevel"/>
    <w:tmpl w:val="14742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8974C2"/>
    <w:multiLevelType w:val="multilevel"/>
    <w:tmpl w:val="254A0DF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4080777"/>
    <w:multiLevelType w:val="multilevel"/>
    <w:tmpl w:val="35E4BF08"/>
    <w:lvl w:ilvl="0">
      <w:start w:val="1"/>
      <w:numFmt w:val="decimal"/>
      <w:lvlText w:val="%1."/>
      <w:lvlJc w:val="left"/>
      <w:pPr>
        <w:ind w:left="1105" w:hanging="397"/>
      </w:pPr>
      <w:rPr>
        <w:b w:val="0"/>
      </w:rPr>
    </w:lvl>
    <w:lvl w:ilvl="1">
      <w:start w:val="1"/>
      <w:numFmt w:val="bullet"/>
      <w:lvlText w:val="−"/>
      <w:lvlJc w:val="left"/>
      <w:pPr>
        <w:ind w:left="2242" w:hanging="454"/>
      </w:pPr>
      <w:rPr>
        <w:rFonts w:ascii="Noto Sans Symbols" w:eastAsia="Noto Sans Symbols" w:hAnsi="Noto Sans Symbols" w:cs="Noto Sans Symbols"/>
        <w:b w:val="0"/>
        <w:color w:val="000000"/>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9" w15:restartNumberingAfterBreak="0">
    <w:nsid w:val="56111BBB"/>
    <w:multiLevelType w:val="hybridMultilevel"/>
    <w:tmpl w:val="115EC1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5A246FA4"/>
    <w:multiLevelType w:val="hybridMultilevel"/>
    <w:tmpl w:val="6EDE9C62"/>
    <w:lvl w:ilvl="0" w:tplc="E938C89C">
      <w:start w:val="1"/>
      <w:numFmt w:val="bullet"/>
      <w:lvlText w:val="-"/>
      <w:lvlJc w:val="left"/>
      <w:pPr>
        <w:ind w:left="778" w:hanging="360"/>
      </w:pPr>
      <w:rPr>
        <w:rFonts w:ascii="Times New Roman" w:hAnsi="Times New Roman" w:cs="Times New Roman"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1" w15:restartNumberingAfterBreak="0">
    <w:nsid w:val="5A3C74B0"/>
    <w:multiLevelType w:val="hybridMultilevel"/>
    <w:tmpl w:val="19786492"/>
    <w:lvl w:ilvl="0" w:tplc="69E87396">
      <w:start w:val="1"/>
      <w:numFmt w:val="lowerLetter"/>
      <w:lvlText w:val="%1."/>
      <w:lvlJc w:val="left"/>
      <w:pPr>
        <w:ind w:left="21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5658A5"/>
    <w:multiLevelType w:val="hybridMultilevel"/>
    <w:tmpl w:val="4B3A54D2"/>
    <w:lvl w:ilvl="0" w:tplc="4678D09C">
      <w:start w:val="6"/>
      <w:numFmt w:val="decimal"/>
      <w:lvlText w:val="%1."/>
      <w:lvlJc w:val="left"/>
      <w:pPr>
        <w:ind w:left="970" w:hanging="360"/>
      </w:pPr>
      <w:rPr>
        <w:rFonts w:ascii="Times New Roman" w:eastAsia="Times New Roman" w:hAnsi="Times New Roman" w:cs="Times New Roman" w:hint="default"/>
        <w:b/>
        <w:bCs/>
        <w:spacing w:val="-2"/>
        <w:w w:val="99"/>
        <w:sz w:val="24"/>
        <w:szCs w:val="24"/>
        <w:lang w:val="pl-PL" w:eastAsia="en-US" w:bidi="ar-SA"/>
      </w:rPr>
    </w:lvl>
    <w:lvl w:ilvl="1" w:tplc="7F4AB62C">
      <w:start w:val="1"/>
      <w:numFmt w:val="lowerLetter"/>
      <w:lvlText w:val="%2."/>
      <w:lvlJc w:val="left"/>
      <w:pPr>
        <w:ind w:left="1537" w:hanging="344"/>
      </w:pPr>
      <w:rPr>
        <w:rFonts w:ascii="Times New Roman" w:eastAsia="Times New Roman" w:hAnsi="Times New Roman" w:cs="Times New Roman" w:hint="default"/>
        <w:spacing w:val="-11"/>
        <w:w w:val="100"/>
        <w:sz w:val="24"/>
        <w:szCs w:val="24"/>
        <w:lang w:val="pl-PL" w:eastAsia="en-US" w:bidi="ar-SA"/>
      </w:rPr>
    </w:lvl>
    <w:lvl w:ilvl="2" w:tplc="2FC021F0">
      <w:numFmt w:val="bullet"/>
      <w:lvlText w:val="-"/>
      <w:lvlJc w:val="left"/>
      <w:pPr>
        <w:ind w:left="1676" w:hanging="339"/>
      </w:pPr>
      <w:rPr>
        <w:rFonts w:ascii="Times New Roman" w:eastAsia="Times New Roman" w:hAnsi="Times New Roman" w:cs="Times New Roman" w:hint="default"/>
        <w:spacing w:val="-25"/>
        <w:w w:val="99"/>
        <w:sz w:val="24"/>
        <w:szCs w:val="24"/>
        <w:lang w:val="pl-PL" w:eastAsia="en-US" w:bidi="ar-SA"/>
      </w:rPr>
    </w:lvl>
    <w:lvl w:ilvl="3" w:tplc="4DD07DBC">
      <w:numFmt w:val="bullet"/>
      <w:lvlText w:val="•"/>
      <w:lvlJc w:val="left"/>
      <w:pPr>
        <w:ind w:left="2703" w:hanging="339"/>
      </w:pPr>
      <w:rPr>
        <w:rFonts w:hint="default"/>
        <w:lang w:val="pl-PL" w:eastAsia="en-US" w:bidi="ar-SA"/>
      </w:rPr>
    </w:lvl>
    <w:lvl w:ilvl="4" w:tplc="F948EF0C">
      <w:numFmt w:val="bullet"/>
      <w:lvlText w:val="•"/>
      <w:lvlJc w:val="left"/>
      <w:pPr>
        <w:ind w:left="3726" w:hanging="339"/>
      </w:pPr>
      <w:rPr>
        <w:rFonts w:hint="default"/>
        <w:lang w:val="pl-PL" w:eastAsia="en-US" w:bidi="ar-SA"/>
      </w:rPr>
    </w:lvl>
    <w:lvl w:ilvl="5" w:tplc="59FEDBDE">
      <w:numFmt w:val="bullet"/>
      <w:lvlText w:val="•"/>
      <w:lvlJc w:val="left"/>
      <w:pPr>
        <w:ind w:left="4749" w:hanging="339"/>
      </w:pPr>
      <w:rPr>
        <w:rFonts w:hint="default"/>
        <w:lang w:val="pl-PL" w:eastAsia="en-US" w:bidi="ar-SA"/>
      </w:rPr>
    </w:lvl>
    <w:lvl w:ilvl="6" w:tplc="869E01B2">
      <w:numFmt w:val="bullet"/>
      <w:lvlText w:val="•"/>
      <w:lvlJc w:val="left"/>
      <w:pPr>
        <w:ind w:left="5773" w:hanging="339"/>
      </w:pPr>
      <w:rPr>
        <w:rFonts w:hint="default"/>
        <w:lang w:val="pl-PL" w:eastAsia="en-US" w:bidi="ar-SA"/>
      </w:rPr>
    </w:lvl>
    <w:lvl w:ilvl="7" w:tplc="8356DC60">
      <w:numFmt w:val="bullet"/>
      <w:lvlText w:val="•"/>
      <w:lvlJc w:val="left"/>
      <w:pPr>
        <w:ind w:left="6796" w:hanging="339"/>
      </w:pPr>
      <w:rPr>
        <w:rFonts w:hint="default"/>
        <w:lang w:val="pl-PL" w:eastAsia="en-US" w:bidi="ar-SA"/>
      </w:rPr>
    </w:lvl>
    <w:lvl w:ilvl="8" w:tplc="00C84E70">
      <w:numFmt w:val="bullet"/>
      <w:lvlText w:val="•"/>
      <w:lvlJc w:val="left"/>
      <w:pPr>
        <w:ind w:left="7819" w:hanging="339"/>
      </w:pPr>
      <w:rPr>
        <w:rFonts w:hint="default"/>
        <w:lang w:val="pl-PL" w:eastAsia="en-US" w:bidi="ar-SA"/>
      </w:rPr>
    </w:lvl>
  </w:abstractNum>
  <w:abstractNum w:abstractNumId="83" w15:restartNumberingAfterBreak="0">
    <w:nsid w:val="5EFC28C3"/>
    <w:multiLevelType w:val="multilevel"/>
    <w:tmpl w:val="11FA1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FC006CB"/>
    <w:multiLevelType w:val="hybridMultilevel"/>
    <w:tmpl w:val="7FCA10AC"/>
    <w:lvl w:ilvl="0" w:tplc="2FA4341E">
      <w:start w:val="1"/>
      <w:numFmt w:val="bullet"/>
      <w:lvlText w:val="-"/>
      <w:lvlJc w:val="left"/>
      <w:pPr>
        <w:tabs>
          <w:tab w:val="num" w:pos="344"/>
        </w:tabs>
        <w:ind w:left="287" w:hanging="227"/>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5" w15:restartNumberingAfterBreak="0">
    <w:nsid w:val="60C06A40"/>
    <w:multiLevelType w:val="hybridMultilevel"/>
    <w:tmpl w:val="C7F46C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64CD51B5"/>
    <w:multiLevelType w:val="multilevel"/>
    <w:tmpl w:val="C11CD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5A52A7E"/>
    <w:multiLevelType w:val="hybridMultilevel"/>
    <w:tmpl w:val="D1D0A922"/>
    <w:lvl w:ilvl="0" w:tplc="4F2242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66A2F61"/>
    <w:multiLevelType w:val="hybridMultilevel"/>
    <w:tmpl w:val="F2D217A8"/>
    <w:lvl w:ilvl="0" w:tplc="90685184">
      <w:start w:val="2"/>
      <w:numFmt w:val="lowerLetter"/>
      <w:lvlText w:val="%1."/>
      <w:lvlJc w:val="left"/>
      <w:pPr>
        <w:ind w:left="2120" w:hanging="360"/>
      </w:pPr>
      <w:rPr>
        <w:rFonts w:hint="default"/>
      </w:r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89" w15:restartNumberingAfterBreak="0">
    <w:nsid w:val="689622C6"/>
    <w:multiLevelType w:val="multilevel"/>
    <w:tmpl w:val="A044D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951122A"/>
    <w:multiLevelType w:val="hybridMultilevel"/>
    <w:tmpl w:val="3194530C"/>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1" w15:restartNumberingAfterBreak="0">
    <w:nsid w:val="69B04A57"/>
    <w:multiLevelType w:val="multilevel"/>
    <w:tmpl w:val="80CC7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AF34797"/>
    <w:multiLevelType w:val="hybridMultilevel"/>
    <w:tmpl w:val="6B5E8434"/>
    <w:lvl w:ilvl="0" w:tplc="E938C8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C6818E0"/>
    <w:multiLevelType w:val="hybridMultilevel"/>
    <w:tmpl w:val="E5D48B2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4" w15:restartNumberingAfterBreak="0">
    <w:nsid w:val="6CE841F5"/>
    <w:multiLevelType w:val="hybridMultilevel"/>
    <w:tmpl w:val="22D0CC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DA63712"/>
    <w:multiLevelType w:val="multilevel"/>
    <w:tmpl w:val="E4ECB910"/>
    <w:lvl w:ilvl="0">
      <w:start w:val="3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EB60C2A"/>
    <w:multiLevelType w:val="hybridMultilevel"/>
    <w:tmpl w:val="A7027B62"/>
    <w:lvl w:ilvl="0" w:tplc="9542993A">
      <w:start w:val="1"/>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97" w15:restartNumberingAfterBreak="0">
    <w:nsid w:val="6EF87C88"/>
    <w:multiLevelType w:val="multilevel"/>
    <w:tmpl w:val="91E236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F846D69"/>
    <w:multiLevelType w:val="hybridMultilevel"/>
    <w:tmpl w:val="2B907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D14B8F"/>
    <w:multiLevelType w:val="multilevel"/>
    <w:tmpl w:val="CB784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CB3601"/>
    <w:multiLevelType w:val="singleLevel"/>
    <w:tmpl w:val="CD70D708"/>
    <w:lvl w:ilvl="0">
      <w:start w:val="1"/>
      <w:numFmt w:val="decimal"/>
      <w:lvlText w:val="%1)"/>
      <w:lvlJc w:val="left"/>
      <w:pPr>
        <w:ind w:left="720" w:hanging="360"/>
      </w:pPr>
      <w:rPr>
        <w:rFonts w:hint="default"/>
        <w:b w:val="0"/>
      </w:rPr>
    </w:lvl>
  </w:abstractNum>
  <w:abstractNum w:abstractNumId="101" w15:restartNumberingAfterBreak="0">
    <w:nsid w:val="731C5346"/>
    <w:multiLevelType w:val="hybridMultilevel"/>
    <w:tmpl w:val="0254A48A"/>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2" w15:restartNumberingAfterBreak="0">
    <w:nsid w:val="74831391"/>
    <w:multiLevelType w:val="hybridMultilevel"/>
    <w:tmpl w:val="A6163472"/>
    <w:lvl w:ilvl="0" w:tplc="4F2242D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103" w15:restartNumberingAfterBreak="0">
    <w:nsid w:val="75EE7022"/>
    <w:multiLevelType w:val="hybridMultilevel"/>
    <w:tmpl w:val="52307474"/>
    <w:lvl w:ilvl="0" w:tplc="9542993A">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15:restartNumberingAfterBreak="0">
    <w:nsid w:val="77346970"/>
    <w:multiLevelType w:val="hybridMultilevel"/>
    <w:tmpl w:val="09AA0FC2"/>
    <w:lvl w:ilvl="0" w:tplc="CB924B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94A6C2C"/>
    <w:multiLevelType w:val="hybridMultilevel"/>
    <w:tmpl w:val="49DE5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A084E8B"/>
    <w:multiLevelType w:val="hybridMultilevel"/>
    <w:tmpl w:val="5B38DF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7E702B"/>
    <w:multiLevelType w:val="hybridMultilevel"/>
    <w:tmpl w:val="FB0CAFD4"/>
    <w:lvl w:ilvl="0" w:tplc="D37E461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F07456"/>
    <w:multiLevelType w:val="hybridMultilevel"/>
    <w:tmpl w:val="9A6C9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BFE21C8"/>
    <w:multiLevelType w:val="hybridMultilevel"/>
    <w:tmpl w:val="67A24B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F1E06E0"/>
    <w:multiLevelType w:val="hybridMultilevel"/>
    <w:tmpl w:val="FCF28A3E"/>
    <w:lvl w:ilvl="0" w:tplc="9542993A">
      <w:start w:val="1"/>
      <w:numFmt w:val="bullet"/>
      <w:lvlText w:val="-"/>
      <w:lvlJc w:val="left"/>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4"/>
  </w:num>
  <w:num w:numId="2">
    <w:abstractNumId w:val="53"/>
  </w:num>
  <w:num w:numId="3">
    <w:abstractNumId w:val="32"/>
  </w:num>
  <w:num w:numId="4">
    <w:abstractNumId w:val="97"/>
  </w:num>
  <w:num w:numId="5">
    <w:abstractNumId w:val="31"/>
  </w:num>
  <w:num w:numId="6">
    <w:abstractNumId w:val="83"/>
  </w:num>
  <w:num w:numId="7">
    <w:abstractNumId w:val="41"/>
  </w:num>
  <w:num w:numId="8">
    <w:abstractNumId w:val="89"/>
  </w:num>
  <w:num w:numId="9">
    <w:abstractNumId w:val="47"/>
  </w:num>
  <w:num w:numId="10">
    <w:abstractNumId w:val="9"/>
  </w:num>
  <w:num w:numId="11">
    <w:abstractNumId w:val="24"/>
  </w:num>
  <w:num w:numId="12">
    <w:abstractNumId w:val="91"/>
  </w:num>
  <w:num w:numId="13">
    <w:abstractNumId w:val="99"/>
  </w:num>
  <w:num w:numId="14">
    <w:abstractNumId w:val="14"/>
  </w:num>
  <w:num w:numId="15">
    <w:abstractNumId w:val="42"/>
  </w:num>
  <w:num w:numId="16">
    <w:abstractNumId w:val="51"/>
  </w:num>
  <w:num w:numId="17">
    <w:abstractNumId w:val="54"/>
  </w:num>
  <w:num w:numId="18">
    <w:abstractNumId w:val="26"/>
  </w:num>
  <w:num w:numId="19">
    <w:abstractNumId w:val="39"/>
  </w:num>
  <w:num w:numId="20">
    <w:abstractNumId w:val="12"/>
  </w:num>
  <w:num w:numId="21">
    <w:abstractNumId w:val="62"/>
  </w:num>
  <w:num w:numId="22">
    <w:abstractNumId w:val="25"/>
  </w:num>
  <w:num w:numId="23">
    <w:abstractNumId w:val="18"/>
  </w:num>
  <w:num w:numId="24">
    <w:abstractNumId w:val="75"/>
  </w:num>
  <w:num w:numId="25">
    <w:abstractNumId w:val="86"/>
  </w:num>
  <w:num w:numId="26">
    <w:abstractNumId w:val="63"/>
  </w:num>
  <w:num w:numId="27">
    <w:abstractNumId w:val="68"/>
  </w:num>
  <w:num w:numId="28">
    <w:abstractNumId w:val="13"/>
  </w:num>
  <w:num w:numId="29">
    <w:abstractNumId w:val="11"/>
  </w:num>
  <w:num w:numId="30">
    <w:abstractNumId w:val="95"/>
  </w:num>
  <w:num w:numId="31">
    <w:abstractNumId w:val="38"/>
  </w:num>
  <w:num w:numId="32">
    <w:abstractNumId w:val="77"/>
  </w:num>
  <w:num w:numId="33">
    <w:abstractNumId w:val="36"/>
  </w:num>
  <w:num w:numId="34">
    <w:abstractNumId w:val="16"/>
  </w:num>
  <w:num w:numId="35">
    <w:abstractNumId w:val="78"/>
  </w:num>
  <w:num w:numId="36">
    <w:abstractNumId w:val="35"/>
  </w:num>
  <w:num w:numId="37">
    <w:abstractNumId w:val="87"/>
  </w:num>
  <w:num w:numId="38">
    <w:abstractNumId w:val="60"/>
  </w:num>
  <w:num w:numId="39">
    <w:abstractNumId w:val="102"/>
  </w:num>
  <w:num w:numId="40">
    <w:abstractNumId w:val="22"/>
  </w:num>
  <w:num w:numId="41">
    <w:abstractNumId w:val="52"/>
  </w:num>
  <w:num w:numId="42">
    <w:abstractNumId w:val="0"/>
    <w:lvlOverride w:ilvl="0"/>
    <w:lvlOverride w:ilvl="1"/>
    <w:lvlOverride w:ilvl="2"/>
    <w:lvlOverride w:ilvl="3">
      <w:startOverride w:val="1"/>
    </w:lvlOverride>
    <w:lvlOverride w:ilvl="4"/>
    <w:lvlOverride w:ilvl="5"/>
    <w:lvlOverride w:ilvl="6"/>
    <w:lvlOverride w:ilvl="7"/>
    <w:lvlOverride w:ilvl="8"/>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82"/>
  </w:num>
  <w:num w:numId="51">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52">
    <w:abstractNumId w:val="55"/>
  </w:num>
  <w:num w:numId="53">
    <w:abstractNumId w:val="88"/>
  </w:num>
  <w:num w:numId="54">
    <w:abstractNumId w:val="96"/>
  </w:num>
  <w:num w:numId="55">
    <w:abstractNumId w:val="103"/>
  </w:num>
  <w:num w:numId="56">
    <w:abstractNumId w:val="72"/>
  </w:num>
  <w:num w:numId="57">
    <w:abstractNumId w:val="81"/>
  </w:num>
  <w:num w:numId="58">
    <w:abstractNumId w:val="110"/>
  </w:num>
  <w:num w:numId="59">
    <w:abstractNumId w:val="19"/>
  </w:num>
  <w:num w:numId="60">
    <w:abstractNumId w:val="49"/>
  </w:num>
  <w:num w:numId="61">
    <w:abstractNumId w:val="29"/>
  </w:num>
  <w:num w:numId="62">
    <w:abstractNumId w:val="101"/>
  </w:num>
  <w:num w:numId="63">
    <w:abstractNumId w:val="64"/>
  </w:num>
  <w:num w:numId="64">
    <w:abstractNumId w:val="80"/>
  </w:num>
  <w:num w:numId="65">
    <w:abstractNumId w:val="40"/>
  </w:num>
  <w:num w:numId="66">
    <w:abstractNumId w:val="92"/>
  </w:num>
  <w:num w:numId="67">
    <w:abstractNumId w:val="69"/>
  </w:num>
  <w:num w:numId="68">
    <w:abstractNumId w:val="76"/>
  </w:num>
  <w:num w:numId="69">
    <w:abstractNumId w:val="23"/>
  </w:num>
  <w:num w:numId="70">
    <w:abstractNumId w:val="107"/>
  </w:num>
  <w:num w:numId="71">
    <w:abstractNumId w:val="73"/>
  </w:num>
  <w:num w:numId="72">
    <w:abstractNumId w:val="28"/>
  </w:num>
  <w:num w:numId="73">
    <w:abstractNumId w:val="90"/>
  </w:num>
  <w:num w:numId="74">
    <w:abstractNumId w:val="56"/>
  </w:num>
  <w:num w:numId="75">
    <w:abstractNumId w:val="58"/>
  </w:num>
  <w:num w:numId="76">
    <w:abstractNumId w:val="57"/>
  </w:num>
  <w:num w:numId="77">
    <w:abstractNumId w:val="108"/>
  </w:num>
  <w:num w:numId="78">
    <w:abstractNumId w:val="84"/>
  </w:num>
  <w:num w:numId="79">
    <w:abstractNumId w:val="100"/>
    <w:lvlOverride w:ilvl="0">
      <w:startOverride w:val="1"/>
    </w:lvlOverride>
  </w:num>
  <w:num w:numId="80">
    <w:abstractNumId w:val="67"/>
  </w:num>
  <w:num w:numId="81">
    <w:abstractNumId w:val="44"/>
  </w:num>
  <w:num w:numId="82">
    <w:abstractNumId w:val="10"/>
  </w:num>
  <w:num w:numId="83">
    <w:abstractNumId w:val="93"/>
  </w:num>
  <w:num w:numId="84">
    <w:abstractNumId w:val="71"/>
  </w:num>
  <w:num w:numId="85">
    <w:abstractNumId w:val="66"/>
  </w:num>
  <w:num w:numId="86">
    <w:abstractNumId w:val="37"/>
  </w:num>
  <w:num w:numId="87">
    <w:abstractNumId w:val="20"/>
  </w:num>
  <w:num w:numId="88">
    <w:abstractNumId w:val="30"/>
  </w:num>
  <w:num w:numId="89">
    <w:abstractNumId w:val="109"/>
  </w:num>
  <w:num w:numId="90">
    <w:abstractNumId w:val="106"/>
  </w:num>
  <w:num w:numId="91">
    <w:abstractNumId w:val="61"/>
  </w:num>
  <w:num w:numId="92">
    <w:abstractNumId w:val="65"/>
  </w:num>
  <w:num w:numId="93">
    <w:abstractNumId w:val="17"/>
  </w:num>
  <w:num w:numId="94">
    <w:abstractNumId w:val="50"/>
  </w:num>
  <w:num w:numId="95">
    <w:abstractNumId w:val="94"/>
  </w:num>
  <w:num w:numId="96">
    <w:abstractNumId w:val="59"/>
  </w:num>
  <w:num w:numId="97">
    <w:abstractNumId w:val="98"/>
  </w:num>
  <w:num w:numId="98">
    <w:abstractNumId w:val="79"/>
  </w:num>
  <w:num w:numId="99">
    <w:abstractNumId w:val="27"/>
  </w:num>
  <w:num w:numId="100">
    <w:abstractNumId w:val="45"/>
  </w:num>
  <w:num w:numId="101">
    <w:abstractNumId w:val="70"/>
  </w:num>
  <w:num w:numId="102">
    <w:abstractNumId w:val="15"/>
  </w:num>
  <w:num w:numId="103">
    <w:abstractNumId w:val="104"/>
  </w:num>
  <w:num w:numId="104">
    <w:abstractNumId w:val="21"/>
  </w:num>
  <w:num w:numId="105">
    <w:abstractNumId w:val="105"/>
  </w:num>
  <w:num w:numId="106">
    <w:abstractNumId w:val="46"/>
  </w:num>
  <w:num w:numId="107">
    <w:abstractNumId w:val="85"/>
  </w:num>
  <w:num w:numId="108">
    <w:abstractNumId w:val="43"/>
  </w:num>
  <w:num w:numId="109">
    <w:abstractNumId w:val="48"/>
  </w:num>
  <w:num w:numId="110">
    <w:abstractNumId w:val="34"/>
  </w:num>
  <w:num w:numId="111">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31"/>
    <w:rsid w:val="000026B2"/>
    <w:rsid w:val="00003326"/>
    <w:rsid w:val="00014117"/>
    <w:rsid w:val="00025B25"/>
    <w:rsid w:val="00031EDE"/>
    <w:rsid w:val="0003342B"/>
    <w:rsid w:val="00045481"/>
    <w:rsid w:val="000529C9"/>
    <w:rsid w:val="0005794B"/>
    <w:rsid w:val="00070630"/>
    <w:rsid w:val="000726C7"/>
    <w:rsid w:val="0007425E"/>
    <w:rsid w:val="000807C3"/>
    <w:rsid w:val="00084AEA"/>
    <w:rsid w:val="00084B7B"/>
    <w:rsid w:val="00095361"/>
    <w:rsid w:val="000A01EE"/>
    <w:rsid w:val="000A12D6"/>
    <w:rsid w:val="000B475B"/>
    <w:rsid w:val="000B4B9D"/>
    <w:rsid w:val="000B5494"/>
    <w:rsid w:val="000B59F6"/>
    <w:rsid w:val="000C7E28"/>
    <w:rsid w:val="000F1FD7"/>
    <w:rsid w:val="000F2656"/>
    <w:rsid w:val="000F36B3"/>
    <w:rsid w:val="000F3D2A"/>
    <w:rsid w:val="00105120"/>
    <w:rsid w:val="00105BF6"/>
    <w:rsid w:val="00105FDB"/>
    <w:rsid w:val="001104ED"/>
    <w:rsid w:val="001175BE"/>
    <w:rsid w:val="00117874"/>
    <w:rsid w:val="00130493"/>
    <w:rsid w:val="001358F3"/>
    <w:rsid w:val="00135CE7"/>
    <w:rsid w:val="0014356F"/>
    <w:rsid w:val="00155A4F"/>
    <w:rsid w:val="001631FC"/>
    <w:rsid w:val="00163C1C"/>
    <w:rsid w:val="00165EED"/>
    <w:rsid w:val="0017108B"/>
    <w:rsid w:val="0017280C"/>
    <w:rsid w:val="00181F28"/>
    <w:rsid w:val="00183BCB"/>
    <w:rsid w:val="00183C86"/>
    <w:rsid w:val="00184DEF"/>
    <w:rsid w:val="001967DF"/>
    <w:rsid w:val="00196A09"/>
    <w:rsid w:val="001B2439"/>
    <w:rsid w:val="001B25F9"/>
    <w:rsid w:val="001F02CF"/>
    <w:rsid w:val="001F6080"/>
    <w:rsid w:val="001F686E"/>
    <w:rsid w:val="00201462"/>
    <w:rsid w:val="002018C0"/>
    <w:rsid w:val="00203CF0"/>
    <w:rsid w:val="002061C7"/>
    <w:rsid w:val="002076B9"/>
    <w:rsid w:val="002135B4"/>
    <w:rsid w:val="00214C19"/>
    <w:rsid w:val="002230D2"/>
    <w:rsid w:val="00224888"/>
    <w:rsid w:val="00227095"/>
    <w:rsid w:val="00237F58"/>
    <w:rsid w:val="00254308"/>
    <w:rsid w:val="002654D1"/>
    <w:rsid w:val="0026617F"/>
    <w:rsid w:val="002671ED"/>
    <w:rsid w:val="0027167C"/>
    <w:rsid w:val="00276C91"/>
    <w:rsid w:val="00282439"/>
    <w:rsid w:val="0029085C"/>
    <w:rsid w:val="00295A25"/>
    <w:rsid w:val="00297258"/>
    <w:rsid w:val="002A48D6"/>
    <w:rsid w:val="002A78D9"/>
    <w:rsid w:val="002B089D"/>
    <w:rsid w:val="002B6050"/>
    <w:rsid w:val="002C201A"/>
    <w:rsid w:val="002C27A2"/>
    <w:rsid w:val="002D436C"/>
    <w:rsid w:val="002D5FDD"/>
    <w:rsid w:val="002D7FBF"/>
    <w:rsid w:val="002E5187"/>
    <w:rsid w:val="002E5550"/>
    <w:rsid w:val="002F1862"/>
    <w:rsid w:val="002F3801"/>
    <w:rsid w:val="0030625E"/>
    <w:rsid w:val="0031129B"/>
    <w:rsid w:val="00314755"/>
    <w:rsid w:val="00314887"/>
    <w:rsid w:val="00315E0A"/>
    <w:rsid w:val="00345F1C"/>
    <w:rsid w:val="00355AC8"/>
    <w:rsid w:val="00367A31"/>
    <w:rsid w:val="00376496"/>
    <w:rsid w:val="0037686B"/>
    <w:rsid w:val="00385938"/>
    <w:rsid w:val="003866B8"/>
    <w:rsid w:val="0039177C"/>
    <w:rsid w:val="00392C88"/>
    <w:rsid w:val="003A14DC"/>
    <w:rsid w:val="003A4276"/>
    <w:rsid w:val="003A6A77"/>
    <w:rsid w:val="003B00F1"/>
    <w:rsid w:val="003B35CB"/>
    <w:rsid w:val="003B5486"/>
    <w:rsid w:val="003B598F"/>
    <w:rsid w:val="003C3ACC"/>
    <w:rsid w:val="003D0106"/>
    <w:rsid w:val="003D2EE6"/>
    <w:rsid w:val="003D68D3"/>
    <w:rsid w:val="003E0963"/>
    <w:rsid w:val="003E43BB"/>
    <w:rsid w:val="003E7947"/>
    <w:rsid w:val="003F017B"/>
    <w:rsid w:val="003F4099"/>
    <w:rsid w:val="004045EA"/>
    <w:rsid w:val="00406308"/>
    <w:rsid w:val="00411949"/>
    <w:rsid w:val="004236DB"/>
    <w:rsid w:val="004239E3"/>
    <w:rsid w:val="00430886"/>
    <w:rsid w:val="00431A81"/>
    <w:rsid w:val="00435EF7"/>
    <w:rsid w:val="00462695"/>
    <w:rsid w:val="00470F11"/>
    <w:rsid w:val="00474501"/>
    <w:rsid w:val="004745AC"/>
    <w:rsid w:val="00477355"/>
    <w:rsid w:val="00481A54"/>
    <w:rsid w:val="00483F57"/>
    <w:rsid w:val="004920CA"/>
    <w:rsid w:val="00493C14"/>
    <w:rsid w:val="00495726"/>
    <w:rsid w:val="004A35B6"/>
    <w:rsid w:val="004B3B14"/>
    <w:rsid w:val="004B5110"/>
    <w:rsid w:val="004B6AC4"/>
    <w:rsid w:val="004C30CC"/>
    <w:rsid w:val="004C5EBE"/>
    <w:rsid w:val="004C64BD"/>
    <w:rsid w:val="004D1BB4"/>
    <w:rsid w:val="004D5284"/>
    <w:rsid w:val="004D60F1"/>
    <w:rsid w:val="004D7389"/>
    <w:rsid w:val="004E1D14"/>
    <w:rsid w:val="00501791"/>
    <w:rsid w:val="00502D14"/>
    <w:rsid w:val="00507ADC"/>
    <w:rsid w:val="00512B16"/>
    <w:rsid w:val="0051594A"/>
    <w:rsid w:val="00515B19"/>
    <w:rsid w:val="005303D9"/>
    <w:rsid w:val="00532EBA"/>
    <w:rsid w:val="00533539"/>
    <w:rsid w:val="00541FC8"/>
    <w:rsid w:val="00542B86"/>
    <w:rsid w:val="00545E94"/>
    <w:rsid w:val="005514E4"/>
    <w:rsid w:val="00552642"/>
    <w:rsid w:val="005544E4"/>
    <w:rsid w:val="0056147E"/>
    <w:rsid w:val="00595E7C"/>
    <w:rsid w:val="005A3798"/>
    <w:rsid w:val="005A79F0"/>
    <w:rsid w:val="005B27DD"/>
    <w:rsid w:val="005C0086"/>
    <w:rsid w:val="005C14B7"/>
    <w:rsid w:val="005C2131"/>
    <w:rsid w:val="005C288C"/>
    <w:rsid w:val="005C3ECA"/>
    <w:rsid w:val="005E715E"/>
    <w:rsid w:val="005F780C"/>
    <w:rsid w:val="0060143B"/>
    <w:rsid w:val="00602B33"/>
    <w:rsid w:val="006040BF"/>
    <w:rsid w:val="00607023"/>
    <w:rsid w:val="006141FA"/>
    <w:rsid w:val="00617A7E"/>
    <w:rsid w:val="00620697"/>
    <w:rsid w:val="006224FF"/>
    <w:rsid w:val="006317CD"/>
    <w:rsid w:val="00640605"/>
    <w:rsid w:val="00644B47"/>
    <w:rsid w:val="006641DC"/>
    <w:rsid w:val="00664C07"/>
    <w:rsid w:val="00667171"/>
    <w:rsid w:val="0067067E"/>
    <w:rsid w:val="00690AEA"/>
    <w:rsid w:val="00691C5C"/>
    <w:rsid w:val="006A0698"/>
    <w:rsid w:val="006A4149"/>
    <w:rsid w:val="006B130C"/>
    <w:rsid w:val="006D6534"/>
    <w:rsid w:val="006E1CF2"/>
    <w:rsid w:val="006E5056"/>
    <w:rsid w:val="006F242F"/>
    <w:rsid w:val="006F2969"/>
    <w:rsid w:val="006F54AF"/>
    <w:rsid w:val="006F560E"/>
    <w:rsid w:val="006F6C85"/>
    <w:rsid w:val="00702C19"/>
    <w:rsid w:val="00707832"/>
    <w:rsid w:val="007108BA"/>
    <w:rsid w:val="0071248E"/>
    <w:rsid w:val="00733700"/>
    <w:rsid w:val="00733EA6"/>
    <w:rsid w:val="00735650"/>
    <w:rsid w:val="0073600B"/>
    <w:rsid w:val="00753F74"/>
    <w:rsid w:val="007601BE"/>
    <w:rsid w:val="0076282E"/>
    <w:rsid w:val="00764129"/>
    <w:rsid w:val="007660FD"/>
    <w:rsid w:val="00767333"/>
    <w:rsid w:val="00775CF4"/>
    <w:rsid w:val="00783E36"/>
    <w:rsid w:val="007A0188"/>
    <w:rsid w:val="007A1149"/>
    <w:rsid w:val="007A4393"/>
    <w:rsid w:val="007A5308"/>
    <w:rsid w:val="007B2CFE"/>
    <w:rsid w:val="007B74FE"/>
    <w:rsid w:val="007B7E07"/>
    <w:rsid w:val="007C002E"/>
    <w:rsid w:val="007D0E37"/>
    <w:rsid w:val="007D2374"/>
    <w:rsid w:val="007D7E45"/>
    <w:rsid w:val="007E209F"/>
    <w:rsid w:val="00805D03"/>
    <w:rsid w:val="00815502"/>
    <w:rsid w:val="0082178D"/>
    <w:rsid w:val="008354C2"/>
    <w:rsid w:val="00840264"/>
    <w:rsid w:val="00844899"/>
    <w:rsid w:val="00846869"/>
    <w:rsid w:val="00860A7D"/>
    <w:rsid w:val="00870827"/>
    <w:rsid w:val="00871F74"/>
    <w:rsid w:val="00877345"/>
    <w:rsid w:val="008777E6"/>
    <w:rsid w:val="00877C99"/>
    <w:rsid w:val="0089397C"/>
    <w:rsid w:val="008A35B3"/>
    <w:rsid w:val="008A416E"/>
    <w:rsid w:val="008A46BE"/>
    <w:rsid w:val="008A58E8"/>
    <w:rsid w:val="008B27B9"/>
    <w:rsid w:val="008B2AA4"/>
    <w:rsid w:val="008B6002"/>
    <w:rsid w:val="008C2135"/>
    <w:rsid w:val="008D6447"/>
    <w:rsid w:val="008E5D27"/>
    <w:rsid w:val="008F428A"/>
    <w:rsid w:val="00900178"/>
    <w:rsid w:val="0091452D"/>
    <w:rsid w:val="00914E46"/>
    <w:rsid w:val="00916F83"/>
    <w:rsid w:val="0091756F"/>
    <w:rsid w:val="00924A86"/>
    <w:rsid w:val="00926016"/>
    <w:rsid w:val="00932F39"/>
    <w:rsid w:val="00936871"/>
    <w:rsid w:val="00946DF9"/>
    <w:rsid w:val="0095307C"/>
    <w:rsid w:val="00955C56"/>
    <w:rsid w:val="00967EEB"/>
    <w:rsid w:val="00981C18"/>
    <w:rsid w:val="00984E3C"/>
    <w:rsid w:val="00987144"/>
    <w:rsid w:val="00987AE5"/>
    <w:rsid w:val="009921E0"/>
    <w:rsid w:val="00994A5D"/>
    <w:rsid w:val="00995DA5"/>
    <w:rsid w:val="009A047A"/>
    <w:rsid w:val="009A174A"/>
    <w:rsid w:val="009A72ED"/>
    <w:rsid w:val="009B2CD3"/>
    <w:rsid w:val="009B408A"/>
    <w:rsid w:val="009B76A7"/>
    <w:rsid w:val="009C10A9"/>
    <w:rsid w:val="009D15B4"/>
    <w:rsid w:val="009D39B4"/>
    <w:rsid w:val="009D3BA8"/>
    <w:rsid w:val="009E2833"/>
    <w:rsid w:val="009E68FA"/>
    <w:rsid w:val="009E6B84"/>
    <w:rsid w:val="009F0E4F"/>
    <w:rsid w:val="00A03933"/>
    <w:rsid w:val="00A0693D"/>
    <w:rsid w:val="00A06D39"/>
    <w:rsid w:val="00A1172A"/>
    <w:rsid w:val="00A12B25"/>
    <w:rsid w:val="00A14AA6"/>
    <w:rsid w:val="00A276FA"/>
    <w:rsid w:val="00A34D32"/>
    <w:rsid w:val="00A36C1E"/>
    <w:rsid w:val="00A40488"/>
    <w:rsid w:val="00A43A13"/>
    <w:rsid w:val="00A45540"/>
    <w:rsid w:val="00A5278E"/>
    <w:rsid w:val="00A52958"/>
    <w:rsid w:val="00A53616"/>
    <w:rsid w:val="00A57C0C"/>
    <w:rsid w:val="00A61E11"/>
    <w:rsid w:val="00A7144C"/>
    <w:rsid w:val="00A762D5"/>
    <w:rsid w:val="00A832AF"/>
    <w:rsid w:val="00A851C2"/>
    <w:rsid w:val="00A978EF"/>
    <w:rsid w:val="00AC085F"/>
    <w:rsid w:val="00AC2474"/>
    <w:rsid w:val="00AC2D45"/>
    <w:rsid w:val="00AF12D9"/>
    <w:rsid w:val="00AF279B"/>
    <w:rsid w:val="00AF6F2B"/>
    <w:rsid w:val="00B17C4F"/>
    <w:rsid w:val="00B21F1E"/>
    <w:rsid w:val="00B24DD2"/>
    <w:rsid w:val="00B271DF"/>
    <w:rsid w:val="00B35981"/>
    <w:rsid w:val="00B415E1"/>
    <w:rsid w:val="00B53285"/>
    <w:rsid w:val="00B54EBA"/>
    <w:rsid w:val="00B64CBC"/>
    <w:rsid w:val="00B66D97"/>
    <w:rsid w:val="00B7370D"/>
    <w:rsid w:val="00B74091"/>
    <w:rsid w:val="00B74A4F"/>
    <w:rsid w:val="00B87EC2"/>
    <w:rsid w:val="00B92B4A"/>
    <w:rsid w:val="00BA1D3F"/>
    <w:rsid w:val="00BB4EB0"/>
    <w:rsid w:val="00BB4F5E"/>
    <w:rsid w:val="00BB6343"/>
    <w:rsid w:val="00BD0C11"/>
    <w:rsid w:val="00BD2BD0"/>
    <w:rsid w:val="00BD3CFA"/>
    <w:rsid w:val="00BF47E5"/>
    <w:rsid w:val="00BF7705"/>
    <w:rsid w:val="00C011A2"/>
    <w:rsid w:val="00C015B2"/>
    <w:rsid w:val="00C02392"/>
    <w:rsid w:val="00C031DF"/>
    <w:rsid w:val="00C16947"/>
    <w:rsid w:val="00C23B52"/>
    <w:rsid w:val="00C24155"/>
    <w:rsid w:val="00C30058"/>
    <w:rsid w:val="00C50D00"/>
    <w:rsid w:val="00C537F1"/>
    <w:rsid w:val="00C64162"/>
    <w:rsid w:val="00C737C1"/>
    <w:rsid w:val="00C81D8F"/>
    <w:rsid w:val="00CA257B"/>
    <w:rsid w:val="00CD74E1"/>
    <w:rsid w:val="00CE4345"/>
    <w:rsid w:val="00CE58D6"/>
    <w:rsid w:val="00CF0CB7"/>
    <w:rsid w:val="00CF56E3"/>
    <w:rsid w:val="00CF72AD"/>
    <w:rsid w:val="00D034E9"/>
    <w:rsid w:val="00D1187B"/>
    <w:rsid w:val="00D1201D"/>
    <w:rsid w:val="00D21051"/>
    <w:rsid w:val="00D21C60"/>
    <w:rsid w:val="00D21F01"/>
    <w:rsid w:val="00D2555D"/>
    <w:rsid w:val="00D25E4D"/>
    <w:rsid w:val="00D27F15"/>
    <w:rsid w:val="00D306B8"/>
    <w:rsid w:val="00D35125"/>
    <w:rsid w:val="00D3756E"/>
    <w:rsid w:val="00D40F67"/>
    <w:rsid w:val="00D5341F"/>
    <w:rsid w:val="00D56592"/>
    <w:rsid w:val="00D57BD4"/>
    <w:rsid w:val="00D7351C"/>
    <w:rsid w:val="00D73FB2"/>
    <w:rsid w:val="00D74BE4"/>
    <w:rsid w:val="00D760FB"/>
    <w:rsid w:val="00D77414"/>
    <w:rsid w:val="00DA7B25"/>
    <w:rsid w:val="00DB494B"/>
    <w:rsid w:val="00DB550A"/>
    <w:rsid w:val="00DB7BF6"/>
    <w:rsid w:val="00DE713B"/>
    <w:rsid w:val="00DF4817"/>
    <w:rsid w:val="00DF5E07"/>
    <w:rsid w:val="00DF7028"/>
    <w:rsid w:val="00E001D2"/>
    <w:rsid w:val="00E02A70"/>
    <w:rsid w:val="00E03329"/>
    <w:rsid w:val="00E10D1C"/>
    <w:rsid w:val="00E11A5F"/>
    <w:rsid w:val="00E17CFB"/>
    <w:rsid w:val="00E2267D"/>
    <w:rsid w:val="00E261D8"/>
    <w:rsid w:val="00E31419"/>
    <w:rsid w:val="00E370FA"/>
    <w:rsid w:val="00E37170"/>
    <w:rsid w:val="00E37299"/>
    <w:rsid w:val="00E47A86"/>
    <w:rsid w:val="00E530FD"/>
    <w:rsid w:val="00E5333A"/>
    <w:rsid w:val="00E65201"/>
    <w:rsid w:val="00E748E2"/>
    <w:rsid w:val="00E7628C"/>
    <w:rsid w:val="00E77631"/>
    <w:rsid w:val="00E8640E"/>
    <w:rsid w:val="00ED25D8"/>
    <w:rsid w:val="00EE052A"/>
    <w:rsid w:val="00EE2168"/>
    <w:rsid w:val="00EE5057"/>
    <w:rsid w:val="00EF0A20"/>
    <w:rsid w:val="00EF13B8"/>
    <w:rsid w:val="00EF738B"/>
    <w:rsid w:val="00F024B9"/>
    <w:rsid w:val="00F038BE"/>
    <w:rsid w:val="00F05AA9"/>
    <w:rsid w:val="00F07123"/>
    <w:rsid w:val="00F106A5"/>
    <w:rsid w:val="00F2308D"/>
    <w:rsid w:val="00F245AD"/>
    <w:rsid w:val="00F42AC2"/>
    <w:rsid w:val="00F5399D"/>
    <w:rsid w:val="00F551D4"/>
    <w:rsid w:val="00F75245"/>
    <w:rsid w:val="00F76D85"/>
    <w:rsid w:val="00F80AC9"/>
    <w:rsid w:val="00F851F6"/>
    <w:rsid w:val="00F87378"/>
    <w:rsid w:val="00F906AF"/>
    <w:rsid w:val="00F9370D"/>
    <w:rsid w:val="00FA0309"/>
    <w:rsid w:val="00FA0850"/>
    <w:rsid w:val="00FA6A85"/>
    <w:rsid w:val="00FB03FA"/>
    <w:rsid w:val="00FB6C9B"/>
    <w:rsid w:val="00FC1F53"/>
    <w:rsid w:val="00FC516E"/>
    <w:rsid w:val="00FC5900"/>
    <w:rsid w:val="00FD39C3"/>
    <w:rsid w:val="00FE0589"/>
    <w:rsid w:val="00FF24DC"/>
    <w:rsid w:val="00FF33B7"/>
    <w:rsid w:val="00FF3570"/>
    <w:rsid w:val="00FF4CA6"/>
    <w:rsid w:val="00FF5CDA"/>
    <w:rsid w:val="00FF6126"/>
    <w:rsid w:val="00FF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0E02D-ECFA-4313-A892-53E1AE7F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l-PL" w:eastAsia="pl-PL"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8D6"/>
  </w:style>
  <w:style w:type="paragraph" w:styleId="Nagwek1">
    <w:name w:val="heading 1"/>
    <w:basedOn w:val="Normalny1"/>
    <w:next w:val="Normalny1"/>
    <w:link w:val="Nagwek1Znak"/>
    <w:rsid w:val="00E77631"/>
    <w:pPr>
      <w:keepNext/>
      <w:keepLines/>
      <w:spacing w:line="240" w:lineRule="auto"/>
      <w:ind w:firstLine="708"/>
      <w:outlineLvl w:val="0"/>
    </w:pPr>
    <w:rPr>
      <w:rFonts w:ascii="Times New Roman" w:eastAsia="Times New Roman" w:hAnsi="Times New Roman" w:cs="Times New Roman"/>
      <w:b/>
      <w:sz w:val="28"/>
      <w:szCs w:val="28"/>
    </w:rPr>
  </w:style>
  <w:style w:type="paragraph" w:styleId="Nagwek2">
    <w:name w:val="heading 2"/>
    <w:basedOn w:val="Normalny1"/>
    <w:next w:val="Normalny1"/>
    <w:rsid w:val="00E77631"/>
    <w:pPr>
      <w:keepNext/>
      <w:keepLines/>
      <w:shd w:val="clear" w:color="auto" w:fill="FFFFFF"/>
      <w:spacing w:before="360" w:after="80" w:line="240" w:lineRule="auto"/>
      <w:ind w:left="426" w:hanging="360"/>
      <w:outlineLvl w:val="1"/>
    </w:pPr>
    <w:rPr>
      <w:b/>
      <w:sz w:val="36"/>
      <w:szCs w:val="36"/>
    </w:rPr>
  </w:style>
  <w:style w:type="paragraph" w:styleId="Nagwek3">
    <w:name w:val="heading 3"/>
    <w:basedOn w:val="Normalny1"/>
    <w:next w:val="Normalny1"/>
    <w:rsid w:val="00E77631"/>
    <w:pPr>
      <w:spacing w:before="120" w:after="120" w:line="240" w:lineRule="auto"/>
      <w:outlineLvl w:val="2"/>
    </w:pPr>
    <w:rPr>
      <w:rFonts w:ascii="Times New Roman" w:eastAsia="Times New Roman" w:hAnsi="Times New Roman" w:cs="Times New Roman"/>
      <w:b/>
      <w:sz w:val="27"/>
      <w:szCs w:val="27"/>
    </w:rPr>
  </w:style>
  <w:style w:type="paragraph" w:styleId="Nagwek4">
    <w:name w:val="heading 4"/>
    <w:basedOn w:val="Normalny1"/>
    <w:next w:val="Normalny1"/>
    <w:rsid w:val="00E77631"/>
    <w:pPr>
      <w:keepNext/>
      <w:keepLines/>
      <w:spacing w:before="240" w:after="40"/>
      <w:outlineLvl w:val="3"/>
    </w:pPr>
    <w:rPr>
      <w:b/>
    </w:rPr>
  </w:style>
  <w:style w:type="paragraph" w:styleId="Nagwek5">
    <w:name w:val="heading 5"/>
    <w:basedOn w:val="Normalny1"/>
    <w:next w:val="Normalny1"/>
    <w:rsid w:val="00E77631"/>
    <w:pPr>
      <w:keepNext/>
      <w:keepLines/>
      <w:spacing w:before="220" w:after="40"/>
      <w:outlineLvl w:val="4"/>
    </w:pPr>
    <w:rPr>
      <w:b/>
      <w:sz w:val="22"/>
      <w:szCs w:val="22"/>
    </w:rPr>
  </w:style>
  <w:style w:type="paragraph" w:styleId="Nagwek6">
    <w:name w:val="heading 6"/>
    <w:basedOn w:val="Normalny1"/>
    <w:next w:val="Normalny1"/>
    <w:rsid w:val="00E7763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77631"/>
  </w:style>
  <w:style w:type="table" w:customStyle="1" w:styleId="TableNormal">
    <w:name w:val="Table Normal"/>
    <w:rsid w:val="00E77631"/>
    <w:tblPr>
      <w:tblCellMar>
        <w:top w:w="0" w:type="dxa"/>
        <w:left w:w="0" w:type="dxa"/>
        <w:bottom w:w="0" w:type="dxa"/>
        <w:right w:w="0" w:type="dxa"/>
      </w:tblCellMar>
    </w:tblPr>
  </w:style>
  <w:style w:type="paragraph" w:styleId="Tytu">
    <w:name w:val="Title"/>
    <w:basedOn w:val="Normalny1"/>
    <w:next w:val="Normalny1"/>
    <w:rsid w:val="00E77631"/>
    <w:pPr>
      <w:keepNext/>
      <w:keepLines/>
      <w:spacing w:before="480" w:after="120"/>
    </w:pPr>
    <w:rPr>
      <w:b/>
      <w:sz w:val="72"/>
      <w:szCs w:val="72"/>
    </w:rPr>
  </w:style>
  <w:style w:type="paragraph" w:styleId="Podtytu">
    <w:name w:val="Subtitle"/>
    <w:basedOn w:val="Normalny1"/>
    <w:next w:val="Normalny1"/>
    <w:rsid w:val="00E77631"/>
    <w:pPr>
      <w:keepNext/>
      <w:keepLines/>
      <w:spacing w:before="360" w:after="80"/>
    </w:pPr>
    <w:rPr>
      <w:rFonts w:ascii="Georgia" w:eastAsia="Georgia" w:hAnsi="Georgia" w:cs="Georgia"/>
      <w:i/>
      <w:color w:val="666666"/>
      <w:sz w:val="48"/>
      <w:szCs w:val="48"/>
    </w:rPr>
  </w:style>
  <w:style w:type="table" w:customStyle="1" w:styleId="a">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1">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4">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5">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6">
    <w:basedOn w:val="TableNormal"/>
    <w:rsid w:val="00E77631"/>
    <w:pPr>
      <w:spacing w:after="0" w:line="240" w:lineRule="auto"/>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8">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9">
    <w:basedOn w:val="TableNormal"/>
    <w:rsid w:val="00E77631"/>
    <w:tblPr>
      <w:tblStyleRowBandSize w:val="1"/>
      <w:tblStyleColBandSize w:val="1"/>
    </w:tblPr>
  </w:style>
  <w:style w:type="table" w:customStyle="1" w:styleId="aa">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d">
    <w:basedOn w:val="TableNormal"/>
    <w:rsid w:val="00E77631"/>
    <w:pPr>
      <w:spacing w:after="0" w:line="240" w:lineRule="auto"/>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e">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f">
    <w:basedOn w:val="TableNormal"/>
    <w:rsid w:val="00E77631"/>
    <w:tblPr>
      <w:tblStyleRowBandSize w:val="1"/>
      <w:tblStyleColBandSize w:val="1"/>
      <w:tblCellMar>
        <w:left w:w="70" w:type="dxa"/>
        <w:right w:w="70" w:type="dxa"/>
      </w:tblCellMar>
    </w:tblPr>
  </w:style>
  <w:style w:type="table" w:customStyle="1" w:styleId="af0">
    <w:basedOn w:val="TableNormal"/>
    <w:rsid w:val="00E77631"/>
    <w:tblPr>
      <w:tblStyleRowBandSize w:val="1"/>
      <w:tblStyleColBandSize w:val="1"/>
      <w:tblCellMar>
        <w:left w:w="70" w:type="dxa"/>
        <w:right w:w="70" w:type="dxa"/>
      </w:tblCellMar>
    </w:tblPr>
  </w:style>
  <w:style w:type="table" w:customStyle="1" w:styleId="af1">
    <w:basedOn w:val="TableNormal"/>
    <w:rsid w:val="00E77631"/>
    <w:tblPr>
      <w:tblStyleRowBandSize w:val="1"/>
      <w:tblStyleColBandSize w:val="1"/>
      <w:tblCellMar>
        <w:left w:w="70" w:type="dxa"/>
        <w:right w:w="70" w:type="dxa"/>
      </w:tblCellMar>
    </w:tblPr>
  </w:style>
  <w:style w:type="table" w:customStyle="1" w:styleId="af2">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f3">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table" w:customStyle="1" w:styleId="af4">
    <w:basedOn w:val="TableNormal"/>
    <w:rsid w:val="00E77631"/>
    <w:pPr>
      <w:spacing w:after="0" w:line="240" w:lineRule="auto"/>
    </w:pPr>
    <w:tblPr>
      <w:tblStyleRowBandSize w:val="1"/>
      <w:tblStyleColBandSize w:val="1"/>
      <w:tblCellMar>
        <w:top w:w="15" w:type="dxa"/>
        <w:left w:w="115" w:type="dxa"/>
        <w:bottom w:w="15" w:type="dxa"/>
        <w:right w:w="115" w:type="dxa"/>
      </w:tblCellMar>
    </w:tblPr>
  </w:style>
  <w:style w:type="paragraph" w:styleId="Tekstkomentarza">
    <w:name w:val="annotation text"/>
    <w:basedOn w:val="Normalny"/>
    <w:link w:val="TekstkomentarzaZnak"/>
    <w:uiPriority w:val="99"/>
    <w:semiHidden/>
    <w:unhideWhenUsed/>
    <w:rsid w:val="00E776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631"/>
    <w:rPr>
      <w:sz w:val="20"/>
      <w:szCs w:val="20"/>
    </w:rPr>
  </w:style>
  <w:style w:type="character" w:styleId="Odwoaniedokomentarza">
    <w:name w:val="annotation reference"/>
    <w:basedOn w:val="Domylnaczcionkaakapitu"/>
    <w:uiPriority w:val="99"/>
    <w:semiHidden/>
    <w:unhideWhenUsed/>
    <w:rsid w:val="00E77631"/>
    <w:rPr>
      <w:sz w:val="16"/>
      <w:szCs w:val="16"/>
    </w:rPr>
  </w:style>
  <w:style w:type="paragraph" w:styleId="Tekstdymka">
    <w:name w:val="Balloon Text"/>
    <w:basedOn w:val="Normalny"/>
    <w:link w:val="TekstdymkaZnak"/>
    <w:uiPriority w:val="99"/>
    <w:semiHidden/>
    <w:unhideWhenUsed/>
    <w:rsid w:val="001104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4ED"/>
    <w:rPr>
      <w:rFonts w:ascii="Tahoma" w:hAnsi="Tahoma" w:cs="Tahoma"/>
      <w:sz w:val="16"/>
      <w:szCs w:val="16"/>
    </w:rPr>
  </w:style>
  <w:style w:type="paragraph" w:styleId="Nagwek">
    <w:name w:val="header"/>
    <w:basedOn w:val="Normalny"/>
    <w:link w:val="NagwekZnak"/>
    <w:uiPriority w:val="99"/>
    <w:semiHidden/>
    <w:unhideWhenUsed/>
    <w:rsid w:val="000033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326"/>
  </w:style>
  <w:style w:type="paragraph" w:styleId="Zwykytekst">
    <w:name w:val="Plain Text"/>
    <w:basedOn w:val="Normalny"/>
    <w:link w:val="ZwykytekstZnak"/>
    <w:uiPriority w:val="99"/>
    <w:unhideWhenUsed/>
    <w:rsid w:val="000F1FD7"/>
    <w:pPr>
      <w:spacing w:after="0" w:line="240" w:lineRule="auto"/>
      <w:jc w:val="left"/>
    </w:pPr>
    <w:rPr>
      <w:rFonts w:ascii="Consolas" w:eastAsiaTheme="minorEastAsia" w:hAnsi="Consolas" w:cs="Times New Roman"/>
      <w:sz w:val="21"/>
      <w:szCs w:val="21"/>
    </w:rPr>
  </w:style>
  <w:style w:type="character" w:customStyle="1" w:styleId="ZwykytekstZnak">
    <w:name w:val="Zwykły tekst Znak"/>
    <w:basedOn w:val="Domylnaczcionkaakapitu"/>
    <w:link w:val="Zwykytekst"/>
    <w:uiPriority w:val="99"/>
    <w:rsid w:val="000F1FD7"/>
    <w:rPr>
      <w:rFonts w:ascii="Consolas" w:eastAsiaTheme="minorEastAsia" w:hAnsi="Consolas" w:cs="Times New Roman"/>
      <w:sz w:val="21"/>
      <w:szCs w:val="21"/>
    </w:rPr>
  </w:style>
  <w:style w:type="paragraph" w:styleId="Akapitzlist">
    <w:name w:val="List Paragraph"/>
    <w:basedOn w:val="Normalny"/>
    <w:uiPriority w:val="34"/>
    <w:qFormat/>
    <w:rsid w:val="00EF0A20"/>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ezodstpw">
    <w:name w:val="No Spacing"/>
    <w:uiPriority w:val="1"/>
    <w:qFormat/>
    <w:rsid w:val="00532EBA"/>
    <w:pPr>
      <w:suppressAutoHyphens/>
      <w:autoSpaceDN w:val="0"/>
      <w:spacing w:after="0" w:line="240" w:lineRule="auto"/>
      <w:jc w:val="left"/>
    </w:pPr>
    <w:rPr>
      <w:rFonts w:cs="Times New Roman"/>
      <w:sz w:val="22"/>
      <w:szCs w:val="22"/>
      <w:lang w:eastAsia="en-US"/>
    </w:rPr>
  </w:style>
  <w:style w:type="paragraph" w:customStyle="1" w:styleId="Bezodstpw1">
    <w:name w:val="Bez odstępów1"/>
    <w:rsid w:val="00532EBA"/>
    <w:pPr>
      <w:spacing w:after="0" w:line="240" w:lineRule="auto"/>
      <w:jc w:val="left"/>
    </w:pPr>
    <w:rPr>
      <w:rFonts w:eastAsia="Times New Roman"/>
      <w:sz w:val="22"/>
      <w:szCs w:val="22"/>
      <w:lang w:eastAsia="en-US"/>
    </w:rPr>
  </w:style>
  <w:style w:type="paragraph" w:styleId="Tekstpodstawowy">
    <w:name w:val="Body Text"/>
    <w:basedOn w:val="Normalny"/>
    <w:link w:val="TekstpodstawowyZnak"/>
    <w:uiPriority w:val="1"/>
    <w:qFormat/>
    <w:rsid w:val="007C002E"/>
    <w:pPr>
      <w:widowControl w:val="0"/>
      <w:autoSpaceDE w:val="0"/>
      <w:autoSpaceDN w:val="0"/>
      <w:spacing w:after="0" w:line="240" w:lineRule="auto"/>
      <w:ind w:left="543"/>
    </w:pPr>
    <w:rPr>
      <w:rFonts w:ascii="Times New Roman" w:eastAsia="Times New Roman" w:hAnsi="Times New Roman" w:cs="Times New Roman"/>
      <w:lang w:eastAsia="en-US"/>
    </w:rPr>
  </w:style>
  <w:style w:type="character" w:customStyle="1" w:styleId="TekstpodstawowyZnak">
    <w:name w:val="Tekst podstawowy Znak"/>
    <w:basedOn w:val="Domylnaczcionkaakapitu"/>
    <w:link w:val="Tekstpodstawowy"/>
    <w:uiPriority w:val="1"/>
    <w:rsid w:val="007C002E"/>
    <w:rPr>
      <w:rFonts w:ascii="Times New Roman" w:eastAsia="Times New Roman" w:hAnsi="Times New Roman" w:cs="Times New Roman"/>
      <w:lang w:eastAsia="en-US"/>
    </w:rPr>
  </w:style>
  <w:style w:type="paragraph" w:styleId="Tekstprzypisudolnego">
    <w:name w:val="footnote text"/>
    <w:basedOn w:val="Normalny"/>
    <w:link w:val="TekstprzypisudolnegoZnak"/>
    <w:uiPriority w:val="99"/>
    <w:semiHidden/>
    <w:unhideWhenUsed/>
    <w:rsid w:val="008D6447"/>
    <w:pPr>
      <w:spacing w:after="0" w:line="240" w:lineRule="auto"/>
      <w:jc w:val="left"/>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D6447"/>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8D6447"/>
    <w:rPr>
      <w:vertAlign w:val="superscript"/>
    </w:rPr>
  </w:style>
  <w:style w:type="table" w:styleId="Tabela-Siatka">
    <w:name w:val="Table Grid"/>
    <w:basedOn w:val="Standardowy"/>
    <w:uiPriority w:val="39"/>
    <w:rsid w:val="006641DC"/>
    <w:pPr>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6147E"/>
    <w:rPr>
      <w:b/>
      <w:bCs/>
    </w:rPr>
  </w:style>
  <w:style w:type="paragraph" w:styleId="NormalnyWeb">
    <w:name w:val="Normal (Web)"/>
    <w:basedOn w:val="Normalny"/>
    <w:uiPriority w:val="99"/>
    <w:unhideWhenUsed/>
    <w:rsid w:val="00C23B52"/>
    <w:pPr>
      <w:spacing w:before="100" w:beforeAutospacing="1" w:after="100" w:afterAutospacing="1" w:line="240" w:lineRule="auto"/>
      <w:jc w:val="left"/>
    </w:pPr>
    <w:rPr>
      <w:rFonts w:ascii="Times New Roman" w:eastAsia="Times New Roman" w:hAnsi="Times New Roman" w:cs="Times New Roman"/>
    </w:rPr>
  </w:style>
  <w:style w:type="character" w:customStyle="1" w:styleId="Nagwek1Znak">
    <w:name w:val="Nagłówek 1 Znak"/>
    <w:link w:val="Nagwek1"/>
    <w:rsid w:val="00D21051"/>
    <w:rPr>
      <w:rFonts w:ascii="Times New Roman" w:eastAsia="Times New Roman" w:hAnsi="Times New Roman" w:cs="Times New Roman"/>
      <w:b/>
      <w:sz w:val="28"/>
      <w:szCs w:val="28"/>
    </w:rPr>
  </w:style>
  <w:style w:type="paragraph" w:customStyle="1" w:styleId="Normalny10">
    <w:name w:val="Normalny1"/>
    <w:rsid w:val="00D034E9"/>
  </w:style>
  <w:style w:type="paragraph" w:styleId="Stopka">
    <w:name w:val="footer"/>
    <w:basedOn w:val="Normalny"/>
    <w:link w:val="StopkaZnak"/>
    <w:uiPriority w:val="99"/>
    <w:unhideWhenUsed/>
    <w:rsid w:val="009B76A7"/>
    <w:pPr>
      <w:tabs>
        <w:tab w:val="center" w:pos="4320"/>
        <w:tab w:val="right" w:pos="8640"/>
      </w:tabs>
      <w:jc w:val="left"/>
    </w:pPr>
    <w:rPr>
      <w:rFonts w:asciiTheme="minorHAnsi" w:eastAsiaTheme="minorEastAsia" w:hAnsiTheme="minorHAnsi" w:cstheme="minorBidi"/>
      <w:sz w:val="22"/>
      <w:szCs w:val="22"/>
      <w:lang w:eastAsia="en-US"/>
    </w:rPr>
  </w:style>
  <w:style w:type="character" w:customStyle="1" w:styleId="StopkaZnak">
    <w:name w:val="Stopka Znak"/>
    <w:basedOn w:val="Domylnaczcionkaakapitu"/>
    <w:link w:val="Stopka"/>
    <w:uiPriority w:val="99"/>
    <w:rsid w:val="009B76A7"/>
    <w:rPr>
      <w:rFonts w:asciiTheme="minorHAnsi" w:eastAsiaTheme="minorEastAsia" w:hAnsiTheme="minorHAnsi" w:cstheme="minorBidi"/>
      <w:sz w:val="22"/>
      <w:szCs w:val="22"/>
      <w:lang w:eastAsia="en-US"/>
    </w:rPr>
  </w:style>
  <w:style w:type="paragraph" w:styleId="Tekstpodstawowy2">
    <w:name w:val="Body Text 2"/>
    <w:basedOn w:val="Normalny"/>
    <w:link w:val="Tekstpodstawowy2Znak"/>
    <w:uiPriority w:val="99"/>
    <w:semiHidden/>
    <w:unhideWhenUsed/>
    <w:rsid w:val="00877C99"/>
    <w:pPr>
      <w:spacing w:after="120" w:line="480" w:lineRule="auto"/>
    </w:pPr>
  </w:style>
  <w:style w:type="character" w:customStyle="1" w:styleId="Tekstpodstawowy2Znak">
    <w:name w:val="Tekst podstawowy 2 Znak"/>
    <w:basedOn w:val="Domylnaczcionkaakapitu"/>
    <w:link w:val="Tekstpodstawowy2"/>
    <w:uiPriority w:val="99"/>
    <w:semiHidden/>
    <w:rsid w:val="0087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1102">
      <w:bodyDiv w:val="1"/>
      <w:marLeft w:val="0"/>
      <w:marRight w:val="0"/>
      <w:marTop w:val="0"/>
      <w:marBottom w:val="0"/>
      <w:divBdr>
        <w:top w:val="none" w:sz="0" w:space="0" w:color="auto"/>
        <w:left w:val="none" w:sz="0" w:space="0" w:color="auto"/>
        <w:bottom w:val="none" w:sz="0" w:space="0" w:color="auto"/>
        <w:right w:val="none" w:sz="0" w:space="0" w:color="auto"/>
      </w:divBdr>
    </w:div>
    <w:div w:id="201040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Nowak\Desktop\Raport%20za%202020\wydzia&#322;y\Kopia%202%20%20Zrealizowane%20dochody%20i%20wydatki%20bud&#380;etu%20Powiatu%20W&#322;oszczowskiego%20w%20latach%20201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Nowak\Desktop\Raport%20za%202020\wydzia&#322;y\Kopia%203%20%20Zestawienie%20zaci&#261;ganych%20kredyt&#243;w%20i%20po&#380;yczek%20oraz%20ich%20sp&#322;ata%20w%20latach%202010-2020%20Powiatu%20W&#322;oszczowskiego%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t>Zestawienie zrealizowanych dochodów i wydatków budżetu Powiatu Włoszczowskiego</a:t>
            </a:r>
            <a:br>
              <a:rPr lang="pl-PL" sz="1200"/>
            </a:br>
            <a:r>
              <a:rPr lang="pl-PL" sz="1200"/>
              <a:t>w latach 2010-2020</a:t>
            </a:r>
          </a:p>
        </c:rich>
      </c:tx>
      <c:overlay val="0"/>
    </c:title>
    <c:autoTitleDeleted val="0"/>
    <c:plotArea>
      <c:layout/>
      <c:barChart>
        <c:barDir val="col"/>
        <c:grouping val="clustered"/>
        <c:varyColors val="0"/>
        <c:ser>
          <c:idx val="1"/>
          <c:order val="0"/>
          <c:tx>
            <c:strRef>
              <c:f>Arkusz1!$B$5</c:f>
              <c:strCache>
                <c:ptCount val="1"/>
                <c:pt idx="0">
                  <c:v>Dochody w zł.</c:v>
                </c:pt>
              </c:strCache>
            </c:strRef>
          </c:tx>
          <c:invertIfNegative val="0"/>
          <c:dLbls>
            <c:spPr>
              <a:noFill/>
              <a:ln>
                <a:noFill/>
              </a:ln>
              <a:effectLst/>
            </c:spPr>
            <c:txPr>
              <a:bodyPr rot="-5400000" vert="horz"/>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Arkusz1!$A$6:$A$16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Arkusz1!$B$6:$B$16</c:f>
              <c:numCache>
                <c:formatCode>#,##0.00</c:formatCode>
                <c:ptCount val="11"/>
                <c:pt idx="0">
                  <c:v>38705356.340000004</c:v>
                </c:pt>
                <c:pt idx="1">
                  <c:v>45534750.379999995</c:v>
                </c:pt>
                <c:pt idx="2">
                  <c:v>42466453.68</c:v>
                </c:pt>
                <c:pt idx="3">
                  <c:v>43887806.449999996</c:v>
                </c:pt>
                <c:pt idx="4">
                  <c:v>46707877.840000004</c:v>
                </c:pt>
                <c:pt idx="5">
                  <c:v>48570132.200000003</c:v>
                </c:pt>
                <c:pt idx="6">
                  <c:v>45878220.340000004</c:v>
                </c:pt>
                <c:pt idx="7">
                  <c:v>45847237.190000013</c:v>
                </c:pt>
                <c:pt idx="8">
                  <c:v>53590384.440000005</c:v>
                </c:pt>
                <c:pt idx="9">
                  <c:v>58324821.410000004</c:v>
                </c:pt>
                <c:pt idx="10">
                  <c:v>71408503.689999998</c:v>
                </c:pt>
              </c:numCache>
            </c:numRef>
          </c:val>
        </c:ser>
        <c:ser>
          <c:idx val="2"/>
          <c:order val="1"/>
          <c:tx>
            <c:strRef>
              <c:f>Arkusz1!$C$5</c:f>
              <c:strCache>
                <c:ptCount val="1"/>
                <c:pt idx="0">
                  <c:v>Wydatki w zł.</c:v>
                </c:pt>
              </c:strCache>
            </c:strRef>
          </c:tx>
          <c:invertIfNegative val="0"/>
          <c:dLbls>
            <c:spPr>
              <a:noFill/>
              <a:ln>
                <a:noFill/>
              </a:ln>
              <a:effectLst/>
            </c:spPr>
            <c:txPr>
              <a:bodyPr rot="-5400000" vert="horz"/>
              <a:lstStyle/>
              <a:p>
                <a:pPr>
                  <a:defRPr>
                    <a:solidFill>
                      <a:sysClr val="windowText" lastClr="000000"/>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Arkusz1!$A$6:$A$16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Arkusz1!$C$6:$C$16</c:f>
              <c:numCache>
                <c:formatCode>#,##0.00</c:formatCode>
                <c:ptCount val="11"/>
                <c:pt idx="0">
                  <c:v>41897974.510000005</c:v>
                </c:pt>
                <c:pt idx="1">
                  <c:v>42741102.980000004</c:v>
                </c:pt>
                <c:pt idx="2">
                  <c:v>40727298.270000003</c:v>
                </c:pt>
                <c:pt idx="3">
                  <c:v>45456039.530000001</c:v>
                </c:pt>
                <c:pt idx="4">
                  <c:v>47517395.390000001</c:v>
                </c:pt>
                <c:pt idx="5">
                  <c:v>48792740.879999995</c:v>
                </c:pt>
                <c:pt idx="6">
                  <c:v>44509724.980000004</c:v>
                </c:pt>
                <c:pt idx="7">
                  <c:v>49035322.809999995</c:v>
                </c:pt>
                <c:pt idx="8">
                  <c:v>54945941.720000073</c:v>
                </c:pt>
                <c:pt idx="9">
                  <c:v>51899937.160000011</c:v>
                </c:pt>
                <c:pt idx="10">
                  <c:v>64570868.200000003</c:v>
                </c:pt>
              </c:numCache>
            </c:numRef>
          </c:val>
        </c:ser>
        <c:dLbls>
          <c:showLegendKey val="0"/>
          <c:showVal val="0"/>
          <c:showCatName val="0"/>
          <c:showSerName val="0"/>
          <c:showPercent val="0"/>
          <c:showBubbleSize val="0"/>
        </c:dLbls>
        <c:gapWidth val="75"/>
        <c:overlap val="-25"/>
        <c:axId val="319178920"/>
        <c:axId val="319175392"/>
      </c:barChart>
      <c:catAx>
        <c:axId val="319178920"/>
        <c:scaling>
          <c:orientation val="minMax"/>
        </c:scaling>
        <c:delete val="0"/>
        <c:axPos val="b"/>
        <c:numFmt formatCode="General" sourceLinked="1"/>
        <c:majorTickMark val="none"/>
        <c:minorTickMark val="none"/>
        <c:tickLblPos val="nextTo"/>
        <c:crossAx val="319175392"/>
        <c:crosses val="autoZero"/>
        <c:auto val="1"/>
        <c:lblAlgn val="ctr"/>
        <c:lblOffset val="100"/>
        <c:noMultiLvlLbl val="0"/>
      </c:catAx>
      <c:valAx>
        <c:axId val="319175392"/>
        <c:scaling>
          <c:orientation val="minMax"/>
        </c:scaling>
        <c:delete val="0"/>
        <c:axPos val="l"/>
        <c:majorGridlines/>
        <c:numFmt formatCode="#,##0.00" sourceLinked="1"/>
        <c:majorTickMark val="none"/>
        <c:minorTickMark val="none"/>
        <c:tickLblPos val="nextTo"/>
        <c:spPr>
          <a:ln w="6350">
            <a:noFill/>
          </a:ln>
        </c:spPr>
        <c:crossAx val="31917892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200" b="1" i="0" baseline="0">
                <a:solidFill>
                  <a:sysClr val="windowText" lastClr="000000"/>
                </a:solidFill>
              </a:rPr>
              <a:t>Zaciągane kredyty i pożyczki, ich spłaty, oraz stan zadłużenia Powiatu Włoszczowskiego</a:t>
            </a:r>
            <a:br>
              <a:rPr lang="pl-PL" sz="1200" b="1" i="0" baseline="0">
                <a:solidFill>
                  <a:sysClr val="windowText" lastClr="000000"/>
                </a:solidFill>
              </a:rPr>
            </a:br>
            <a:r>
              <a:rPr lang="pl-PL" sz="1200" b="1" i="0" baseline="0">
                <a:solidFill>
                  <a:sysClr val="windowText" lastClr="000000"/>
                </a:solidFill>
              </a:rPr>
              <a:t>w latach 2010-2020</a:t>
            </a:r>
          </a:p>
          <a:p>
            <a:pPr>
              <a:defRPr sz="1400" b="0" i="0" u="none" strike="noStrike" kern="1200" spc="0" baseline="0">
                <a:solidFill>
                  <a:sysClr val="windowText" lastClr="000000"/>
                </a:solidFill>
                <a:latin typeface="+mn-lt"/>
                <a:ea typeface="+mn-ea"/>
                <a:cs typeface="+mn-cs"/>
              </a:defRPr>
            </a:pPr>
            <a:r>
              <a:rPr lang="pl-PL" sz="1200" b="1" i="0" baseline="0">
                <a:solidFill>
                  <a:sysClr val="windowText" lastClr="000000"/>
                </a:solidFill>
              </a:rPr>
              <a:t> </a:t>
            </a:r>
            <a:endParaRPr lang="en-US" sz="1200" b="1" i="0" baseline="0">
              <a:solidFill>
                <a:sysClr val="windowText" lastClr="000000"/>
              </a:solidFill>
            </a:endParaRPr>
          </a:p>
        </c:rich>
      </c:tx>
      <c:layout>
        <c:manualLayout>
          <c:xMode val="edge"/>
          <c:yMode val="edge"/>
          <c:x val="0.16129129129129183"/>
          <c:y val="0"/>
        </c:manualLayout>
      </c:layout>
      <c:overlay val="0"/>
      <c:spPr>
        <a:noFill/>
        <a:ln>
          <a:noFill/>
        </a:ln>
        <a:effectLst/>
        <a:scene3d>
          <a:camera prst="orthographicFront"/>
          <a:lightRig rig="threePt" dir="t"/>
        </a:scene3d>
        <a:sp3d>
          <a:bevelT w="165100" prst="coolSlant"/>
        </a:sp3d>
      </c:spPr>
    </c:title>
    <c:autoTitleDeleted val="0"/>
    <c:plotArea>
      <c:layout>
        <c:manualLayout>
          <c:layoutTarget val="inner"/>
          <c:xMode val="edge"/>
          <c:yMode val="edge"/>
          <c:x val="0.10919908371294552"/>
          <c:y val="0.15957982597530729"/>
          <c:w val="0.80092585441745356"/>
          <c:h val="0.62534299331783361"/>
        </c:manualLayout>
      </c:layout>
      <c:barChart>
        <c:barDir val="col"/>
        <c:grouping val="clustered"/>
        <c:varyColors val="0"/>
        <c:ser>
          <c:idx val="0"/>
          <c:order val="0"/>
          <c:tx>
            <c:strRef>
              <c:f>Arkusz1!$B$3</c:f>
              <c:strCache>
                <c:ptCount val="1"/>
                <c:pt idx="0">
                  <c:v>Kwota zaciagniętego kredytu/pożyczki</c:v>
                </c:pt>
              </c:strCache>
            </c:strRef>
          </c:tx>
          <c:spPr>
            <a:solidFill>
              <a:schemeClr val="bg2">
                <a:lumMod val="25000"/>
              </a:schemeClr>
            </a:solidFill>
            <a:ln>
              <a:noFill/>
            </a:ln>
            <a:effectLst/>
            <a:scene3d>
              <a:camera prst="orthographicFront"/>
              <a:lightRig rig="threePt" dir="t"/>
            </a:scene3d>
            <a:sp3d prstMaterial="matte">
              <a:bevelB/>
            </a:sp3d>
          </c:spPr>
          <c:invertIfNegative val="0"/>
          <c:cat>
            <c:numRef>
              <c:f>Arkusz1!$A$4:$A$14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Arkusz1!$B$4:$B$14</c:f>
              <c:numCache>
                <c:formatCode>General</c:formatCode>
                <c:ptCount val="11"/>
                <c:pt idx="0" formatCode="&quot;zł&quot;#,##0.00_);[Red]\(&quot;zł&quot;#,##0.00\)">
                  <c:v>2500000</c:v>
                </c:pt>
                <c:pt idx="3" formatCode="&quot;zł&quot;#,##0.00_);[Red]\(&quot;zł&quot;#,##0.00\)">
                  <c:v>2000000</c:v>
                </c:pt>
                <c:pt idx="5" formatCode="&quot;zł&quot;#,##0.00_);[Red]\(&quot;zł&quot;#,##0.00\)">
                  <c:v>1500000</c:v>
                </c:pt>
                <c:pt idx="6" formatCode="&quot;zł&quot;#,##0.00_);[Red]\(&quot;zł&quot;#,##0.00\)">
                  <c:v>1000000</c:v>
                </c:pt>
                <c:pt idx="7" formatCode="&quot;zł&quot;#,##0.00_);[Red]\(&quot;zł&quot;#,##0.00\)">
                  <c:v>2000000</c:v>
                </c:pt>
                <c:pt idx="8" formatCode="&quot;zł&quot;#,##0.00_);[Red]\(&quot;zł&quot;#,##0.00\)">
                  <c:v>3000000</c:v>
                </c:pt>
              </c:numCache>
            </c:numRef>
          </c:val>
          <c:extLst xmlns:c16r2="http://schemas.microsoft.com/office/drawing/2015/06/chart">
            <c:ext xmlns:c16="http://schemas.microsoft.com/office/drawing/2014/chart" uri="{C3380CC4-5D6E-409C-BE32-E72D297353CC}">
              <c16:uniqueId val="{00000000-3846-4786-A4FA-8E1F79A621D3}"/>
            </c:ext>
          </c:extLst>
        </c:ser>
        <c:ser>
          <c:idx val="1"/>
          <c:order val="1"/>
          <c:tx>
            <c:strRef>
              <c:f>Arkusz1!$C$3</c:f>
              <c:strCache>
                <c:ptCount val="1"/>
                <c:pt idx="0">
                  <c:v>Spłaty rat kredytów i pożyczek</c:v>
                </c:pt>
              </c:strCache>
            </c:strRef>
          </c:tx>
          <c:spPr>
            <a:solidFill>
              <a:schemeClr val="accent6">
                <a:lumMod val="75000"/>
              </a:schemeClr>
            </a:solidFill>
            <a:ln>
              <a:noFill/>
            </a:ln>
            <a:effectLst/>
            <a:scene3d>
              <a:camera prst="orthographicFront"/>
              <a:lightRig rig="threePt" dir="t"/>
            </a:scene3d>
            <a:sp3d/>
          </c:spPr>
          <c:invertIfNegative val="0"/>
          <c:cat>
            <c:numRef>
              <c:f>Arkusz1!$A$4:$A$14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Arkusz1!$C$4:$C$14</c:f>
              <c:numCache>
                <c:formatCode>"zł"#,##0.00_);[Red]\("zł"#,##0.00\)</c:formatCode>
                <c:ptCount val="11"/>
                <c:pt idx="0">
                  <c:v>876000</c:v>
                </c:pt>
                <c:pt idx="1">
                  <c:v>1252000</c:v>
                </c:pt>
                <c:pt idx="2">
                  <c:v>1212000</c:v>
                </c:pt>
                <c:pt idx="3">
                  <c:v>1212000</c:v>
                </c:pt>
                <c:pt idx="4">
                  <c:v>880000</c:v>
                </c:pt>
                <c:pt idx="5">
                  <c:v>868000</c:v>
                </c:pt>
                <c:pt idx="6">
                  <c:v>868000</c:v>
                </c:pt>
                <c:pt idx="7">
                  <c:v>1108000</c:v>
                </c:pt>
                <c:pt idx="8">
                  <c:v>1046000</c:v>
                </c:pt>
                <c:pt idx="9">
                  <c:v>1135000</c:v>
                </c:pt>
                <c:pt idx="10" formatCode="#,##0.00\ &quot;zł&quot;">
                  <c:v>1200000</c:v>
                </c:pt>
              </c:numCache>
            </c:numRef>
          </c:val>
          <c:extLst xmlns:c16r2="http://schemas.microsoft.com/office/drawing/2015/06/chart">
            <c:ext xmlns:c16="http://schemas.microsoft.com/office/drawing/2014/chart" uri="{C3380CC4-5D6E-409C-BE32-E72D297353CC}">
              <c16:uniqueId val="{00000001-3846-4786-A4FA-8E1F79A621D3}"/>
            </c:ext>
          </c:extLst>
        </c:ser>
        <c:dLbls>
          <c:showLegendKey val="0"/>
          <c:showVal val="0"/>
          <c:showCatName val="0"/>
          <c:showSerName val="0"/>
          <c:showPercent val="0"/>
          <c:showBubbleSize val="0"/>
        </c:dLbls>
        <c:gapWidth val="219"/>
        <c:overlap val="-27"/>
        <c:axId val="319176176"/>
        <c:axId val="319176568"/>
      </c:barChart>
      <c:lineChart>
        <c:grouping val="standard"/>
        <c:varyColors val="0"/>
        <c:ser>
          <c:idx val="2"/>
          <c:order val="2"/>
          <c:tx>
            <c:strRef>
              <c:f>Arkusz1!$D$3</c:f>
              <c:strCache>
                <c:ptCount val="1"/>
                <c:pt idx="0">
                  <c:v>Stan zadłużenia na koniec danego roku</c:v>
                </c:pt>
              </c:strCache>
            </c:strRef>
          </c:tx>
          <c:spPr>
            <a:ln w="28575" cap="rnd">
              <a:solidFill>
                <a:schemeClr val="tx1"/>
              </a:solidFill>
              <a:round/>
            </a:ln>
            <a:effectLst/>
          </c:spPr>
          <c:marker>
            <c:symbol val="none"/>
          </c:marker>
          <c:dLbls>
            <c:dLbl>
              <c:idx val="9"/>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Arkusz1!$D$4:$D$14</c:f>
              <c:numCache>
                <c:formatCode>"zł"#,##0.00_);[Red]\("zł"#,##0.00\)</c:formatCode>
                <c:ptCount val="11"/>
                <c:pt idx="0">
                  <c:v>6126000</c:v>
                </c:pt>
                <c:pt idx="1">
                  <c:v>4874000</c:v>
                </c:pt>
                <c:pt idx="2">
                  <c:v>3662000</c:v>
                </c:pt>
                <c:pt idx="3">
                  <c:v>4450000</c:v>
                </c:pt>
                <c:pt idx="4">
                  <c:v>3570000</c:v>
                </c:pt>
                <c:pt idx="5">
                  <c:v>4202000</c:v>
                </c:pt>
                <c:pt idx="6">
                  <c:v>4334000</c:v>
                </c:pt>
                <c:pt idx="7">
                  <c:v>5226000</c:v>
                </c:pt>
                <c:pt idx="8">
                  <c:v>7180000</c:v>
                </c:pt>
                <c:pt idx="9" formatCode="#,##0.00\ &quot;zł&quot;">
                  <c:v>6045000</c:v>
                </c:pt>
                <c:pt idx="10" formatCode="#,##0.00\ &quot;zł&quot;">
                  <c:v>4845000</c:v>
                </c:pt>
              </c:numCache>
            </c:numRef>
          </c:val>
          <c:smooth val="0"/>
          <c:extLst xmlns:c16r2="http://schemas.microsoft.com/office/drawing/2015/06/chart">
            <c:ext xmlns:c16="http://schemas.microsoft.com/office/drawing/2014/chart" uri="{C3380CC4-5D6E-409C-BE32-E72D297353CC}">
              <c16:uniqueId val="{00000002-3846-4786-A4FA-8E1F79A621D3}"/>
            </c:ext>
          </c:extLst>
        </c:ser>
        <c:dLbls>
          <c:showLegendKey val="0"/>
          <c:showVal val="0"/>
          <c:showCatName val="0"/>
          <c:showSerName val="0"/>
          <c:showPercent val="0"/>
          <c:showBubbleSize val="0"/>
        </c:dLbls>
        <c:marker val="1"/>
        <c:smooth val="0"/>
        <c:axId val="319176176"/>
        <c:axId val="319176568"/>
      </c:lineChart>
      <c:catAx>
        <c:axId val="31917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9176568"/>
        <c:crosses val="autoZero"/>
        <c:auto val="1"/>
        <c:lblAlgn val="ctr"/>
        <c:lblOffset val="100"/>
        <c:noMultiLvlLbl val="0"/>
      </c:catAx>
      <c:valAx>
        <c:axId val="3191765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quot;zł&quot;#,##0.00_);[Red]\(&quot;zł&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9176176"/>
        <c:crosses val="autoZero"/>
        <c:crossBetween val="between"/>
      </c:valAx>
      <c:spPr>
        <a:noFill/>
        <a:ln>
          <a:noFill/>
        </a:ln>
        <a:effectLst/>
      </c:spPr>
    </c:plotArea>
    <c:legend>
      <c:legendPos val="b"/>
      <c:layout>
        <c:manualLayout>
          <c:xMode val="edge"/>
          <c:yMode val="edge"/>
          <c:x val="6.0406824146981841E-2"/>
          <c:y val="0.87329066487010065"/>
          <c:w val="0.88218923648057768"/>
          <c:h val="5.34777543051021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308AFF-87AA-436A-B4EA-E75AB53C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33674</Words>
  <Characters>202048</Characters>
  <Application>Microsoft Office Word</Application>
  <DocSecurity>0</DocSecurity>
  <Lines>1683</Lines>
  <Paragraphs>470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CNowak</dc:creator>
  <cp:lastModifiedBy>rsuchanek</cp:lastModifiedBy>
  <cp:revision>3</cp:revision>
  <cp:lastPrinted>2021-05-27T12:02:00Z</cp:lastPrinted>
  <dcterms:created xsi:type="dcterms:W3CDTF">2021-05-31T08:20:00Z</dcterms:created>
  <dcterms:modified xsi:type="dcterms:W3CDTF">2021-05-31T08:20:00Z</dcterms:modified>
</cp:coreProperties>
</file>