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C5" w:rsidRDefault="00AA16C5" w:rsidP="00AA16C5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AA16C5" w:rsidRDefault="00AA16C5" w:rsidP="00AA16C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</w:t>
      </w:r>
      <w:r>
        <w:rPr>
          <w:sz w:val="44"/>
          <w:szCs w:val="44"/>
        </w:rPr>
        <w:t>5</w:t>
      </w:r>
      <w:r>
        <w:rPr>
          <w:sz w:val="44"/>
          <w:szCs w:val="44"/>
        </w:rPr>
        <w:t>.08.2022r.</w:t>
      </w:r>
    </w:p>
    <w:p w:rsidR="00AA16C5" w:rsidRDefault="00AA16C5" w:rsidP="00AA16C5">
      <w:pPr>
        <w:autoSpaceDE w:val="0"/>
        <w:autoSpaceDN w:val="0"/>
        <w:jc w:val="right"/>
      </w:pPr>
    </w:p>
    <w:p w:rsidR="00AA16C5" w:rsidRDefault="00AA16C5" w:rsidP="00AA16C5">
      <w:pPr>
        <w:autoSpaceDE w:val="0"/>
        <w:autoSpaceDN w:val="0"/>
        <w:jc w:val="both"/>
      </w:pPr>
    </w:p>
    <w:p w:rsidR="00AA16C5" w:rsidRDefault="00AA16C5" w:rsidP="00AA16C5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72 ust. 6 ustawy z dnia 3 października 2008r.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 U. z 2022r., poz. 1029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art. 28 ust. 3a ustawy z dnia 7 lipca 1994r. Prawo budowlane (Dz. U. z 2021r. poz. 2351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 oraz art. 49 ustawy z dnia 14 czerwca 1960r. Kodeks postępowania administracyjnego (Dz. U. z 2021r. poz. 735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 podaje do publicznej wiadomości informację, że została wydana decyzja </w:t>
      </w:r>
      <w:r>
        <w:rPr>
          <w:color w:val="000000"/>
          <w:sz w:val="24"/>
          <w:szCs w:val="24"/>
        </w:rPr>
        <w:t>dla inwestora:</w:t>
      </w:r>
    </w:p>
    <w:p w:rsidR="00AA16C5" w:rsidRDefault="00AA16C5" w:rsidP="00AA16C5">
      <w:pPr>
        <w:spacing w:line="360" w:lineRule="auto"/>
        <w:jc w:val="both"/>
        <w:rPr>
          <w:sz w:val="16"/>
          <w:szCs w:val="16"/>
        </w:rPr>
      </w:pPr>
    </w:p>
    <w:p w:rsidR="00AA16C5" w:rsidRDefault="00AA16C5" w:rsidP="00AA16C5">
      <w:pPr>
        <w:spacing w:line="360" w:lineRule="auto"/>
        <w:jc w:val="both"/>
      </w:pPr>
      <w:r>
        <w:t>PV 1290 Sp. z o.o., ul. Jasna 14/16A, 00-041 Warszawa</w:t>
      </w:r>
    </w:p>
    <w:p w:rsidR="00AA16C5" w:rsidRDefault="00AA16C5" w:rsidP="00AA16C5">
      <w:pPr>
        <w:spacing w:line="360" w:lineRule="auto"/>
        <w:jc w:val="both"/>
      </w:pPr>
    </w:p>
    <w:p w:rsidR="00AA16C5" w:rsidRDefault="00AA16C5" w:rsidP="00AA16C5">
      <w:pPr>
        <w:spacing w:line="360" w:lineRule="auto"/>
        <w:jc w:val="both"/>
      </w:pPr>
      <w:r>
        <w:t xml:space="preserve">w sprawie udzielenia pozwolenia na budowę </w:t>
      </w:r>
      <w:r>
        <w:t>elektrowni fotowoltaicznej Komparz</w:t>
      </w:r>
      <w:bookmarkStart w:id="0" w:name="_GoBack"/>
      <w:bookmarkEnd w:id="0"/>
      <w:r>
        <w:t xml:space="preserve">ów 1_1 </w:t>
      </w:r>
      <w:r>
        <w:br/>
        <w:t>wraz z niezbędną infrastrukturą techniczną</w:t>
      </w:r>
      <w:r>
        <w:t xml:space="preserve">, na </w:t>
      </w:r>
      <w:r>
        <w:t>części</w:t>
      </w:r>
      <w:r>
        <w:t xml:space="preserve"> działki oznaczone</w:t>
      </w:r>
      <w:r>
        <w:t>j</w:t>
      </w:r>
      <w:r>
        <w:t xml:space="preserve"> w ewidencji gruntów nr </w:t>
      </w:r>
      <w:r>
        <w:t>56</w:t>
      </w:r>
      <w:r>
        <w:t>, położone</w:t>
      </w:r>
      <w:r>
        <w:t>j</w:t>
      </w:r>
      <w:r>
        <w:t xml:space="preserve"> w obrębie </w:t>
      </w:r>
      <w:r>
        <w:t>Komparzów 0015</w:t>
      </w:r>
      <w:r>
        <w:t>, gmina K</w:t>
      </w:r>
      <w:r>
        <w:t>luczewsko</w:t>
      </w:r>
      <w:r>
        <w:t>.</w:t>
      </w:r>
    </w:p>
    <w:p w:rsidR="00AA16C5" w:rsidRDefault="00AA16C5" w:rsidP="00AA16C5">
      <w:pPr>
        <w:spacing w:line="360" w:lineRule="auto"/>
        <w:jc w:val="both"/>
        <w:rPr>
          <w:bCs/>
          <w:sz w:val="16"/>
          <w:szCs w:val="16"/>
        </w:rPr>
      </w:pPr>
    </w:p>
    <w:p w:rsidR="00AA16C5" w:rsidRDefault="00AA16C5" w:rsidP="00AA16C5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>
        <w:rPr>
          <w:bCs/>
        </w:rPr>
        <w:br/>
        <w:t xml:space="preserve">o środowiskowych uwarunkowaniach służy prawo wniesienia odwołania od zezwolenia </w:t>
      </w:r>
      <w:r>
        <w:rPr>
          <w:bCs/>
        </w:rPr>
        <w:br/>
        <w:t xml:space="preserve">na inwestycję w przedmiotowej sprawie </w:t>
      </w:r>
      <w:r>
        <w:t xml:space="preserve">w terminie 14 dni od dnia upływu terminu udostępnienia treści zezwolenia na inwestycję w Biuletynie Informacji Publicznej na stronie www.starostwo.wloszczowa.eobip.pl.  </w:t>
      </w:r>
    </w:p>
    <w:p w:rsidR="00AA16C5" w:rsidRDefault="00AA16C5" w:rsidP="00AA16C5">
      <w:pPr>
        <w:autoSpaceDE w:val="0"/>
        <w:autoSpaceDN w:val="0"/>
        <w:jc w:val="both"/>
      </w:pPr>
    </w:p>
    <w:p w:rsidR="00AA16C5" w:rsidRDefault="00AA16C5" w:rsidP="00AA16C5">
      <w:pPr>
        <w:autoSpaceDE w:val="0"/>
        <w:autoSpaceDN w:val="0"/>
        <w:jc w:val="right"/>
      </w:pPr>
    </w:p>
    <w:p w:rsidR="00AA16C5" w:rsidRDefault="00AA16C5" w:rsidP="00AA16C5">
      <w:pPr>
        <w:autoSpaceDE w:val="0"/>
        <w:autoSpaceDN w:val="0"/>
        <w:jc w:val="right"/>
      </w:pPr>
    </w:p>
    <w:p w:rsidR="00AA16C5" w:rsidRDefault="00AA16C5" w:rsidP="00AA16C5">
      <w:pPr>
        <w:autoSpaceDE w:val="0"/>
        <w:autoSpaceDN w:val="0"/>
        <w:ind w:left="5664" w:firstLine="708"/>
      </w:pPr>
      <w:r>
        <w:t>Starosta Włoszczowski</w:t>
      </w:r>
    </w:p>
    <w:p w:rsidR="00AA16C5" w:rsidRDefault="00AA16C5" w:rsidP="00AA16C5">
      <w:pPr>
        <w:autoSpaceDE w:val="0"/>
        <w:autoSpaceDN w:val="0"/>
        <w:ind w:left="5664" w:firstLine="708"/>
      </w:pPr>
    </w:p>
    <w:p w:rsidR="00AA16C5" w:rsidRDefault="00AA16C5" w:rsidP="00AA16C5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D35D13" w:rsidRDefault="00D35D13"/>
    <w:sectPr w:rsidR="00D3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5"/>
    <w:rsid w:val="00AA16C5"/>
    <w:rsid w:val="00D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16C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1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1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16C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16C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16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1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16C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2022-08-05T06:35:00Z</dcterms:created>
  <dcterms:modified xsi:type="dcterms:W3CDTF">2022-08-05T06:43:00Z</dcterms:modified>
</cp:coreProperties>
</file>