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C12755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bookmarkStart w:id="0" w:name="_GoBack"/>
      <w:bookmarkEnd w:id="0"/>
      <w:r w:rsidRPr="00C12755">
        <w:rPr>
          <w:sz w:val="44"/>
          <w:szCs w:val="44"/>
        </w:rPr>
        <w:t xml:space="preserve">z dnia </w:t>
      </w:r>
      <w:r w:rsidR="00AC6624" w:rsidRPr="00AC6624">
        <w:rPr>
          <w:sz w:val="44"/>
          <w:szCs w:val="44"/>
        </w:rPr>
        <w:t>17</w:t>
      </w:r>
      <w:r w:rsidRPr="00AC6624">
        <w:rPr>
          <w:sz w:val="44"/>
          <w:szCs w:val="44"/>
        </w:rPr>
        <w:t>.</w:t>
      </w:r>
      <w:r w:rsidR="00AC6624" w:rsidRPr="00AC6624">
        <w:rPr>
          <w:sz w:val="44"/>
          <w:szCs w:val="44"/>
        </w:rPr>
        <w:t>11</w:t>
      </w:r>
      <w:r w:rsidR="00693AD1" w:rsidRPr="00AC6624">
        <w:rPr>
          <w:sz w:val="44"/>
          <w:szCs w:val="44"/>
        </w:rPr>
        <w:t>.20</w:t>
      </w:r>
      <w:r w:rsidR="00BF195D" w:rsidRPr="00AC6624">
        <w:rPr>
          <w:sz w:val="44"/>
          <w:szCs w:val="44"/>
        </w:rPr>
        <w:t>2</w:t>
      </w:r>
      <w:r w:rsidR="004B7140" w:rsidRPr="00AC6624">
        <w:rPr>
          <w:sz w:val="44"/>
          <w:szCs w:val="44"/>
        </w:rPr>
        <w:t>2</w:t>
      </w:r>
      <w:r w:rsidR="001D0596" w:rsidRPr="00AC6624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9B06B8" w:rsidRPr="00C6044E">
        <w:rPr>
          <w:sz w:val="24"/>
          <w:szCs w:val="24"/>
        </w:rPr>
        <w:t>1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4B7140" w:rsidRPr="00C6044E">
        <w:rPr>
          <w:sz w:val="24"/>
          <w:szCs w:val="24"/>
        </w:rPr>
        <w:t xml:space="preserve">2373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 xml:space="preserve">, art. 28 ust. 3a ustawy z dnia 7 lipca 1994r. Prawo budowlane (Dz. U. z 2021r. poz. 2351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</w:t>
      </w:r>
      <w:r w:rsidR="00E02FC1">
        <w:rPr>
          <w:sz w:val="24"/>
          <w:szCs w:val="24"/>
        </w:rPr>
        <w:t xml:space="preserve">administracyjnego (Dz. U. z 2022r. poz. 2000 </w:t>
      </w:r>
      <w:proofErr w:type="spellStart"/>
      <w:r w:rsidR="00E02FC1">
        <w:rPr>
          <w:sz w:val="24"/>
          <w:szCs w:val="24"/>
        </w:rPr>
        <w:t>t.j</w:t>
      </w:r>
      <w:proofErr w:type="spellEnd"/>
      <w:r w:rsidR="00E02FC1">
        <w:rPr>
          <w:sz w:val="24"/>
          <w:szCs w:val="24"/>
        </w:rPr>
        <w:t>.</w:t>
      </w:r>
      <w:r w:rsidR="00504C44">
        <w:rPr>
          <w:sz w:val="24"/>
          <w:szCs w:val="24"/>
        </w:rPr>
        <w:t xml:space="preserve">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F819E4" w:rsidRDefault="00AC6624" w:rsidP="00F819E4">
      <w:pPr>
        <w:spacing w:line="360" w:lineRule="auto"/>
        <w:jc w:val="both"/>
      </w:pPr>
      <w:proofErr w:type="spellStart"/>
      <w:r>
        <w:t>Sunrise</w:t>
      </w:r>
      <w:proofErr w:type="spellEnd"/>
      <w:r>
        <w:t xml:space="preserve"> 2</w:t>
      </w:r>
      <w:r w:rsidR="00F819E4">
        <w:t xml:space="preserve"> Sp. z o.o., ul. </w:t>
      </w:r>
      <w:r w:rsidR="00E02FC1">
        <w:t>Kongresowa 7, 25-672 Kielce</w:t>
      </w:r>
    </w:p>
    <w:p w:rsidR="00F45E19" w:rsidRDefault="00F45E19" w:rsidP="00F819E4">
      <w:pPr>
        <w:spacing w:line="360" w:lineRule="auto"/>
        <w:jc w:val="both"/>
      </w:pPr>
    </w:p>
    <w:p w:rsidR="00F45E19" w:rsidRDefault="00F45E19" w:rsidP="00F45E19">
      <w:pPr>
        <w:spacing w:line="360" w:lineRule="auto"/>
        <w:ind w:firstLine="851"/>
        <w:jc w:val="both"/>
      </w:pPr>
      <w:r>
        <w:t>w sprawie zmiany decyzj</w:t>
      </w:r>
      <w:r w:rsidR="00AC6624">
        <w:t>i pozwolenia na budowę z dnia 21.10.2021r. znak: AB.6740.1.324</w:t>
      </w:r>
      <w:r>
        <w:t>.2021.IV,</w:t>
      </w:r>
      <w:r w:rsidR="00AC6624" w:rsidRPr="00AC6624">
        <w:t xml:space="preserve"> </w:t>
      </w:r>
      <w:r w:rsidR="00AC6624">
        <w:t xml:space="preserve">o zatwierdzeniu projektu budowlanego i udzieleniu pozwolenia na budowę farmy fotowoltaicznej o  max mocy   1MW wraz  z infrastrukturą techniczną, w skład której wchodzą panele fotowoltaiczne, konstrukcje i elementy montażowe do instalacji paneli, inwertery, linie kablowe, stacja transformatorowa, na </w:t>
      </w:r>
      <w:r w:rsidR="00AC6624" w:rsidRPr="001F4D39">
        <w:t xml:space="preserve"> terenie obejmującym </w:t>
      </w:r>
      <w:r w:rsidR="00AC6624">
        <w:t xml:space="preserve">działki </w:t>
      </w:r>
      <w:r w:rsidR="00AC6624" w:rsidRPr="001F4D39">
        <w:t>oznaczon</w:t>
      </w:r>
      <w:r w:rsidR="00AC6624">
        <w:t>e</w:t>
      </w:r>
      <w:r w:rsidR="00AC6624" w:rsidRPr="001F4D39">
        <w:t xml:space="preserve"> w ewidencji gruntów nr </w:t>
      </w:r>
      <w:r w:rsidR="00AC6624">
        <w:t>103, 104/1, 106/3</w:t>
      </w:r>
      <w:r w:rsidR="00AC6624" w:rsidRPr="001F4D39">
        <w:t>, położon</w:t>
      </w:r>
      <w:r w:rsidR="00AC6624">
        <w:t>e</w:t>
      </w:r>
      <w:r w:rsidR="00AC6624" w:rsidRPr="001F4D39">
        <w:t xml:space="preserve"> w obrębie </w:t>
      </w:r>
      <w:r w:rsidR="00AC6624">
        <w:t xml:space="preserve">0014 Kuzki, gm. Włoszczowa,                     </w:t>
      </w:r>
      <w:r>
        <w:t xml:space="preserve"> </w:t>
      </w:r>
    </w:p>
    <w:p w:rsidR="00F819E4" w:rsidRDefault="00F819E4" w:rsidP="00F819E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</w:t>
      </w:r>
      <w:r w:rsidR="00E02FC1">
        <w:rPr>
          <w:bCs/>
        </w:rPr>
        <w:t xml:space="preserve">                       </w:t>
      </w:r>
      <w:r>
        <w:rPr>
          <w:bCs/>
        </w:rPr>
        <w:t xml:space="preserve">o środowiskowych uwarunkowaniach służy prawo wniesienia odwołania od zezwolenia </w:t>
      </w:r>
      <w:r w:rsidR="00E02FC1">
        <w:rPr>
          <w:bCs/>
        </w:rPr>
        <w:t xml:space="preserve">                            </w:t>
      </w:r>
      <w:r>
        <w:rPr>
          <w:bCs/>
        </w:rPr>
        <w:t xml:space="preserve">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417CA1"/>
    <w:rsid w:val="0046283F"/>
    <w:rsid w:val="004B7140"/>
    <w:rsid w:val="004E45A9"/>
    <w:rsid w:val="005010AA"/>
    <w:rsid w:val="00504C44"/>
    <w:rsid w:val="00536590"/>
    <w:rsid w:val="00547997"/>
    <w:rsid w:val="00574ED0"/>
    <w:rsid w:val="00693AD1"/>
    <w:rsid w:val="007040EA"/>
    <w:rsid w:val="00720DC2"/>
    <w:rsid w:val="00752267"/>
    <w:rsid w:val="00774265"/>
    <w:rsid w:val="00775AD9"/>
    <w:rsid w:val="007A1D50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B06B8"/>
    <w:rsid w:val="00A02894"/>
    <w:rsid w:val="00A262CC"/>
    <w:rsid w:val="00A330C0"/>
    <w:rsid w:val="00A529E8"/>
    <w:rsid w:val="00AC33FA"/>
    <w:rsid w:val="00AC4641"/>
    <w:rsid w:val="00AC6624"/>
    <w:rsid w:val="00BC00A7"/>
    <w:rsid w:val="00BF195D"/>
    <w:rsid w:val="00C12755"/>
    <w:rsid w:val="00C55B38"/>
    <w:rsid w:val="00C6044E"/>
    <w:rsid w:val="00CA7BA8"/>
    <w:rsid w:val="00CB2135"/>
    <w:rsid w:val="00CC7855"/>
    <w:rsid w:val="00CF47F1"/>
    <w:rsid w:val="00D41C36"/>
    <w:rsid w:val="00D82DA1"/>
    <w:rsid w:val="00DF57B4"/>
    <w:rsid w:val="00E02FC1"/>
    <w:rsid w:val="00E243AB"/>
    <w:rsid w:val="00E75EA8"/>
    <w:rsid w:val="00F45E19"/>
    <w:rsid w:val="00F819E4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37</cp:revision>
  <cp:lastPrinted>2022-11-17T06:45:00Z</cp:lastPrinted>
  <dcterms:created xsi:type="dcterms:W3CDTF">2021-12-21T11:50:00Z</dcterms:created>
  <dcterms:modified xsi:type="dcterms:W3CDTF">2022-11-17T06:45:00Z</dcterms:modified>
</cp:coreProperties>
</file>